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10A" w:rsidRPr="002E2B1D" w:rsidRDefault="00CE010A">
      <w:pPr>
        <w:rPr>
          <w:rFonts w:ascii="Sylfaen" w:hAnsi="Sylfaen"/>
        </w:rPr>
      </w:pPr>
    </w:p>
    <w:p w:rsidR="00FD4CAA" w:rsidRDefault="00FD4CAA"/>
    <w:p w:rsidR="00FD4CAA" w:rsidRDefault="00FD4CAA"/>
    <w:p w:rsidR="00FD4CAA" w:rsidRDefault="00FD4CAA"/>
    <w:p w:rsidR="00FD4CAA" w:rsidRDefault="00FD4CAA"/>
    <w:p w:rsidR="001145A2" w:rsidRDefault="009A3F9B" w:rsidP="001145A2">
      <w:pPr>
        <w:pStyle w:val="Default"/>
        <w:jc w:val="center"/>
        <w:rPr>
          <w:rFonts w:ascii="Sylfaen" w:hAnsi="Sylfaen"/>
          <w:b/>
          <w:sz w:val="28"/>
          <w:szCs w:val="28"/>
        </w:rPr>
      </w:pPr>
      <w:r>
        <w:rPr>
          <w:rFonts w:ascii="Sylfaen" w:hAnsi="Sylfaen"/>
          <w:b/>
          <w:sz w:val="28"/>
          <w:szCs w:val="28"/>
        </w:rPr>
        <w:t>ԳՅՈՒՄՐԻ ՀԱՄԱՅՆՔԻ</w:t>
      </w:r>
      <w:r w:rsidR="00FD4CAA" w:rsidRPr="00FD4CAA">
        <w:rPr>
          <w:rFonts w:ascii="Sylfaen" w:hAnsi="Sylfaen"/>
          <w:b/>
          <w:sz w:val="28"/>
          <w:szCs w:val="28"/>
        </w:rPr>
        <w:t xml:space="preserve"> ԿԱՅՈՒՆ ԷՆԵՐԳԵՏԻԿ ԶԱՐԳԱՑՄԱՆ ԳՈՐԾՈՂՈՒԹՅՈՒՆՆԵՐԻ ԾՐԱԳԻՐ</w:t>
      </w:r>
    </w:p>
    <w:p w:rsidR="00383FB8" w:rsidRDefault="000C233F" w:rsidP="001145A2">
      <w:pPr>
        <w:pStyle w:val="Default"/>
        <w:jc w:val="center"/>
        <w:rPr>
          <w:rFonts w:ascii="Sylfaen" w:hAnsi="Sylfae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4110BF2" wp14:editId="1D03F7D1">
            <wp:simplePos x="0" y="0"/>
            <wp:positionH relativeFrom="column">
              <wp:posOffset>34289</wp:posOffset>
            </wp:positionH>
            <wp:positionV relativeFrom="paragraph">
              <wp:posOffset>133349</wp:posOffset>
            </wp:positionV>
            <wp:extent cx="6211303" cy="3933825"/>
            <wp:effectExtent l="0" t="0" r="0" b="0"/>
            <wp:wrapNone/>
            <wp:docPr id="19" name="Picture 19" descr="Image result for Գյումր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Գյումրի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303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FB8" w:rsidRDefault="00383FB8" w:rsidP="001145A2">
      <w:pPr>
        <w:pStyle w:val="Default"/>
        <w:jc w:val="center"/>
        <w:rPr>
          <w:rFonts w:ascii="Sylfaen" w:hAnsi="Sylfaen"/>
          <w:b/>
          <w:sz w:val="28"/>
          <w:szCs w:val="28"/>
        </w:rPr>
      </w:pPr>
    </w:p>
    <w:p w:rsidR="001145A2" w:rsidRDefault="001145A2" w:rsidP="00FD4CAA">
      <w:pPr>
        <w:pStyle w:val="Default"/>
        <w:jc w:val="center"/>
        <w:rPr>
          <w:rFonts w:ascii="Sylfaen" w:hAnsi="Sylfaen"/>
          <w:b/>
          <w:sz w:val="28"/>
          <w:szCs w:val="28"/>
        </w:rPr>
      </w:pPr>
    </w:p>
    <w:p w:rsidR="001145A2" w:rsidRDefault="001145A2" w:rsidP="00FD4CAA">
      <w:pPr>
        <w:pStyle w:val="Default"/>
        <w:jc w:val="center"/>
        <w:rPr>
          <w:rFonts w:ascii="Sylfaen" w:hAnsi="Sylfaen"/>
          <w:b/>
          <w:sz w:val="28"/>
          <w:szCs w:val="28"/>
        </w:rPr>
      </w:pPr>
    </w:p>
    <w:p w:rsidR="00383FB8" w:rsidRDefault="00383FB8" w:rsidP="00383FB8">
      <w:pPr>
        <w:pStyle w:val="Default"/>
        <w:rPr>
          <w:rFonts w:ascii="Sylfaen" w:hAnsi="Sylfaen"/>
          <w:b/>
          <w:sz w:val="28"/>
          <w:szCs w:val="28"/>
        </w:rPr>
      </w:pPr>
    </w:p>
    <w:p w:rsidR="00383FB8" w:rsidRDefault="00383FB8" w:rsidP="00FD4CAA">
      <w:pPr>
        <w:pStyle w:val="Default"/>
        <w:jc w:val="center"/>
        <w:rPr>
          <w:rFonts w:ascii="Sylfaen" w:hAnsi="Sylfaen"/>
          <w:b/>
          <w:sz w:val="28"/>
          <w:szCs w:val="28"/>
        </w:rPr>
      </w:pPr>
    </w:p>
    <w:p w:rsidR="00383FB8" w:rsidRDefault="00383FB8" w:rsidP="00FD4CAA">
      <w:pPr>
        <w:pStyle w:val="Default"/>
        <w:jc w:val="center"/>
        <w:rPr>
          <w:rFonts w:ascii="Sylfaen" w:hAnsi="Sylfaen"/>
          <w:b/>
          <w:sz w:val="28"/>
          <w:szCs w:val="28"/>
        </w:rPr>
      </w:pPr>
    </w:p>
    <w:p w:rsidR="00383FB8" w:rsidRDefault="00383FB8" w:rsidP="00FD4CAA">
      <w:pPr>
        <w:pStyle w:val="Default"/>
        <w:jc w:val="center"/>
        <w:rPr>
          <w:rFonts w:ascii="Sylfaen" w:hAnsi="Sylfaen"/>
          <w:b/>
          <w:sz w:val="28"/>
          <w:szCs w:val="28"/>
        </w:rPr>
      </w:pPr>
    </w:p>
    <w:p w:rsidR="001145A2" w:rsidRDefault="001145A2" w:rsidP="00FD4CAA">
      <w:pPr>
        <w:pStyle w:val="Default"/>
        <w:jc w:val="center"/>
        <w:rPr>
          <w:rFonts w:ascii="Sylfaen" w:hAnsi="Sylfaen"/>
          <w:b/>
          <w:sz w:val="28"/>
          <w:szCs w:val="28"/>
        </w:rPr>
      </w:pPr>
    </w:p>
    <w:p w:rsidR="001145A2" w:rsidRDefault="001145A2" w:rsidP="00FD4CAA">
      <w:pPr>
        <w:pStyle w:val="Default"/>
        <w:jc w:val="center"/>
        <w:rPr>
          <w:rFonts w:ascii="Sylfaen" w:hAnsi="Sylfaen"/>
          <w:b/>
          <w:sz w:val="28"/>
          <w:szCs w:val="28"/>
        </w:rPr>
      </w:pPr>
    </w:p>
    <w:p w:rsidR="000C233F" w:rsidRDefault="000C233F" w:rsidP="00FD4CAA">
      <w:pPr>
        <w:pStyle w:val="Default"/>
        <w:jc w:val="center"/>
        <w:rPr>
          <w:rFonts w:ascii="Sylfaen" w:hAnsi="Sylfaen"/>
          <w:b/>
          <w:sz w:val="28"/>
          <w:szCs w:val="28"/>
        </w:rPr>
      </w:pPr>
    </w:p>
    <w:p w:rsidR="000C233F" w:rsidRDefault="000C233F" w:rsidP="00FD4CAA">
      <w:pPr>
        <w:pStyle w:val="Default"/>
        <w:jc w:val="center"/>
        <w:rPr>
          <w:rFonts w:ascii="Sylfaen" w:hAnsi="Sylfaen"/>
          <w:b/>
          <w:sz w:val="28"/>
          <w:szCs w:val="28"/>
        </w:rPr>
      </w:pPr>
    </w:p>
    <w:p w:rsidR="000C233F" w:rsidRDefault="000C233F" w:rsidP="00FD4CAA">
      <w:pPr>
        <w:pStyle w:val="Default"/>
        <w:jc w:val="center"/>
        <w:rPr>
          <w:rFonts w:ascii="Sylfaen" w:hAnsi="Sylfaen"/>
          <w:b/>
          <w:sz w:val="28"/>
          <w:szCs w:val="28"/>
        </w:rPr>
      </w:pPr>
    </w:p>
    <w:p w:rsidR="000C233F" w:rsidRDefault="000C233F" w:rsidP="00FD4CAA">
      <w:pPr>
        <w:pStyle w:val="Default"/>
        <w:jc w:val="center"/>
        <w:rPr>
          <w:rFonts w:ascii="Sylfaen" w:hAnsi="Sylfaen"/>
          <w:b/>
          <w:sz w:val="28"/>
          <w:szCs w:val="28"/>
        </w:rPr>
      </w:pPr>
    </w:p>
    <w:p w:rsidR="000C233F" w:rsidRDefault="000C233F" w:rsidP="00FD4CAA">
      <w:pPr>
        <w:pStyle w:val="Default"/>
        <w:jc w:val="center"/>
        <w:rPr>
          <w:rFonts w:ascii="Sylfaen" w:hAnsi="Sylfaen"/>
          <w:b/>
          <w:sz w:val="28"/>
          <w:szCs w:val="28"/>
        </w:rPr>
      </w:pPr>
    </w:p>
    <w:p w:rsidR="000C233F" w:rsidRDefault="000C233F" w:rsidP="00FD4CAA">
      <w:pPr>
        <w:pStyle w:val="Default"/>
        <w:jc w:val="center"/>
        <w:rPr>
          <w:rFonts w:ascii="Sylfaen" w:hAnsi="Sylfaen"/>
          <w:b/>
          <w:sz w:val="28"/>
          <w:szCs w:val="28"/>
        </w:rPr>
      </w:pPr>
    </w:p>
    <w:p w:rsidR="000C233F" w:rsidRDefault="000C233F" w:rsidP="00FD4CAA">
      <w:pPr>
        <w:pStyle w:val="Default"/>
        <w:jc w:val="center"/>
        <w:rPr>
          <w:rFonts w:ascii="Sylfaen" w:hAnsi="Sylfaen"/>
          <w:b/>
          <w:sz w:val="28"/>
          <w:szCs w:val="28"/>
        </w:rPr>
      </w:pPr>
    </w:p>
    <w:p w:rsidR="000C233F" w:rsidRDefault="000C233F" w:rsidP="00FD4CAA">
      <w:pPr>
        <w:pStyle w:val="Default"/>
        <w:jc w:val="center"/>
        <w:rPr>
          <w:rFonts w:ascii="Sylfaen" w:hAnsi="Sylfaen"/>
          <w:b/>
          <w:sz w:val="28"/>
          <w:szCs w:val="28"/>
        </w:rPr>
      </w:pPr>
    </w:p>
    <w:p w:rsidR="001145A2" w:rsidRDefault="009A3F9B" w:rsidP="00FD4CAA">
      <w:pPr>
        <w:pStyle w:val="Default"/>
        <w:jc w:val="center"/>
        <w:rPr>
          <w:rFonts w:ascii="Sylfaen" w:hAnsi="Sylfaen"/>
          <w:b/>
          <w:sz w:val="28"/>
          <w:szCs w:val="28"/>
        </w:rPr>
      </w:pPr>
      <w:proofErr w:type="gramStart"/>
      <w:r>
        <w:rPr>
          <w:rFonts w:ascii="Sylfaen" w:hAnsi="Sylfaen"/>
          <w:b/>
          <w:sz w:val="28"/>
          <w:szCs w:val="28"/>
        </w:rPr>
        <w:t>Գ Յ ՈՒ Մ Ր Ի</w:t>
      </w:r>
      <w:r w:rsidR="001145A2">
        <w:rPr>
          <w:rFonts w:ascii="Sylfaen" w:hAnsi="Sylfaen"/>
          <w:b/>
          <w:sz w:val="28"/>
          <w:szCs w:val="28"/>
        </w:rPr>
        <w:t xml:space="preserve">   2017 թ.</w:t>
      </w:r>
      <w:proofErr w:type="gramEnd"/>
    </w:p>
    <w:p w:rsidR="00383FB8" w:rsidRDefault="00383FB8" w:rsidP="00FD4CAA">
      <w:pPr>
        <w:pStyle w:val="Default"/>
        <w:jc w:val="center"/>
        <w:rPr>
          <w:rFonts w:ascii="Sylfaen" w:hAnsi="Sylfaen"/>
          <w:b/>
          <w:sz w:val="28"/>
          <w:szCs w:val="28"/>
        </w:rPr>
      </w:pPr>
    </w:p>
    <w:p w:rsidR="00383FB8" w:rsidRDefault="00383FB8" w:rsidP="00FD4CAA">
      <w:pPr>
        <w:pStyle w:val="Default"/>
        <w:jc w:val="center"/>
        <w:rPr>
          <w:rFonts w:ascii="Sylfaen" w:hAnsi="Sylfaen"/>
          <w:b/>
          <w:sz w:val="28"/>
          <w:szCs w:val="28"/>
        </w:rPr>
      </w:pPr>
    </w:p>
    <w:p w:rsidR="00383FB8" w:rsidRDefault="00383FB8" w:rsidP="00FD4CAA">
      <w:pPr>
        <w:pStyle w:val="Default"/>
        <w:jc w:val="center"/>
        <w:rPr>
          <w:rFonts w:ascii="Sylfaen" w:hAnsi="Sylfaen"/>
          <w:b/>
          <w:sz w:val="28"/>
          <w:szCs w:val="28"/>
        </w:rPr>
      </w:pPr>
    </w:p>
    <w:p w:rsidR="00383FB8" w:rsidRDefault="00383FB8" w:rsidP="00FD4CAA">
      <w:pPr>
        <w:pStyle w:val="Default"/>
        <w:jc w:val="center"/>
        <w:rPr>
          <w:rFonts w:ascii="Sylfaen" w:hAnsi="Sylfaen"/>
          <w:b/>
          <w:sz w:val="28"/>
          <w:szCs w:val="28"/>
        </w:rPr>
      </w:pPr>
    </w:p>
    <w:p w:rsidR="00383FB8" w:rsidRDefault="00383FB8" w:rsidP="00FD4CAA">
      <w:pPr>
        <w:pStyle w:val="Default"/>
        <w:jc w:val="center"/>
        <w:rPr>
          <w:rFonts w:ascii="Sylfaen" w:hAnsi="Sylfaen"/>
          <w:b/>
          <w:sz w:val="28"/>
          <w:szCs w:val="28"/>
        </w:rPr>
      </w:pPr>
    </w:p>
    <w:p w:rsidR="007C59C8" w:rsidRDefault="007C59C8" w:rsidP="00FD4CAA">
      <w:pPr>
        <w:pStyle w:val="Default"/>
        <w:jc w:val="center"/>
        <w:rPr>
          <w:rFonts w:ascii="Sylfaen" w:hAnsi="Sylfaen"/>
          <w:b/>
          <w:sz w:val="28"/>
          <w:szCs w:val="28"/>
        </w:rPr>
      </w:pPr>
    </w:p>
    <w:p w:rsidR="00B3315C" w:rsidRDefault="00B3315C" w:rsidP="00FD4CAA">
      <w:pPr>
        <w:pStyle w:val="Default"/>
        <w:jc w:val="center"/>
        <w:rPr>
          <w:rFonts w:ascii="Sylfaen" w:hAnsi="Sylfaen" w:cs="Sylfaen"/>
        </w:rPr>
      </w:pPr>
    </w:p>
    <w:p w:rsidR="00B3315C" w:rsidRDefault="00B3315C" w:rsidP="00FD4CAA">
      <w:pPr>
        <w:pStyle w:val="Default"/>
        <w:jc w:val="center"/>
        <w:rPr>
          <w:rFonts w:ascii="Sylfaen" w:hAnsi="Sylfaen" w:cs="Sylfaen"/>
        </w:rPr>
      </w:pPr>
    </w:p>
    <w:p w:rsidR="00B3315C" w:rsidRDefault="00B3315C" w:rsidP="00FD4CAA">
      <w:pPr>
        <w:pStyle w:val="Default"/>
        <w:jc w:val="center"/>
        <w:rPr>
          <w:rFonts w:ascii="Sylfaen" w:hAnsi="Sylfaen" w:cs="Sylfaen"/>
        </w:rPr>
      </w:pPr>
    </w:p>
    <w:p w:rsidR="00B3315C" w:rsidRDefault="00B3315C" w:rsidP="00FD4CAA">
      <w:pPr>
        <w:pStyle w:val="Default"/>
        <w:jc w:val="center"/>
        <w:rPr>
          <w:rFonts w:ascii="Sylfaen" w:hAnsi="Sylfaen" w:cs="Sylfaen"/>
        </w:rPr>
      </w:pPr>
    </w:p>
    <w:p w:rsidR="00B3315C" w:rsidRDefault="00B3315C" w:rsidP="00FD4CAA">
      <w:pPr>
        <w:pStyle w:val="Default"/>
        <w:jc w:val="center"/>
        <w:rPr>
          <w:rFonts w:ascii="Sylfaen" w:hAnsi="Sylfaen" w:cs="Sylfaen"/>
        </w:rPr>
      </w:pPr>
    </w:p>
    <w:p w:rsidR="00B3315C" w:rsidRDefault="00B3315C" w:rsidP="00FD4CAA">
      <w:pPr>
        <w:pStyle w:val="Default"/>
        <w:jc w:val="center"/>
        <w:rPr>
          <w:rFonts w:ascii="Sylfaen" w:hAnsi="Sylfaen" w:cs="Sylfaen"/>
        </w:rPr>
      </w:pPr>
    </w:p>
    <w:p w:rsidR="00B3315C" w:rsidRDefault="00B3315C" w:rsidP="00FD4CAA">
      <w:pPr>
        <w:pStyle w:val="Default"/>
        <w:jc w:val="center"/>
        <w:rPr>
          <w:rFonts w:ascii="Sylfaen" w:hAnsi="Sylfaen" w:cs="Sylfaen"/>
        </w:rPr>
      </w:pPr>
    </w:p>
    <w:p w:rsidR="00B3315C" w:rsidRDefault="00B3315C" w:rsidP="00FD4CAA">
      <w:pPr>
        <w:pStyle w:val="Default"/>
        <w:jc w:val="center"/>
        <w:rPr>
          <w:rFonts w:ascii="Sylfaen" w:hAnsi="Sylfaen" w:cs="Sylfaen"/>
        </w:rPr>
      </w:pPr>
    </w:p>
    <w:p w:rsidR="00B3315C" w:rsidRDefault="00B3315C" w:rsidP="00FD4CAA">
      <w:pPr>
        <w:pStyle w:val="Default"/>
        <w:jc w:val="center"/>
        <w:rPr>
          <w:rFonts w:ascii="Sylfaen" w:hAnsi="Sylfaen" w:cs="Sylfaen"/>
        </w:rPr>
      </w:pPr>
    </w:p>
    <w:p w:rsidR="00B3315C" w:rsidRDefault="00B3315C" w:rsidP="00FD4CAA">
      <w:pPr>
        <w:pStyle w:val="Default"/>
        <w:jc w:val="center"/>
        <w:rPr>
          <w:rFonts w:ascii="Sylfaen" w:hAnsi="Sylfaen" w:cs="Sylfaen"/>
        </w:rPr>
      </w:pPr>
    </w:p>
    <w:p w:rsidR="00B3315C" w:rsidRDefault="00B3315C" w:rsidP="00FD4CAA">
      <w:pPr>
        <w:pStyle w:val="Default"/>
        <w:jc w:val="center"/>
        <w:rPr>
          <w:rFonts w:ascii="Sylfaen" w:hAnsi="Sylfaen" w:cs="Sylfaen"/>
        </w:rPr>
      </w:pPr>
    </w:p>
    <w:p w:rsidR="00B3315C" w:rsidRDefault="00B3315C" w:rsidP="00FD4CAA">
      <w:pPr>
        <w:pStyle w:val="Default"/>
        <w:jc w:val="center"/>
        <w:rPr>
          <w:rFonts w:ascii="Sylfaen" w:hAnsi="Sylfaen" w:cs="Sylfaen"/>
        </w:rPr>
      </w:pPr>
    </w:p>
    <w:p w:rsidR="00B3315C" w:rsidRDefault="00B3315C" w:rsidP="00FD4CAA">
      <w:pPr>
        <w:pStyle w:val="Default"/>
        <w:jc w:val="center"/>
        <w:rPr>
          <w:rFonts w:ascii="Sylfaen" w:hAnsi="Sylfaen" w:cs="Sylfaen"/>
        </w:rPr>
      </w:pPr>
    </w:p>
    <w:p w:rsidR="00B3315C" w:rsidRDefault="00B3315C" w:rsidP="00FD4CAA">
      <w:pPr>
        <w:pStyle w:val="Default"/>
        <w:jc w:val="center"/>
        <w:rPr>
          <w:rFonts w:ascii="Sylfaen" w:hAnsi="Sylfaen" w:cs="Sylfaen"/>
        </w:rPr>
      </w:pPr>
    </w:p>
    <w:p w:rsidR="00B3315C" w:rsidRDefault="00B3315C" w:rsidP="00FD4CAA">
      <w:pPr>
        <w:pStyle w:val="Default"/>
        <w:jc w:val="center"/>
        <w:rPr>
          <w:rFonts w:ascii="Sylfaen" w:hAnsi="Sylfaen" w:cs="Sylfaen"/>
        </w:rPr>
      </w:pPr>
    </w:p>
    <w:p w:rsidR="00B3315C" w:rsidRDefault="00B3315C" w:rsidP="00FD4CAA">
      <w:pPr>
        <w:pStyle w:val="Default"/>
        <w:jc w:val="center"/>
        <w:rPr>
          <w:rFonts w:ascii="Sylfaen" w:hAnsi="Sylfaen" w:cs="Sylfaen"/>
        </w:rPr>
      </w:pPr>
    </w:p>
    <w:p w:rsidR="00B3315C" w:rsidRDefault="00B3315C" w:rsidP="00FD4CAA">
      <w:pPr>
        <w:pStyle w:val="Default"/>
        <w:jc w:val="center"/>
        <w:rPr>
          <w:rFonts w:ascii="Sylfaen" w:hAnsi="Sylfaen" w:cs="Sylfaen"/>
        </w:rPr>
      </w:pPr>
    </w:p>
    <w:p w:rsidR="00B3315C" w:rsidRDefault="00B3315C" w:rsidP="00FD4CAA">
      <w:pPr>
        <w:pStyle w:val="Default"/>
        <w:jc w:val="center"/>
        <w:rPr>
          <w:rFonts w:ascii="Sylfaen" w:hAnsi="Sylfaen" w:cs="Sylfaen"/>
        </w:rPr>
      </w:pPr>
    </w:p>
    <w:p w:rsidR="00B3315C" w:rsidRDefault="00B3315C" w:rsidP="00FD4CAA">
      <w:pPr>
        <w:pStyle w:val="Default"/>
        <w:jc w:val="center"/>
        <w:rPr>
          <w:rFonts w:ascii="Sylfaen" w:hAnsi="Sylfaen" w:cs="Sylfaen"/>
        </w:rPr>
      </w:pPr>
    </w:p>
    <w:p w:rsidR="00B3315C" w:rsidRDefault="00B3315C" w:rsidP="00FD4CAA">
      <w:pPr>
        <w:pStyle w:val="Default"/>
        <w:jc w:val="center"/>
        <w:rPr>
          <w:rFonts w:ascii="Sylfaen" w:hAnsi="Sylfaen" w:cs="Sylfaen"/>
        </w:rPr>
      </w:pPr>
    </w:p>
    <w:p w:rsidR="00B3315C" w:rsidRDefault="00B3315C" w:rsidP="00FD4CAA">
      <w:pPr>
        <w:pStyle w:val="Default"/>
        <w:jc w:val="center"/>
        <w:rPr>
          <w:rFonts w:ascii="Sylfaen" w:hAnsi="Sylfaen" w:cs="Sylfaen"/>
        </w:rPr>
      </w:pPr>
    </w:p>
    <w:p w:rsidR="00B3315C" w:rsidRDefault="00B3315C" w:rsidP="00FD4CAA">
      <w:pPr>
        <w:pStyle w:val="Default"/>
        <w:jc w:val="center"/>
        <w:rPr>
          <w:rFonts w:ascii="Sylfaen" w:hAnsi="Sylfaen" w:cs="Sylfaen"/>
        </w:rPr>
      </w:pPr>
    </w:p>
    <w:p w:rsidR="00B3315C" w:rsidRDefault="00B3315C" w:rsidP="00FD4CAA">
      <w:pPr>
        <w:pStyle w:val="Default"/>
        <w:jc w:val="center"/>
        <w:rPr>
          <w:rFonts w:ascii="Sylfaen" w:hAnsi="Sylfaen" w:cs="Sylfaen"/>
        </w:rPr>
      </w:pPr>
    </w:p>
    <w:p w:rsidR="00B3315C" w:rsidRDefault="00B3315C" w:rsidP="00FD4CAA">
      <w:pPr>
        <w:pStyle w:val="Default"/>
        <w:jc w:val="center"/>
        <w:rPr>
          <w:rFonts w:ascii="Sylfaen" w:hAnsi="Sylfaen" w:cs="Sylfaen"/>
        </w:rPr>
      </w:pPr>
    </w:p>
    <w:p w:rsidR="00B3315C" w:rsidRDefault="00B3315C" w:rsidP="00FD4CAA">
      <w:pPr>
        <w:pStyle w:val="Default"/>
        <w:jc w:val="center"/>
        <w:rPr>
          <w:rFonts w:ascii="Sylfaen" w:hAnsi="Sylfaen" w:cs="Sylfaen"/>
        </w:rPr>
      </w:pPr>
    </w:p>
    <w:p w:rsidR="00B3315C" w:rsidRDefault="00B3315C" w:rsidP="00FD4CAA">
      <w:pPr>
        <w:pStyle w:val="Default"/>
        <w:jc w:val="center"/>
        <w:rPr>
          <w:rFonts w:ascii="Sylfaen" w:hAnsi="Sylfaen" w:cs="Sylfaen"/>
        </w:rPr>
      </w:pPr>
    </w:p>
    <w:p w:rsidR="00B3315C" w:rsidRDefault="00B3315C" w:rsidP="00FD4CAA">
      <w:pPr>
        <w:pStyle w:val="Default"/>
        <w:jc w:val="center"/>
        <w:rPr>
          <w:rFonts w:ascii="Sylfaen" w:hAnsi="Sylfaen" w:cs="Sylfaen"/>
        </w:rPr>
      </w:pPr>
    </w:p>
    <w:p w:rsidR="00B3315C" w:rsidRDefault="00B3315C" w:rsidP="00FD4CAA">
      <w:pPr>
        <w:pStyle w:val="Default"/>
        <w:jc w:val="center"/>
        <w:rPr>
          <w:rFonts w:ascii="Sylfaen" w:hAnsi="Sylfaen" w:cs="Sylfaen"/>
        </w:rPr>
      </w:pPr>
    </w:p>
    <w:p w:rsidR="00B3315C" w:rsidRDefault="00B3315C" w:rsidP="00FD4CAA">
      <w:pPr>
        <w:pStyle w:val="Default"/>
        <w:jc w:val="center"/>
        <w:rPr>
          <w:rFonts w:ascii="Sylfaen" w:hAnsi="Sylfaen" w:cs="Sylfaen"/>
        </w:rPr>
      </w:pPr>
    </w:p>
    <w:p w:rsidR="000C233F" w:rsidRDefault="000C233F" w:rsidP="00FD4CAA">
      <w:pPr>
        <w:pStyle w:val="Default"/>
        <w:jc w:val="center"/>
        <w:rPr>
          <w:rFonts w:ascii="Sylfaen" w:hAnsi="Sylfaen" w:cs="Sylfaen"/>
        </w:rPr>
      </w:pPr>
    </w:p>
    <w:p w:rsidR="000C233F" w:rsidRDefault="000C233F" w:rsidP="00FD4CAA">
      <w:pPr>
        <w:pStyle w:val="Default"/>
        <w:jc w:val="center"/>
        <w:rPr>
          <w:rFonts w:ascii="Sylfaen" w:hAnsi="Sylfaen" w:cs="Sylfaen"/>
        </w:rPr>
      </w:pPr>
    </w:p>
    <w:p w:rsidR="000C233F" w:rsidRDefault="000C233F" w:rsidP="00FD4CAA">
      <w:pPr>
        <w:pStyle w:val="Default"/>
        <w:jc w:val="center"/>
        <w:rPr>
          <w:rFonts w:ascii="Sylfaen" w:hAnsi="Sylfaen" w:cs="Sylfaen"/>
        </w:rPr>
      </w:pPr>
    </w:p>
    <w:p w:rsidR="000C233F" w:rsidRDefault="000C233F" w:rsidP="00FD4CAA">
      <w:pPr>
        <w:pStyle w:val="Default"/>
        <w:jc w:val="center"/>
        <w:rPr>
          <w:rFonts w:ascii="Sylfaen" w:hAnsi="Sylfaen" w:cs="Sylfaen"/>
        </w:rPr>
      </w:pPr>
    </w:p>
    <w:p w:rsidR="000C233F" w:rsidRDefault="000C233F" w:rsidP="00FD4CAA">
      <w:pPr>
        <w:pStyle w:val="Default"/>
        <w:jc w:val="center"/>
        <w:rPr>
          <w:rFonts w:ascii="Sylfaen" w:hAnsi="Sylfaen" w:cs="Sylfaen"/>
        </w:rPr>
      </w:pPr>
    </w:p>
    <w:p w:rsidR="000C233F" w:rsidRDefault="000C233F" w:rsidP="00FD4CAA">
      <w:pPr>
        <w:pStyle w:val="Default"/>
        <w:jc w:val="center"/>
        <w:rPr>
          <w:rFonts w:ascii="Sylfaen" w:hAnsi="Sylfaen" w:cs="Sylfaen"/>
        </w:rPr>
      </w:pPr>
    </w:p>
    <w:p w:rsidR="000C233F" w:rsidRDefault="000C233F" w:rsidP="00FD4CAA">
      <w:pPr>
        <w:pStyle w:val="Default"/>
        <w:jc w:val="center"/>
        <w:rPr>
          <w:rFonts w:ascii="Sylfaen" w:hAnsi="Sylfaen" w:cs="Sylfaen"/>
        </w:rPr>
      </w:pPr>
    </w:p>
    <w:p w:rsidR="000C233F" w:rsidRDefault="000C233F" w:rsidP="00FD4CAA">
      <w:pPr>
        <w:pStyle w:val="Default"/>
        <w:jc w:val="center"/>
        <w:rPr>
          <w:rFonts w:ascii="Sylfaen" w:hAnsi="Sylfaen" w:cs="Sylfaen"/>
        </w:rPr>
      </w:pPr>
    </w:p>
    <w:p w:rsidR="00B3315C" w:rsidRDefault="00B3315C" w:rsidP="00FD4CAA">
      <w:pPr>
        <w:pStyle w:val="Default"/>
        <w:jc w:val="center"/>
        <w:rPr>
          <w:rFonts w:ascii="Sylfaen" w:hAnsi="Sylfaen" w:cs="Sylfaen"/>
        </w:rPr>
      </w:pPr>
    </w:p>
    <w:p w:rsidR="00B3315C" w:rsidRDefault="008C6CBF" w:rsidP="00FD4CAA">
      <w:pPr>
        <w:pStyle w:val="Default"/>
        <w:jc w:val="center"/>
        <w:rPr>
          <w:rFonts w:ascii="Sylfaen" w:hAnsi="Sylfaen" w:cs="Sylfaen"/>
        </w:rPr>
      </w:pPr>
      <w:r>
        <w:rPr>
          <w:rFonts w:ascii="Sylfaen" w:hAnsi="Sylfaen" w:cs="Sylfaen"/>
        </w:rPr>
        <w:t>Գյումրի</w:t>
      </w:r>
      <w:r w:rsidR="007C59C8" w:rsidRPr="007C59C8">
        <w:rPr>
          <w:rFonts w:ascii="Sylfaen" w:hAnsi="Sylfaen"/>
        </w:rPr>
        <w:t xml:space="preserve"> </w:t>
      </w:r>
      <w:r w:rsidR="007C59C8" w:rsidRPr="007C59C8">
        <w:rPr>
          <w:rFonts w:ascii="Sylfaen" w:hAnsi="Sylfaen" w:cs="Sylfaen"/>
        </w:rPr>
        <w:t>քաղաքի</w:t>
      </w:r>
      <w:r w:rsidR="007C59C8" w:rsidRPr="007C59C8">
        <w:rPr>
          <w:rFonts w:ascii="Sylfaen" w:hAnsi="Sylfaen"/>
        </w:rPr>
        <w:t xml:space="preserve"> «</w:t>
      </w:r>
      <w:r w:rsidR="007C59C8" w:rsidRPr="007C59C8">
        <w:rPr>
          <w:rFonts w:ascii="Sylfaen" w:hAnsi="Sylfaen" w:cs="Sylfaen"/>
        </w:rPr>
        <w:t>Կայուն</w:t>
      </w:r>
      <w:r w:rsidR="007C59C8" w:rsidRPr="007C59C8">
        <w:rPr>
          <w:rFonts w:ascii="Sylfaen" w:hAnsi="Sylfaen"/>
        </w:rPr>
        <w:t xml:space="preserve"> </w:t>
      </w:r>
      <w:r w:rsidR="007C59C8" w:rsidRPr="007C59C8">
        <w:rPr>
          <w:rFonts w:ascii="Sylfaen" w:hAnsi="Sylfaen" w:cs="Sylfaen"/>
        </w:rPr>
        <w:t>էներգետիկ</w:t>
      </w:r>
      <w:r w:rsidR="007C59C8" w:rsidRPr="007C59C8">
        <w:rPr>
          <w:rFonts w:ascii="Sylfaen" w:hAnsi="Sylfaen"/>
        </w:rPr>
        <w:t xml:space="preserve"> </w:t>
      </w:r>
      <w:r w:rsidR="007C59C8" w:rsidRPr="007C59C8">
        <w:rPr>
          <w:rFonts w:ascii="Sylfaen" w:hAnsi="Sylfaen" w:cs="Sylfaen"/>
        </w:rPr>
        <w:t>զարգացման</w:t>
      </w:r>
      <w:r w:rsidR="007C59C8" w:rsidRPr="007C59C8">
        <w:rPr>
          <w:rFonts w:ascii="Sylfaen" w:hAnsi="Sylfaen"/>
        </w:rPr>
        <w:t xml:space="preserve"> </w:t>
      </w:r>
      <w:r w:rsidR="007C59C8" w:rsidRPr="007C59C8">
        <w:rPr>
          <w:rFonts w:ascii="Sylfaen" w:hAnsi="Sylfaen" w:cs="Sylfaen"/>
        </w:rPr>
        <w:t>գործողությունների</w:t>
      </w:r>
      <w:r w:rsidR="007C59C8" w:rsidRPr="007C59C8">
        <w:rPr>
          <w:rFonts w:ascii="Sylfaen" w:hAnsi="Sylfaen"/>
        </w:rPr>
        <w:t xml:space="preserve"> </w:t>
      </w:r>
      <w:r w:rsidR="007C59C8" w:rsidRPr="007C59C8">
        <w:rPr>
          <w:rFonts w:ascii="Sylfaen" w:hAnsi="Sylfaen" w:cs="Sylfaen"/>
        </w:rPr>
        <w:t>ծրագիրը</w:t>
      </w:r>
      <w:r w:rsidR="007C59C8" w:rsidRPr="007C59C8">
        <w:rPr>
          <w:rFonts w:ascii="Sylfaen" w:hAnsi="Sylfaen"/>
        </w:rPr>
        <w:t xml:space="preserve">» </w:t>
      </w:r>
      <w:r>
        <w:rPr>
          <w:rFonts w:ascii="Sylfaen" w:hAnsi="Sylfaen"/>
        </w:rPr>
        <w:t xml:space="preserve">(ԿԷԶԳԾ) </w:t>
      </w:r>
      <w:r w:rsidR="007C59C8" w:rsidRPr="007C59C8">
        <w:rPr>
          <w:rFonts w:ascii="Sylfaen" w:hAnsi="Sylfaen" w:cs="Sylfaen"/>
        </w:rPr>
        <w:t>մշակվել</w:t>
      </w:r>
      <w:r w:rsidR="007C59C8" w:rsidRPr="007C59C8">
        <w:rPr>
          <w:rFonts w:ascii="Sylfaen" w:hAnsi="Sylfaen"/>
        </w:rPr>
        <w:t xml:space="preserve"> </w:t>
      </w:r>
      <w:r w:rsidR="007C59C8" w:rsidRPr="007C59C8">
        <w:rPr>
          <w:rFonts w:ascii="Sylfaen" w:hAnsi="Sylfaen" w:cs="Sylfaen"/>
        </w:rPr>
        <w:t>է</w:t>
      </w:r>
      <w:r w:rsidR="00B3315C">
        <w:rPr>
          <w:rFonts w:ascii="Sylfaen" w:hAnsi="Sylfaen" w:cs="Sylfaen"/>
        </w:rPr>
        <w:t xml:space="preserve"> Գյումրու համայնքապետարանի կողմից՝ Եվրոպական հանձնաժողովի </w:t>
      </w:r>
      <w:r w:rsidR="00B3315C" w:rsidRPr="000B3643">
        <w:rPr>
          <w:rFonts w:ascii="Sylfaen" w:hAnsi="Sylfaen"/>
        </w:rPr>
        <w:t>«</w:t>
      </w:r>
      <w:r w:rsidR="00B3315C">
        <w:rPr>
          <w:rFonts w:ascii="Sylfaen" w:hAnsi="Sylfaen"/>
        </w:rPr>
        <w:t>Քաղաքապետերի դաշնագիր՝ Արևելք</w:t>
      </w:r>
      <w:r w:rsidR="00B3315C" w:rsidRPr="000B3643">
        <w:rPr>
          <w:rFonts w:ascii="Sylfaen" w:hAnsi="Sylfaen"/>
        </w:rPr>
        <w:t>»</w:t>
      </w:r>
      <w:r w:rsidR="00B3315C">
        <w:rPr>
          <w:rFonts w:ascii="Sylfaen" w:hAnsi="Sylfaen"/>
        </w:rPr>
        <w:t xml:space="preserve"> ծրագրի և </w:t>
      </w:r>
      <w:r w:rsidR="00B3315C" w:rsidRPr="000B3643">
        <w:rPr>
          <w:rFonts w:ascii="Sylfaen" w:hAnsi="Sylfaen"/>
        </w:rPr>
        <w:t>«Կանաչ էներգիան հանուն «կանաչ» սոցիալ - տնտեսական զարգացման Շիրակի մարզում»</w:t>
      </w:r>
      <w:r w:rsidR="00B3315C">
        <w:rPr>
          <w:rFonts w:ascii="Sylfaen" w:hAnsi="Sylfaen"/>
        </w:rPr>
        <w:t xml:space="preserve"> ծրագրի աջակցությամբ:</w:t>
      </w:r>
    </w:p>
    <w:p w:rsidR="00B3315C" w:rsidRDefault="00B3315C" w:rsidP="00FD4CAA">
      <w:pPr>
        <w:pStyle w:val="Default"/>
        <w:jc w:val="center"/>
        <w:rPr>
          <w:rFonts w:ascii="Sylfaen" w:hAnsi="Sylfaen" w:cs="Sylfaen"/>
        </w:rPr>
      </w:pPr>
    </w:p>
    <w:p w:rsidR="000C233F" w:rsidRDefault="000C233F" w:rsidP="00B3315C">
      <w:pPr>
        <w:rPr>
          <w:rFonts w:ascii="Sylfaen" w:hAnsi="Sylfaen" w:cs="Sylfaen"/>
          <w:b/>
          <w:sz w:val="28"/>
          <w:szCs w:val="28"/>
        </w:rPr>
      </w:pPr>
    </w:p>
    <w:p w:rsidR="007C59C8" w:rsidRDefault="00B3315C" w:rsidP="00167196">
      <w:pPr>
        <w:spacing w:after="0" w:line="240" w:lineRule="auto"/>
        <w:rPr>
          <w:rFonts w:ascii="Sylfaen" w:hAnsi="Sylfaen" w:cs="Sylfaen"/>
          <w:b/>
          <w:sz w:val="28"/>
          <w:szCs w:val="28"/>
        </w:rPr>
      </w:pPr>
      <w:r w:rsidRPr="00B3315C">
        <w:rPr>
          <w:rFonts w:ascii="Sylfaen" w:hAnsi="Sylfaen" w:cs="Sylfaen"/>
          <w:b/>
          <w:sz w:val="28"/>
          <w:szCs w:val="28"/>
        </w:rPr>
        <w:lastRenderedPageBreak/>
        <w:t>Բովանդակություն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59660097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0C233F" w:rsidRDefault="000C233F" w:rsidP="000C233F">
          <w:pPr>
            <w:pStyle w:val="TOCHeading"/>
            <w:spacing w:before="0" w:line="240" w:lineRule="auto"/>
          </w:pPr>
        </w:p>
        <w:p w:rsidR="000C233F" w:rsidRPr="000C233F" w:rsidRDefault="000C233F" w:rsidP="000C233F">
          <w:pPr>
            <w:pStyle w:val="TOC1"/>
            <w:rPr>
              <w:rFonts w:eastAsiaTheme="minorEastAsi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5708949" w:history="1">
            <w:r w:rsidRPr="000C233F">
              <w:rPr>
                <w:rStyle w:val="Hyperlink"/>
              </w:rPr>
              <w:t>Գլուխ 1. Գյումրի քաղաքային համայնքի “Կայուն էներգետիկ զարգացման գործողությունների ծրագրի” (ԿԷԶԳԾ) մշակման հիմքերը</w:t>
            </w:r>
            <w:r w:rsidRPr="000C233F">
              <w:rPr>
                <w:webHidden/>
              </w:rPr>
              <w:tab/>
            </w:r>
            <w:r w:rsidRPr="000C233F">
              <w:rPr>
                <w:webHidden/>
              </w:rPr>
              <w:fldChar w:fldCharType="begin"/>
            </w:r>
            <w:r w:rsidRPr="000C233F">
              <w:rPr>
                <w:webHidden/>
              </w:rPr>
              <w:instrText xml:space="preserve"> PAGEREF _Toc485708949 \h </w:instrText>
            </w:r>
            <w:r w:rsidRPr="000C233F">
              <w:rPr>
                <w:webHidden/>
              </w:rPr>
            </w:r>
            <w:r w:rsidRPr="000C233F">
              <w:rPr>
                <w:webHidden/>
              </w:rPr>
              <w:fldChar w:fldCharType="separate"/>
            </w:r>
            <w:r w:rsidR="00361A5D">
              <w:rPr>
                <w:webHidden/>
              </w:rPr>
              <w:t>7</w:t>
            </w:r>
            <w:r w:rsidRPr="000C233F">
              <w:rPr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2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noProof/>
            </w:rPr>
          </w:pPr>
          <w:hyperlink w:anchor="_Toc485708950" w:history="1">
            <w:r w:rsidR="000C233F" w:rsidRPr="000C233F">
              <w:rPr>
                <w:rStyle w:val="Hyperlink"/>
                <w:noProof/>
              </w:rPr>
              <w:t xml:space="preserve">1.1.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Գործողությունների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Ծրագրի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նպատակներն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ու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ոլորտները</w:t>
            </w:r>
            <w:r w:rsidR="000C233F" w:rsidRPr="000C233F">
              <w:rPr>
                <w:noProof/>
                <w:webHidden/>
              </w:rPr>
              <w:tab/>
            </w:r>
            <w:r w:rsidR="000C233F" w:rsidRPr="000C233F">
              <w:rPr>
                <w:noProof/>
                <w:webHidden/>
              </w:rPr>
              <w:fldChar w:fldCharType="begin"/>
            </w:r>
            <w:r w:rsidR="000C233F" w:rsidRPr="000C233F">
              <w:rPr>
                <w:noProof/>
                <w:webHidden/>
              </w:rPr>
              <w:instrText xml:space="preserve"> PAGEREF _Toc485708950 \h </w:instrText>
            </w:r>
            <w:r w:rsidR="000C233F" w:rsidRPr="000C233F">
              <w:rPr>
                <w:noProof/>
                <w:webHidden/>
              </w:rPr>
            </w:r>
            <w:r w:rsidR="000C233F" w:rsidRPr="000C233F">
              <w:rPr>
                <w:noProof/>
                <w:webHidden/>
              </w:rPr>
              <w:fldChar w:fldCharType="separate"/>
            </w:r>
            <w:r w:rsidR="00361A5D">
              <w:rPr>
                <w:noProof/>
                <w:webHidden/>
              </w:rPr>
              <w:t>7</w:t>
            </w:r>
            <w:r w:rsidR="000C233F" w:rsidRPr="000C233F">
              <w:rPr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2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noProof/>
            </w:rPr>
          </w:pPr>
          <w:hyperlink w:anchor="_Toc485708951" w:history="1">
            <w:r w:rsidR="000C233F" w:rsidRPr="000C233F">
              <w:rPr>
                <w:rStyle w:val="Hyperlink"/>
                <w:rFonts w:ascii="Sylfaen" w:hAnsi="Sylfaen"/>
                <w:noProof/>
              </w:rPr>
              <w:t>1.2. Ծրագրի մշակման իրավա-մեթոդական հիմքերը</w:t>
            </w:r>
            <w:r w:rsidR="000C233F" w:rsidRPr="000C233F">
              <w:rPr>
                <w:noProof/>
                <w:webHidden/>
              </w:rPr>
              <w:tab/>
            </w:r>
            <w:r w:rsidR="000C233F" w:rsidRPr="000C233F">
              <w:rPr>
                <w:noProof/>
                <w:webHidden/>
              </w:rPr>
              <w:fldChar w:fldCharType="begin"/>
            </w:r>
            <w:r w:rsidR="000C233F" w:rsidRPr="000C233F">
              <w:rPr>
                <w:noProof/>
                <w:webHidden/>
              </w:rPr>
              <w:instrText xml:space="preserve"> PAGEREF _Toc485708951 \h </w:instrText>
            </w:r>
            <w:r w:rsidR="000C233F" w:rsidRPr="000C233F">
              <w:rPr>
                <w:noProof/>
                <w:webHidden/>
              </w:rPr>
            </w:r>
            <w:r w:rsidR="000C233F" w:rsidRPr="000C233F">
              <w:rPr>
                <w:noProof/>
                <w:webHidden/>
              </w:rPr>
              <w:fldChar w:fldCharType="separate"/>
            </w:r>
            <w:r w:rsidR="00361A5D">
              <w:rPr>
                <w:noProof/>
                <w:webHidden/>
              </w:rPr>
              <w:t>8</w:t>
            </w:r>
            <w:r w:rsidR="000C233F" w:rsidRPr="000C233F">
              <w:rPr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2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noProof/>
            </w:rPr>
          </w:pPr>
          <w:hyperlink w:anchor="_Toc485708952" w:history="1">
            <w:r w:rsidR="000C233F" w:rsidRPr="000C233F">
              <w:rPr>
                <w:rStyle w:val="Hyperlink"/>
                <w:rFonts w:ascii="Sylfaen" w:hAnsi="Sylfaen"/>
                <w:noProof/>
              </w:rPr>
              <w:t>1.3. Ծրագրի իրականացման ֆինանսավորման տարբերակները</w:t>
            </w:r>
            <w:r w:rsidR="000C233F" w:rsidRPr="000C233F">
              <w:rPr>
                <w:noProof/>
                <w:webHidden/>
              </w:rPr>
              <w:tab/>
            </w:r>
            <w:r w:rsidR="000C233F" w:rsidRPr="000C233F">
              <w:rPr>
                <w:noProof/>
                <w:webHidden/>
              </w:rPr>
              <w:fldChar w:fldCharType="begin"/>
            </w:r>
            <w:r w:rsidR="000C233F" w:rsidRPr="000C233F">
              <w:rPr>
                <w:noProof/>
                <w:webHidden/>
              </w:rPr>
              <w:instrText xml:space="preserve"> PAGEREF _Toc485708952 \h </w:instrText>
            </w:r>
            <w:r w:rsidR="000C233F" w:rsidRPr="000C233F">
              <w:rPr>
                <w:noProof/>
                <w:webHidden/>
              </w:rPr>
            </w:r>
            <w:r w:rsidR="000C233F" w:rsidRPr="000C233F">
              <w:rPr>
                <w:noProof/>
                <w:webHidden/>
              </w:rPr>
              <w:fldChar w:fldCharType="separate"/>
            </w:r>
            <w:r w:rsidR="00361A5D">
              <w:rPr>
                <w:noProof/>
                <w:webHidden/>
              </w:rPr>
              <w:t>9</w:t>
            </w:r>
            <w:r w:rsidR="000C233F" w:rsidRPr="000C233F">
              <w:rPr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3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i/>
              <w:noProof/>
            </w:rPr>
          </w:pPr>
          <w:hyperlink w:anchor="_Toc485708953" w:history="1">
            <w:r w:rsidR="000C233F" w:rsidRPr="000C233F">
              <w:rPr>
                <w:rStyle w:val="Hyperlink"/>
                <w:rFonts w:ascii="Sylfaen" w:hAnsi="Sylfaen"/>
                <w:i/>
                <w:noProof/>
              </w:rPr>
              <w:t xml:space="preserve">1.3.1. </w:t>
            </w:r>
            <w:r w:rsidR="000C233F" w:rsidRPr="000C233F">
              <w:rPr>
                <w:rStyle w:val="Hyperlink"/>
                <w:rFonts w:ascii="Sylfaen" w:hAnsi="Sylfaen" w:cs="Sylfaen"/>
                <w:i/>
                <w:noProof/>
              </w:rPr>
              <w:t>Ֆինանսավորման</w:t>
            </w:r>
            <w:r w:rsidR="000C233F" w:rsidRPr="000C233F">
              <w:rPr>
                <w:rStyle w:val="Hyperlink"/>
                <w:i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i/>
                <w:noProof/>
              </w:rPr>
              <w:t>տեղական</w:t>
            </w:r>
            <w:r w:rsidR="000C233F" w:rsidRPr="000C233F">
              <w:rPr>
                <w:rStyle w:val="Hyperlink"/>
                <w:i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i/>
                <w:noProof/>
              </w:rPr>
              <w:t>աղբյուրները</w:t>
            </w:r>
            <w:r w:rsidR="000C233F" w:rsidRPr="000C233F">
              <w:rPr>
                <w:i/>
                <w:noProof/>
                <w:webHidden/>
              </w:rPr>
              <w:tab/>
            </w:r>
            <w:r w:rsidR="000C233F" w:rsidRPr="000C233F">
              <w:rPr>
                <w:i/>
                <w:noProof/>
                <w:webHidden/>
              </w:rPr>
              <w:fldChar w:fldCharType="begin"/>
            </w:r>
            <w:r w:rsidR="000C233F" w:rsidRPr="000C233F">
              <w:rPr>
                <w:i/>
                <w:noProof/>
                <w:webHidden/>
              </w:rPr>
              <w:instrText xml:space="preserve"> PAGEREF _Toc485708953 \h </w:instrText>
            </w:r>
            <w:r w:rsidR="000C233F" w:rsidRPr="000C233F">
              <w:rPr>
                <w:i/>
                <w:noProof/>
                <w:webHidden/>
              </w:rPr>
            </w:r>
            <w:r w:rsidR="000C233F" w:rsidRPr="000C233F">
              <w:rPr>
                <w:i/>
                <w:noProof/>
                <w:webHidden/>
              </w:rPr>
              <w:fldChar w:fldCharType="separate"/>
            </w:r>
            <w:r w:rsidR="00361A5D">
              <w:rPr>
                <w:i/>
                <w:noProof/>
                <w:webHidden/>
              </w:rPr>
              <w:t>9</w:t>
            </w:r>
            <w:r w:rsidR="000C233F" w:rsidRPr="000C233F">
              <w:rPr>
                <w:i/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3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i/>
              <w:noProof/>
            </w:rPr>
          </w:pPr>
          <w:hyperlink w:anchor="_Toc485708954" w:history="1">
            <w:r w:rsidR="000C233F" w:rsidRPr="000C233F">
              <w:rPr>
                <w:rStyle w:val="Hyperlink"/>
                <w:rFonts w:ascii="Sylfaen" w:hAnsi="Sylfaen"/>
                <w:i/>
                <w:noProof/>
              </w:rPr>
              <w:t>1.3.2. Ֆինանսավորման համապետական աղբյուրները</w:t>
            </w:r>
            <w:r w:rsidR="000C233F" w:rsidRPr="000C233F">
              <w:rPr>
                <w:i/>
                <w:noProof/>
                <w:webHidden/>
              </w:rPr>
              <w:tab/>
            </w:r>
            <w:r w:rsidR="000C233F" w:rsidRPr="000C233F">
              <w:rPr>
                <w:i/>
                <w:noProof/>
                <w:webHidden/>
              </w:rPr>
              <w:fldChar w:fldCharType="begin"/>
            </w:r>
            <w:r w:rsidR="000C233F" w:rsidRPr="000C233F">
              <w:rPr>
                <w:i/>
                <w:noProof/>
                <w:webHidden/>
              </w:rPr>
              <w:instrText xml:space="preserve"> PAGEREF _Toc485708954 \h </w:instrText>
            </w:r>
            <w:r w:rsidR="000C233F" w:rsidRPr="000C233F">
              <w:rPr>
                <w:i/>
                <w:noProof/>
                <w:webHidden/>
              </w:rPr>
            </w:r>
            <w:r w:rsidR="000C233F" w:rsidRPr="000C233F">
              <w:rPr>
                <w:i/>
                <w:noProof/>
                <w:webHidden/>
              </w:rPr>
              <w:fldChar w:fldCharType="separate"/>
            </w:r>
            <w:r w:rsidR="00361A5D">
              <w:rPr>
                <w:i/>
                <w:noProof/>
                <w:webHidden/>
              </w:rPr>
              <w:t>9</w:t>
            </w:r>
            <w:r w:rsidR="000C233F" w:rsidRPr="000C233F">
              <w:rPr>
                <w:i/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3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i/>
              <w:noProof/>
            </w:rPr>
          </w:pPr>
          <w:hyperlink w:anchor="_Toc485708955" w:history="1">
            <w:r w:rsidR="000C233F" w:rsidRPr="000C233F">
              <w:rPr>
                <w:rStyle w:val="Hyperlink"/>
                <w:rFonts w:ascii="Sylfaen" w:hAnsi="Sylfaen"/>
                <w:i/>
                <w:noProof/>
              </w:rPr>
              <w:t>1.3.3. Բնակչության ֆինանսական միջոցները</w:t>
            </w:r>
            <w:r w:rsidR="000C233F" w:rsidRPr="000C233F">
              <w:rPr>
                <w:i/>
                <w:noProof/>
                <w:webHidden/>
              </w:rPr>
              <w:tab/>
            </w:r>
            <w:r w:rsidR="000C233F" w:rsidRPr="000C233F">
              <w:rPr>
                <w:i/>
                <w:noProof/>
                <w:webHidden/>
              </w:rPr>
              <w:fldChar w:fldCharType="begin"/>
            </w:r>
            <w:r w:rsidR="000C233F" w:rsidRPr="000C233F">
              <w:rPr>
                <w:i/>
                <w:noProof/>
                <w:webHidden/>
              </w:rPr>
              <w:instrText xml:space="preserve"> PAGEREF _Toc485708955 \h </w:instrText>
            </w:r>
            <w:r w:rsidR="000C233F" w:rsidRPr="000C233F">
              <w:rPr>
                <w:i/>
                <w:noProof/>
                <w:webHidden/>
              </w:rPr>
            </w:r>
            <w:r w:rsidR="000C233F" w:rsidRPr="000C233F">
              <w:rPr>
                <w:i/>
                <w:noProof/>
                <w:webHidden/>
              </w:rPr>
              <w:fldChar w:fldCharType="separate"/>
            </w:r>
            <w:r w:rsidR="00361A5D">
              <w:rPr>
                <w:i/>
                <w:noProof/>
                <w:webHidden/>
              </w:rPr>
              <w:t>9</w:t>
            </w:r>
            <w:r w:rsidR="000C233F" w:rsidRPr="000C233F">
              <w:rPr>
                <w:i/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3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i/>
              <w:noProof/>
            </w:rPr>
          </w:pPr>
          <w:hyperlink w:anchor="_Toc485708956" w:history="1">
            <w:r w:rsidR="000C233F" w:rsidRPr="000C233F">
              <w:rPr>
                <w:rStyle w:val="Hyperlink"/>
                <w:rFonts w:ascii="Sylfaen" w:hAnsi="Sylfaen"/>
                <w:i/>
                <w:noProof/>
              </w:rPr>
              <w:t>1.3.4. Բիզնեսը որպես ֆինանսավորման աղբյուրը</w:t>
            </w:r>
            <w:r w:rsidR="000C233F" w:rsidRPr="000C233F">
              <w:rPr>
                <w:i/>
                <w:noProof/>
                <w:webHidden/>
              </w:rPr>
              <w:tab/>
            </w:r>
            <w:r w:rsidR="000C233F" w:rsidRPr="000C233F">
              <w:rPr>
                <w:i/>
                <w:noProof/>
                <w:webHidden/>
              </w:rPr>
              <w:fldChar w:fldCharType="begin"/>
            </w:r>
            <w:r w:rsidR="000C233F" w:rsidRPr="000C233F">
              <w:rPr>
                <w:i/>
                <w:noProof/>
                <w:webHidden/>
              </w:rPr>
              <w:instrText xml:space="preserve"> PAGEREF _Toc485708956 \h </w:instrText>
            </w:r>
            <w:r w:rsidR="000C233F" w:rsidRPr="000C233F">
              <w:rPr>
                <w:i/>
                <w:noProof/>
                <w:webHidden/>
              </w:rPr>
            </w:r>
            <w:r w:rsidR="000C233F" w:rsidRPr="000C233F">
              <w:rPr>
                <w:i/>
                <w:noProof/>
                <w:webHidden/>
              </w:rPr>
              <w:fldChar w:fldCharType="separate"/>
            </w:r>
            <w:r w:rsidR="00361A5D">
              <w:rPr>
                <w:i/>
                <w:noProof/>
                <w:webHidden/>
              </w:rPr>
              <w:t>10</w:t>
            </w:r>
            <w:r w:rsidR="000C233F" w:rsidRPr="000C233F">
              <w:rPr>
                <w:i/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3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i/>
              <w:noProof/>
            </w:rPr>
          </w:pPr>
          <w:hyperlink w:anchor="_Toc485708957" w:history="1">
            <w:r w:rsidR="000C233F" w:rsidRPr="000C233F">
              <w:rPr>
                <w:rStyle w:val="Hyperlink"/>
                <w:rFonts w:ascii="Sylfaen" w:hAnsi="Sylfaen"/>
                <w:i/>
                <w:noProof/>
              </w:rPr>
              <w:t>1.3.5. Ֆինանսավորման այլ աղբյուրները</w:t>
            </w:r>
            <w:r w:rsidR="000C233F" w:rsidRPr="000C233F">
              <w:rPr>
                <w:i/>
                <w:noProof/>
                <w:webHidden/>
              </w:rPr>
              <w:tab/>
            </w:r>
            <w:r w:rsidR="000C233F" w:rsidRPr="000C233F">
              <w:rPr>
                <w:i/>
                <w:noProof/>
                <w:webHidden/>
              </w:rPr>
              <w:fldChar w:fldCharType="begin"/>
            </w:r>
            <w:r w:rsidR="000C233F" w:rsidRPr="000C233F">
              <w:rPr>
                <w:i/>
                <w:noProof/>
                <w:webHidden/>
              </w:rPr>
              <w:instrText xml:space="preserve"> PAGEREF _Toc485708957 \h </w:instrText>
            </w:r>
            <w:r w:rsidR="000C233F" w:rsidRPr="000C233F">
              <w:rPr>
                <w:i/>
                <w:noProof/>
                <w:webHidden/>
              </w:rPr>
            </w:r>
            <w:r w:rsidR="000C233F" w:rsidRPr="000C233F">
              <w:rPr>
                <w:i/>
                <w:noProof/>
                <w:webHidden/>
              </w:rPr>
              <w:fldChar w:fldCharType="separate"/>
            </w:r>
            <w:r w:rsidR="00361A5D">
              <w:rPr>
                <w:i/>
                <w:noProof/>
                <w:webHidden/>
              </w:rPr>
              <w:t>10</w:t>
            </w:r>
            <w:r w:rsidR="000C233F" w:rsidRPr="000C233F">
              <w:rPr>
                <w:i/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2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noProof/>
            </w:rPr>
          </w:pPr>
          <w:hyperlink w:anchor="_Toc485708958" w:history="1">
            <w:r w:rsidR="000C233F" w:rsidRPr="000C233F">
              <w:rPr>
                <w:rStyle w:val="Hyperlink"/>
                <w:rFonts w:ascii="Sylfaen" w:hAnsi="Sylfaen"/>
                <w:noProof/>
              </w:rPr>
              <w:t>1.4. Արդյունքների մշտադիտարկումը որպես էներգաարդյունավետության վերահսկողության և հետագա զարգացման միջոց</w:t>
            </w:r>
            <w:r w:rsidR="000C233F" w:rsidRPr="000C233F">
              <w:rPr>
                <w:noProof/>
                <w:webHidden/>
              </w:rPr>
              <w:tab/>
            </w:r>
            <w:r w:rsidR="000C233F" w:rsidRPr="000C233F">
              <w:rPr>
                <w:noProof/>
                <w:webHidden/>
              </w:rPr>
              <w:fldChar w:fldCharType="begin"/>
            </w:r>
            <w:r w:rsidR="000C233F" w:rsidRPr="000C233F">
              <w:rPr>
                <w:noProof/>
                <w:webHidden/>
              </w:rPr>
              <w:instrText xml:space="preserve"> PAGEREF _Toc485708958 \h </w:instrText>
            </w:r>
            <w:r w:rsidR="000C233F" w:rsidRPr="000C233F">
              <w:rPr>
                <w:noProof/>
                <w:webHidden/>
              </w:rPr>
            </w:r>
            <w:r w:rsidR="000C233F" w:rsidRPr="000C233F">
              <w:rPr>
                <w:noProof/>
                <w:webHidden/>
              </w:rPr>
              <w:fldChar w:fldCharType="separate"/>
            </w:r>
            <w:r w:rsidR="00361A5D">
              <w:rPr>
                <w:noProof/>
                <w:webHidden/>
              </w:rPr>
              <w:t>11</w:t>
            </w:r>
            <w:r w:rsidR="000C233F" w:rsidRPr="000C233F">
              <w:rPr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1"/>
            <w:rPr>
              <w:rFonts w:eastAsiaTheme="minorEastAsia"/>
            </w:rPr>
          </w:pPr>
          <w:hyperlink w:anchor="_Toc485708959" w:history="1">
            <w:r w:rsidR="000C233F" w:rsidRPr="000C233F">
              <w:rPr>
                <w:rStyle w:val="Hyperlink"/>
              </w:rPr>
              <w:t>Գլուխ 2. Գյումրի քաղաքային համայնքի նկարագիրը</w:t>
            </w:r>
            <w:r w:rsidR="000C233F" w:rsidRPr="000C233F">
              <w:rPr>
                <w:webHidden/>
              </w:rPr>
              <w:tab/>
            </w:r>
            <w:r w:rsidR="000C233F" w:rsidRPr="000C233F">
              <w:rPr>
                <w:webHidden/>
              </w:rPr>
              <w:fldChar w:fldCharType="begin"/>
            </w:r>
            <w:r w:rsidR="000C233F" w:rsidRPr="000C233F">
              <w:rPr>
                <w:webHidden/>
              </w:rPr>
              <w:instrText xml:space="preserve"> PAGEREF _Toc485708959 \h </w:instrText>
            </w:r>
            <w:r w:rsidR="000C233F" w:rsidRPr="000C233F">
              <w:rPr>
                <w:webHidden/>
              </w:rPr>
            </w:r>
            <w:r w:rsidR="000C233F" w:rsidRPr="000C233F">
              <w:rPr>
                <w:webHidden/>
              </w:rPr>
              <w:fldChar w:fldCharType="separate"/>
            </w:r>
            <w:r w:rsidR="00361A5D">
              <w:rPr>
                <w:webHidden/>
              </w:rPr>
              <w:t>12</w:t>
            </w:r>
            <w:r w:rsidR="000C233F" w:rsidRPr="000C233F">
              <w:rPr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2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noProof/>
            </w:rPr>
          </w:pPr>
          <w:hyperlink w:anchor="_Toc485708960" w:history="1">
            <w:r w:rsidR="000C233F" w:rsidRPr="000C233F">
              <w:rPr>
                <w:rStyle w:val="Hyperlink"/>
                <w:rFonts w:eastAsia="Times New Roman"/>
                <w:noProof/>
                <w:lang w:eastAsia="ru-RU"/>
              </w:rPr>
              <w:t xml:space="preserve">2.1  </w:t>
            </w:r>
            <w:r w:rsidR="000C233F" w:rsidRPr="000C233F">
              <w:rPr>
                <w:rStyle w:val="Hyperlink"/>
                <w:rFonts w:ascii="Sylfaen" w:eastAsia="Times New Roman" w:hAnsi="Sylfaen" w:cs="Sylfaen"/>
                <w:noProof/>
                <w:lang w:val="ru-RU" w:eastAsia="ru-RU"/>
              </w:rPr>
              <w:t>Հակիրճ</w:t>
            </w:r>
            <w:r w:rsidR="000C233F" w:rsidRPr="000C233F">
              <w:rPr>
                <w:rStyle w:val="Hyperlink"/>
                <w:rFonts w:eastAsia="Times New Roman"/>
                <w:noProof/>
                <w:lang w:eastAsia="ru-RU"/>
              </w:rPr>
              <w:t xml:space="preserve"> </w:t>
            </w:r>
            <w:r w:rsidR="000C233F" w:rsidRPr="000C233F">
              <w:rPr>
                <w:rStyle w:val="Hyperlink"/>
                <w:rFonts w:ascii="Sylfaen" w:eastAsia="Times New Roman" w:hAnsi="Sylfaen" w:cs="Sylfaen"/>
                <w:noProof/>
                <w:lang w:val="ru-RU" w:eastAsia="ru-RU"/>
              </w:rPr>
              <w:t>պատմական</w:t>
            </w:r>
            <w:r w:rsidR="000C233F" w:rsidRPr="000C233F">
              <w:rPr>
                <w:rStyle w:val="Hyperlink"/>
                <w:rFonts w:eastAsia="Times New Roman"/>
                <w:noProof/>
                <w:lang w:eastAsia="ru-RU"/>
              </w:rPr>
              <w:t xml:space="preserve"> </w:t>
            </w:r>
            <w:r w:rsidR="000C233F" w:rsidRPr="000C233F">
              <w:rPr>
                <w:rStyle w:val="Hyperlink"/>
                <w:rFonts w:ascii="Sylfaen" w:eastAsia="Times New Roman" w:hAnsi="Sylfaen" w:cs="Sylfaen"/>
                <w:noProof/>
                <w:lang w:val="ru-RU" w:eastAsia="ru-RU"/>
              </w:rPr>
              <w:t>ակնարկ</w:t>
            </w:r>
            <w:r w:rsidR="000C233F" w:rsidRPr="000C233F">
              <w:rPr>
                <w:noProof/>
                <w:webHidden/>
              </w:rPr>
              <w:tab/>
            </w:r>
            <w:r w:rsidR="000C233F" w:rsidRPr="000C233F">
              <w:rPr>
                <w:noProof/>
                <w:webHidden/>
              </w:rPr>
              <w:fldChar w:fldCharType="begin"/>
            </w:r>
            <w:r w:rsidR="000C233F" w:rsidRPr="000C233F">
              <w:rPr>
                <w:noProof/>
                <w:webHidden/>
              </w:rPr>
              <w:instrText xml:space="preserve"> PAGEREF _Toc485708960 \h </w:instrText>
            </w:r>
            <w:r w:rsidR="000C233F" w:rsidRPr="000C233F">
              <w:rPr>
                <w:noProof/>
                <w:webHidden/>
              </w:rPr>
            </w:r>
            <w:r w:rsidR="000C233F" w:rsidRPr="000C233F">
              <w:rPr>
                <w:noProof/>
                <w:webHidden/>
              </w:rPr>
              <w:fldChar w:fldCharType="separate"/>
            </w:r>
            <w:r w:rsidR="00361A5D">
              <w:rPr>
                <w:noProof/>
                <w:webHidden/>
              </w:rPr>
              <w:t>12</w:t>
            </w:r>
            <w:r w:rsidR="000C233F" w:rsidRPr="000C233F">
              <w:rPr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2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noProof/>
            </w:rPr>
          </w:pPr>
          <w:hyperlink w:anchor="_Toc485708961" w:history="1">
            <w:r w:rsidR="000C233F" w:rsidRPr="000C233F">
              <w:rPr>
                <w:rStyle w:val="Hyperlink"/>
                <w:rFonts w:ascii="Sylfaen" w:eastAsia="Times New Roman" w:hAnsi="Sylfaen"/>
                <w:noProof/>
                <w:lang w:eastAsia="ru-RU"/>
              </w:rPr>
              <w:t>2.2. Քաղաքի աշխարհագրական դիրքը</w:t>
            </w:r>
            <w:r w:rsidR="000C233F" w:rsidRPr="000C233F">
              <w:rPr>
                <w:noProof/>
                <w:webHidden/>
              </w:rPr>
              <w:tab/>
            </w:r>
            <w:r w:rsidR="000C233F" w:rsidRPr="000C233F">
              <w:rPr>
                <w:noProof/>
                <w:webHidden/>
              </w:rPr>
              <w:fldChar w:fldCharType="begin"/>
            </w:r>
            <w:r w:rsidR="000C233F" w:rsidRPr="000C233F">
              <w:rPr>
                <w:noProof/>
                <w:webHidden/>
              </w:rPr>
              <w:instrText xml:space="preserve"> PAGEREF _Toc485708961 \h </w:instrText>
            </w:r>
            <w:r w:rsidR="000C233F" w:rsidRPr="000C233F">
              <w:rPr>
                <w:noProof/>
                <w:webHidden/>
              </w:rPr>
            </w:r>
            <w:r w:rsidR="000C233F" w:rsidRPr="000C233F">
              <w:rPr>
                <w:noProof/>
                <w:webHidden/>
              </w:rPr>
              <w:fldChar w:fldCharType="separate"/>
            </w:r>
            <w:r w:rsidR="00361A5D">
              <w:rPr>
                <w:noProof/>
                <w:webHidden/>
              </w:rPr>
              <w:t>13</w:t>
            </w:r>
            <w:r w:rsidR="000C233F" w:rsidRPr="000C233F">
              <w:rPr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2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noProof/>
            </w:rPr>
          </w:pPr>
          <w:hyperlink w:anchor="_Toc485708962" w:history="1">
            <w:r w:rsidR="000C233F" w:rsidRPr="000C233F">
              <w:rPr>
                <w:rStyle w:val="Hyperlink"/>
                <w:rFonts w:eastAsia="Times New Roman"/>
                <w:noProof/>
                <w:lang w:eastAsia="ru-RU"/>
              </w:rPr>
              <w:t>2</w:t>
            </w:r>
            <w:r w:rsidR="000C233F" w:rsidRPr="000C233F">
              <w:rPr>
                <w:rStyle w:val="Hyperlink"/>
                <w:rFonts w:eastAsia="Times New Roman"/>
                <w:noProof/>
                <w:lang w:val="hy-AM" w:eastAsia="ru-RU"/>
              </w:rPr>
              <w:t xml:space="preserve">.3. </w:t>
            </w:r>
            <w:r w:rsidR="000C233F" w:rsidRPr="000C233F">
              <w:rPr>
                <w:rStyle w:val="Hyperlink"/>
                <w:rFonts w:ascii="Sylfaen" w:eastAsia="Times New Roman" w:hAnsi="Sylfaen" w:cs="Sylfaen"/>
                <w:noProof/>
                <w:lang w:val="hy-AM" w:eastAsia="ru-RU"/>
              </w:rPr>
              <w:t>Կլիմայական</w:t>
            </w:r>
            <w:r w:rsidR="000C233F" w:rsidRPr="000C233F">
              <w:rPr>
                <w:rStyle w:val="Hyperlink"/>
                <w:rFonts w:eastAsia="Times New Roman"/>
                <w:noProof/>
                <w:lang w:val="hy-AM" w:eastAsia="ru-RU"/>
              </w:rPr>
              <w:t xml:space="preserve"> </w:t>
            </w:r>
            <w:r w:rsidR="000C233F" w:rsidRPr="000C233F">
              <w:rPr>
                <w:rStyle w:val="Hyperlink"/>
                <w:rFonts w:ascii="Sylfaen" w:eastAsia="Times New Roman" w:hAnsi="Sylfaen" w:cs="Sylfaen"/>
                <w:noProof/>
                <w:lang w:val="hy-AM" w:eastAsia="ru-RU"/>
              </w:rPr>
              <w:t>բնութագրերը</w:t>
            </w:r>
            <w:r w:rsidR="000C233F" w:rsidRPr="000C233F">
              <w:rPr>
                <w:noProof/>
                <w:webHidden/>
              </w:rPr>
              <w:tab/>
            </w:r>
            <w:r w:rsidR="000C233F" w:rsidRPr="000C233F">
              <w:rPr>
                <w:noProof/>
                <w:webHidden/>
              </w:rPr>
              <w:fldChar w:fldCharType="begin"/>
            </w:r>
            <w:r w:rsidR="000C233F" w:rsidRPr="000C233F">
              <w:rPr>
                <w:noProof/>
                <w:webHidden/>
              </w:rPr>
              <w:instrText xml:space="preserve"> PAGEREF _Toc485708962 \h </w:instrText>
            </w:r>
            <w:r w:rsidR="000C233F" w:rsidRPr="000C233F">
              <w:rPr>
                <w:noProof/>
                <w:webHidden/>
              </w:rPr>
            </w:r>
            <w:r w:rsidR="000C233F" w:rsidRPr="000C233F">
              <w:rPr>
                <w:noProof/>
                <w:webHidden/>
              </w:rPr>
              <w:fldChar w:fldCharType="separate"/>
            </w:r>
            <w:r w:rsidR="00361A5D">
              <w:rPr>
                <w:noProof/>
                <w:webHidden/>
              </w:rPr>
              <w:t>14</w:t>
            </w:r>
            <w:r w:rsidR="000C233F" w:rsidRPr="000C233F">
              <w:rPr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2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noProof/>
            </w:rPr>
          </w:pPr>
          <w:hyperlink w:anchor="_Toc485708963" w:history="1">
            <w:r w:rsidR="000C233F" w:rsidRPr="000C233F">
              <w:rPr>
                <w:rStyle w:val="Hyperlink"/>
                <w:rFonts w:ascii="Sylfaen" w:eastAsia="Times New Roman" w:hAnsi="Sylfaen"/>
                <w:noProof/>
                <w:lang w:val="hy-AM" w:eastAsia="ru-RU"/>
              </w:rPr>
              <w:t>2.4. Բնակչությունը</w:t>
            </w:r>
            <w:r w:rsidR="000C233F" w:rsidRPr="000C233F">
              <w:rPr>
                <w:noProof/>
                <w:webHidden/>
              </w:rPr>
              <w:tab/>
            </w:r>
            <w:r w:rsidR="000C233F" w:rsidRPr="000C233F">
              <w:rPr>
                <w:noProof/>
                <w:webHidden/>
              </w:rPr>
              <w:fldChar w:fldCharType="begin"/>
            </w:r>
            <w:r w:rsidR="000C233F" w:rsidRPr="000C233F">
              <w:rPr>
                <w:noProof/>
                <w:webHidden/>
              </w:rPr>
              <w:instrText xml:space="preserve"> PAGEREF _Toc485708963 \h </w:instrText>
            </w:r>
            <w:r w:rsidR="000C233F" w:rsidRPr="000C233F">
              <w:rPr>
                <w:noProof/>
                <w:webHidden/>
              </w:rPr>
            </w:r>
            <w:r w:rsidR="000C233F" w:rsidRPr="000C233F">
              <w:rPr>
                <w:noProof/>
                <w:webHidden/>
              </w:rPr>
              <w:fldChar w:fldCharType="separate"/>
            </w:r>
            <w:r w:rsidR="00361A5D">
              <w:rPr>
                <w:noProof/>
                <w:webHidden/>
              </w:rPr>
              <w:t>14</w:t>
            </w:r>
            <w:r w:rsidR="000C233F" w:rsidRPr="000C233F">
              <w:rPr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2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noProof/>
            </w:rPr>
          </w:pPr>
          <w:hyperlink w:anchor="_Toc485708964" w:history="1">
            <w:r w:rsidR="000C233F" w:rsidRPr="000C233F">
              <w:rPr>
                <w:rStyle w:val="Hyperlink"/>
                <w:rFonts w:eastAsia="Times New Roman"/>
                <w:noProof/>
                <w:lang w:eastAsia="ru-RU"/>
              </w:rPr>
              <w:t xml:space="preserve">2.5. </w:t>
            </w:r>
            <w:r w:rsidR="000C233F" w:rsidRPr="000C233F">
              <w:rPr>
                <w:rStyle w:val="Hyperlink"/>
                <w:rFonts w:ascii="Sylfaen" w:eastAsia="Times New Roman" w:hAnsi="Sylfaen" w:cs="Sylfaen"/>
                <w:noProof/>
                <w:lang w:eastAsia="ru-RU"/>
              </w:rPr>
              <w:t>Բնակելի</w:t>
            </w:r>
            <w:r w:rsidR="000C233F" w:rsidRPr="000C233F">
              <w:rPr>
                <w:rStyle w:val="Hyperlink"/>
                <w:rFonts w:eastAsia="Times New Roman"/>
                <w:noProof/>
                <w:lang w:eastAsia="ru-RU"/>
              </w:rPr>
              <w:t xml:space="preserve"> </w:t>
            </w:r>
            <w:r w:rsidR="000C233F" w:rsidRPr="000C233F">
              <w:rPr>
                <w:rStyle w:val="Hyperlink"/>
                <w:rFonts w:ascii="Sylfaen" w:eastAsia="Times New Roman" w:hAnsi="Sylfaen" w:cs="Sylfaen"/>
                <w:noProof/>
                <w:lang w:eastAsia="ru-RU"/>
              </w:rPr>
              <w:t>ֆոնդը</w:t>
            </w:r>
            <w:r w:rsidR="000C233F" w:rsidRPr="000C233F">
              <w:rPr>
                <w:noProof/>
                <w:webHidden/>
              </w:rPr>
              <w:tab/>
            </w:r>
            <w:r w:rsidR="000C233F" w:rsidRPr="000C233F">
              <w:rPr>
                <w:noProof/>
                <w:webHidden/>
              </w:rPr>
              <w:fldChar w:fldCharType="begin"/>
            </w:r>
            <w:r w:rsidR="000C233F" w:rsidRPr="000C233F">
              <w:rPr>
                <w:noProof/>
                <w:webHidden/>
              </w:rPr>
              <w:instrText xml:space="preserve"> PAGEREF _Toc485708964 \h </w:instrText>
            </w:r>
            <w:r w:rsidR="000C233F" w:rsidRPr="000C233F">
              <w:rPr>
                <w:noProof/>
                <w:webHidden/>
              </w:rPr>
            </w:r>
            <w:r w:rsidR="000C233F" w:rsidRPr="000C233F">
              <w:rPr>
                <w:noProof/>
                <w:webHidden/>
              </w:rPr>
              <w:fldChar w:fldCharType="separate"/>
            </w:r>
            <w:r w:rsidR="00361A5D">
              <w:rPr>
                <w:noProof/>
                <w:webHidden/>
              </w:rPr>
              <w:t>15</w:t>
            </w:r>
            <w:r w:rsidR="000C233F" w:rsidRPr="000C233F">
              <w:rPr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2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noProof/>
            </w:rPr>
          </w:pPr>
          <w:hyperlink w:anchor="_Toc485708965" w:history="1">
            <w:r w:rsidR="000C233F" w:rsidRPr="000C233F">
              <w:rPr>
                <w:rStyle w:val="Hyperlink"/>
                <w:rFonts w:ascii="Sylfaen" w:eastAsia="Times New Roman" w:hAnsi="Sylfaen"/>
                <w:noProof/>
                <w:lang w:val="hy-AM" w:eastAsia="ru-RU"/>
              </w:rPr>
              <w:t>2.6. Համայնքային սեփականությունը</w:t>
            </w:r>
            <w:r w:rsidR="000C233F" w:rsidRPr="000C233F">
              <w:rPr>
                <w:noProof/>
                <w:webHidden/>
              </w:rPr>
              <w:tab/>
            </w:r>
            <w:r w:rsidR="000C233F" w:rsidRPr="000C233F">
              <w:rPr>
                <w:noProof/>
                <w:webHidden/>
              </w:rPr>
              <w:fldChar w:fldCharType="begin"/>
            </w:r>
            <w:r w:rsidR="000C233F" w:rsidRPr="000C233F">
              <w:rPr>
                <w:noProof/>
                <w:webHidden/>
              </w:rPr>
              <w:instrText xml:space="preserve"> PAGEREF _Toc485708965 \h </w:instrText>
            </w:r>
            <w:r w:rsidR="000C233F" w:rsidRPr="000C233F">
              <w:rPr>
                <w:noProof/>
                <w:webHidden/>
              </w:rPr>
            </w:r>
            <w:r w:rsidR="000C233F" w:rsidRPr="000C233F">
              <w:rPr>
                <w:noProof/>
                <w:webHidden/>
              </w:rPr>
              <w:fldChar w:fldCharType="separate"/>
            </w:r>
            <w:r w:rsidR="00361A5D">
              <w:rPr>
                <w:noProof/>
                <w:webHidden/>
              </w:rPr>
              <w:t>16</w:t>
            </w:r>
            <w:r w:rsidR="000C233F" w:rsidRPr="000C233F">
              <w:rPr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2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noProof/>
            </w:rPr>
          </w:pPr>
          <w:hyperlink w:anchor="_Toc485708966" w:history="1">
            <w:r w:rsidR="000C233F" w:rsidRPr="000C233F">
              <w:rPr>
                <w:rStyle w:val="Hyperlink"/>
                <w:rFonts w:ascii="Sylfaen" w:eastAsia="Times New Roman" w:hAnsi="Sylfaen"/>
                <w:noProof/>
                <w:lang w:val="hy-AM" w:eastAsia="ru-RU"/>
              </w:rPr>
              <w:t>2.7. Տրանսպորտային և էներգետիկ ենթակառուցվածքները</w:t>
            </w:r>
            <w:r w:rsidR="000C233F" w:rsidRPr="000C233F">
              <w:rPr>
                <w:noProof/>
                <w:webHidden/>
              </w:rPr>
              <w:tab/>
            </w:r>
            <w:r w:rsidR="000C233F" w:rsidRPr="000C233F">
              <w:rPr>
                <w:noProof/>
                <w:webHidden/>
              </w:rPr>
              <w:fldChar w:fldCharType="begin"/>
            </w:r>
            <w:r w:rsidR="000C233F" w:rsidRPr="000C233F">
              <w:rPr>
                <w:noProof/>
                <w:webHidden/>
              </w:rPr>
              <w:instrText xml:space="preserve"> PAGEREF _Toc485708966 \h </w:instrText>
            </w:r>
            <w:r w:rsidR="000C233F" w:rsidRPr="000C233F">
              <w:rPr>
                <w:noProof/>
                <w:webHidden/>
              </w:rPr>
            </w:r>
            <w:r w:rsidR="000C233F" w:rsidRPr="000C233F">
              <w:rPr>
                <w:noProof/>
                <w:webHidden/>
              </w:rPr>
              <w:fldChar w:fldCharType="separate"/>
            </w:r>
            <w:r w:rsidR="00361A5D">
              <w:rPr>
                <w:noProof/>
                <w:webHidden/>
              </w:rPr>
              <w:t>16</w:t>
            </w:r>
            <w:r w:rsidR="000C233F" w:rsidRPr="000C233F">
              <w:rPr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1"/>
            <w:rPr>
              <w:rFonts w:eastAsiaTheme="minorEastAsia"/>
            </w:rPr>
          </w:pPr>
          <w:hyperlink w:anchor="_Toc485708967" w:history="1">
            <w:r w:rsidR="000C233F" w:rsidRPr="000C233F">
              <w:rPr>
                <w:rStyle w:val="Hyperlink"/>
                <w:lang w:val="hy-AM"/>
              </w:rPr>
              <w:t>Գլուխ 3. Բյուջետային ֆինանսավորման հիմնարկների էներգասպառումը</w:t>
            </w:r>
            <w:r w:rsidR="000C233F" w:rsidRPr="000C233F">
              <w:rPr>
                <w:webHidden/>
              </w:rPr>
              <w:tab/>
            </w:r>
            <w:r w:rsidR="000C233F" w:rsidRPr="000C233F">
              <w:rPr>
                <w:webHidden/>
              </w:rPr>
              <w:fldChar w:fldCharType="begin"/>
            </w:r>
            <w:r w:rsidR="000C233F" w:rsidRPr="000C233F">
              <w:rPr>
                <w:webHidden/>
              </w:rPr>
              <w:instrText xml:space="preserve"> PAGEREF _Toc485708967 \h </w:instrText>
            </w:r>
            <w:r w:rsidR="000C233F" w:rsidRPr="000C233F">
              <w:rPr>
                <w:webHidden/>
              </w:rPr>
            </w:r>
            <w:r w:rsidR="000C233F" w:rsidRPr="000C233F">
              <w:rPr>
                <w:webHidden/>
              </w:rPr>
              <w:fldChar w:fldCharType="separate"/>
            </w:r>
            <w:r w:rsidR="00361A5D">
              <w:rPr>
                <w:webHidden/>
              </w:rPr>
              <w:t>18</w:t>
            </w:r>
            <w:r w:rsidR="000C233F" w:rsidRPr="000C233F">
              <w:rPr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2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noProof/>
            </w:rPr>
          </w:pPr>
          <w:hyperlink w:anchor="_Toc485708968" w:history="1">
            <w:r w:rsidR="000C233F" w:rsidRPr="000C233F">
              <w:rPr>
                <w:rStyle w:val="Hyperlink"/>
                <w:rFonts w:ascii="Sylfaen" w:eastAsia="Times New Roman" w:hAnsi="Sylfaen"/>
                <w:noProof/>
                <w:lang w:val="hy-AM" w:eastAsia="ru-RU"/>
              </w:rPr>
              <w:t>3.1. Էլեկտրական էներգիայի սպառումը բյուջետային ՀՈԱԿ-ներում</w:t>
            </w:r>
            <w:r w:rsidR="000C233F" w:rsidRPr="000C233F">
              <w:rPr>
                <w:noProof/>
                <w:webHidden/>
              </w:rPr>
              <w:tab/>
            </w:r>
            <w:r w:rsidR="000C233F" w:rsidRPr="000C233F">
              <w:rPr>
                <w:noProof/>
                <w:webHidden/>
              </w:rPr>
              <w:fldChar w:fldCharType="begin"/>
            </w:r>
            <w:r w:rsidR="000C233F" w:rsidRPr="000C233F">
              <w:rPr>
                <w:noProof/>
                <w:webHidden/>
              </w:rPr>
              <w:instrText xml:space="preserve"> PAGEREF _Toc485708968 \h </w:instrText>
            </w:r>
            <w:r w:rsidR="000C233F" w:rsidRPr="000C233F">
              <w:rPr>
                <w:noProof/>
                <w:webHidden/>
              </w:rPr>
            </w:r>
            <w:r w:rsidR="000C233F" w:rsidRPr="000C233F">
              <w:rPr>
                <w:noProof/>
                <w:webHidden/>
              </w:rPr>
              <w:fldChar w:fldCharType="separate"/>
            </w:r>
            <w:r w:rsidR="00361A5D">
              <w:rPr>
                <w:noProof/>
                <w:webHidden/>
              </w:rPr>
              <w:t>18</w:t>
            </w:r>
            <w:r w:rsidR="000C233F" w:rsidRPr="000C233F">
              <w:rPr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2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noProof/>
            </w:rPr>
          </w:pPr>
          <w:hyperlink w:anchor="_Toc485708969" w:history="1">
            <w:r w:rsidR="000C233F" w:rsidRPr="000C233F">
              <w:rPr>
                <w:rStyle w:val="Hyperlink"/>
                <w:rFonts w:ascii="Sylfaen" w:eastAsia="Times New Roman" w:hAnsi="Sylfaen"/>
                <w:noProof/>
                <w:lang w:eastAsia="ru-RU"/>
              </w:rPr>
              <w:t>3.2. Բնական գազի և այլ էներգակիրների սպառումը բյուջետային ՀՈԱԿ-ներում</w:t>
            </w:r>
            <w:r w:rsidR="000C233F" w:rsidRPr="000C233F">
              <w:rPr>
                <w:noProof/>
                <w:webHidden/>
              </w:rPr>
              <w:tab/>
            </w:r>
            <w:r w:rsidR="000C233F" w:rsidRPr="000C233F">
              <w:rPr>
                <w:noProof/>
                <w:webHidden/>
              </w:rPr>
              <w:fldChar w:fldCharType="begin"/>
            </w:r>
            <w:r w:rsidR="000C233F" w:rsidRPr="000C233F">
              <w:rPr>
                <w:noProof/>
                <w:webHidden/>
              </w:rPr>
              <w:instrText xml:space="preserve"> PAGEREF _Toc485708969 \h </w:instrText>
            </w:r>
            <w:r w:rsidR="000C233F" w:rsidRPr="000C233F">
              <w:rPr>
                <w:noProof/>
                <w:webHidden/>
              </w:rPr>
            </w:r>
            <w:r w:rsidR="000C233F" w:rsidRPr="000C233F">
              <w:rPr>
                <w:noProof/>
                <w:webHidden/>
              </w:rPr>
              <w:fldChar w:fldCharType="separate"/>
            </w:r>
            <w:r w:rsidR="00361A5D">
              <w:rPr>
                <w:noProof/>
                <w:webHidden/>
              </w:rPr>
              <w:t>19</w:t>
            </w:r>
            <w:r w:rsidR="000C233F" w:rsidRPr="000C233F">
              <w:rPr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2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noProof/>
            </w:rPr>
          </w:pPr>
          <w:hyperlink w:anchor="_Toc485708970" w:history="1">
            <w:r w:rsidR="000C233F" w:rsidRPr="000C233F">
              <w:rPr>
                <w:rStyle w:val="Hyperlink"/>
                <w:rFonts w:ascii="Sylfaen" w:eastAsia="Times New Roman" w:hAnsi="Sylfaen"/>
                <w:noProof/>
                <w:lang w:eastAsia="ru-RU"/>
              </w:rPr>
              <w:t>3.3. Բյուջետային ՀՈԱԿ-ների ընդհանուր էներգասպառումը</w:t>
            </w:r>
            <w:r w:rsidR="000C233F" w:rsidRPr="000C233F">
              <w:rPr>
                <w:noProof/>
                <w:webHidden/>
              </w:rPr>
              <w:tab/>
            </w:r>
            <w:r w:rsidR="000C233F" w:rsidRPr="000C233F">
              <w:rPr>
                <w:noProof/>
                <w:webHidden/>
              </w:rPr>
              <w:fldChar w:fldCharType="begin"/>
            </w:r>
            <w:r w:rsidR="000C233F" w:rsidRPr="000C233F">
              <w:rPr>
                <w:noProof/>
                <w:webHidden/>
              </w:rPr>
              <w:instrText xml:space="preserve"> PAGEREF _Toc485708970 \h </w:instrText>
            </w:r>
            <w:r w:rsidR="000C233F" w:rsidRPr="000C233F">
              <w:rPr>
                <w:noProof/>
                <w:webHidden/>
              </w:rPr>
            </w:r>
            <w:r w:rsidR="000C233F" w:rsidRPr="000C233F">
              <w:rPr>
                <w:noProof/>
                <w:webHidden/>
              </w:rPr>
              <w:fldChar w:fldCharType="separate"/>
            </w:r>
            <w:r w:rsidR="00361A5D">
              <w:rPr>
                <w:noProof/>
                <w:webHidden/>
              </w:rPr>
              <w:t>21</w:t>
            </w:r>
            <w:r w:rsidR="000C233F" w:rsidRPr="000C233F">
              <w:rPr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2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noProof/>
            </w:rPr>
          </w:pPr>
          <w:hyperlink w:anchor="_Toc485708971" w:history="1">
            <w:r w:rsidR="000C233F" w:rsidRPr="000C233F">
              <w:rPr>
                <w:rStyle w:val="Hyperlink"/>
                <w:noProof/>
              </w:rPr>
              <w:t xml:space="preserve">3.4.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Բյուջետային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ՀՈԱԿ</w:t>
            </w:r>
            <w:r w:rsidR="000C233F" w:rsidRPr="000C233F">
              <w:rPr>
                <w:rStyle w:val="Hyperlink"/>
                <w:noProof/>
              </w:rPr>
              <w:t>-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ների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ներքին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լուսավորության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համակարգը</w:t>
            </w:r>
            <w:r w:rsidR="000C233F" w:rsidRPr="000C233F">
              <w:rPr>
                <w:noProof/>
                <w:webHidden/>
              </w:rPr>
              <w:tab/>
            </w:r>
            <w:r w:rsidR="000C233F" w:rsidRPr="000C233F">
              <w:rPr>
                <w:noProof/>
                <w:webHidden/>
              </w:rPr>
              <w:fldChar w:fldCharType="begin"/>
            </w:r>
            <w:r w:rsidR="000C233F" w:rsidRPr="000C233F">
              <w:rPr>
                <w:noProof/>
                <w:webHidden/>
              </w:rPr>
              <w:instrText xml:space="preserve"> PAGEREF _Toc485708971 \h </w:instrText>
            </w:r>
            <w:r w:rsidR="000C233F" w:rsidRPr="000C233F">
              <w:rPr>
                <w:noProof/>
                <w:webHidden/>
              </w:rPr>
            </w:r>
            <w:r w:rsidR="000C233F" w:rsidRPr="000C233F">
              <w:rPr>
                <w:noProof/>
                <w:webHidden/>
              </w:rPr>
              <w:fldChar w:fldCharType="separate"/>
            </w:r>
            <w:r w:rsidR="00361A5D">
              <w:rPr>
                <w:noProof/>
                <w:webHidden/>
              </w:rPr>
              <w:t>22</w:t>
            </w:r>
            <w:r w:rsidR="000C233F" w:rsidRPr="000C233F">
              <w:rPr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1"/>
            <w:rPr>
              <w:rFonts w:eastAsiaTheme="minorEastAsia"/>
            </w:rPr>
          </w:pPr>
          <w:hyperlink w:anchor="_Toc485708972" w:history="1">
            <w:r w:rsidR="000C233F" w:rsidRPr="000C233F">
              <w:rPr>
                <w:rStyle w:val="Hyperlink"/>
              </w:rPr>
              <w:t>Գլուխ 4. Բնակչության էներգասպառումը</w:t>
            </w:r>
            <w:r w:rsidR="000C233F" w:rsidRPr="000C233F">
              <w:rPr>
                <w:webHidden/>
              </w:rPr>
              <w:tab/>
            </w:r>
            <w:r w:rsidR="000C233F" w:rsidRPr="000C233F">
              <w:rPr>
                <w:webHidden/>
              </w:rPr>
              <w:fldChar w:fldCharType="begin"/>
            </w:r>
            <w:r w:rsidR="000C233F" w:rsidRPr="000C233F">
              <w:rPr>
                <w:webHidden/>
              </w:rPr>
              <w:instrText xml:space="preserve"> PAGEREF _Toc485708972 \h </w:instrText>
            </w:r>
            <w:r w:rsidR="000C233F" w:rsidRPr="000C233F">
              <w:rPr>
                <w:webHidden/>
              </w:rPr>
            </w:r>
            <w:r w:rsidR="000C233F" w:rsidRPr="000C233F">
              <w:rPr>
                <w:webHidden/>
              </w:rPr>
              <w:fldChar w:fldCharType="separate"/>
            </w:r>
            <w:r w:rsidR="00361A5D">
              <w:rPr>
                <w:webHidden/>
              </w:rPr>
              <w:t>24</w:t>
            </w:r>
            <w:r w:rsidR="000C233F" w:rsidRPr="000C233F">
              <w:rPr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2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noProof/>
            </w:rPr>
          </w:pPr>
          <w:hyperlink w:anchor="_Toc485708973" w:history="1">
            <w:r w:rsidR="000C233F" w:rsidRPr="000C233F">
              <w:rPr>
                <w:rStyle w:val="Hyperlink"/>
                <w:noProof/>
              </w:rPr>
              <w:t xml:space="preserve">4.1.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Էլեկտրական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էներգիայի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սպառումը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բնակչության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կողմից</w:t>
            </w:r>
            <w:r w:rsidR="000C233F" w:rsidRPr="000C233F">
              <w:rPr>
                <w:noProof/>
                <w:webHidden/>
              </w:rPr>
              <w:tab/>
            </w:r>
            <w:r w:rsidR="000C233F" w:rsidRPr="000C233F">
              <w:rPr>
                <w:noProof/>
                <w:webHidden/>
              </w:rPr>
              <w:fldChar w:fldCharType="begin"/>
            </w:r>
            <w:r w:rsidR="000C233F" w:rsidRPr="000C233F">
              <w:rPr>
                <w:noProof/>
                <w:webHidden/>
              </w:rPr>
              <w:instrText xml:space="preserve"> PAGEREF _Toc485708973 \h </w:instrText>
            </w:r>
            <w:r w:rsidR="000C233F" w:rsidRPr="000C233F">
              <w:rPr>
                <w:noProof/>
                <w:webHidden/>
              </w:rPr>
            </w:r>
            <w:r w:rsidR="000C233F" w:rsidRPr="000C233F">
              <w:rPr>
                <w:noProof/>
                <w:webHidden/>
              </w:rPr>
              <w:fldChar w:fldCharType="separate"/>
            </w:r>
            <w:r w:rsidR="00361A5D">
              <w:rPr>
                <w:noProof/>
                <w:webHidden/>
              </w:rPr>
              <w:t>24</w:t>
            </w:r>
            <w:r w:rsidR="000C233F" w:rsidRPr="000C233F">
              <w:rPr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2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noProof/>
            </w:rPr>
          </w:pPr>
          <w:hyperlink w:anchor="_Toc485708974" w:history="1">
            <w:r w:rsidR="000C233F" w:rsidRPr="000C233F">
              <w:rPr>
                <w:rStyle w:val="Hyperlink"/>
                <w:noProof/>
              </w:rPr>
              <w:t xml:space="preserve">4.3.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Բնակչության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կողմից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այլ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էներգակիրների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սպառման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ծավալները</w:t>
            </w:r>
            <w:r w:rsidR="000C233F" w:rsidRPr="000C233F">
              <w:rPr>
                <w:noProof/>
                <w:webHidden/>
              </w:rPr>
              <w:tab/>
            </w:r>
            <w:r w:rsidR="000C233F" w:rsidRPr="000C233F">
              <w:rPr>
                <w:noProof/>
                <w:webHidden/>
              </w:rPr>
              <w:fldChar w:fldCharType="begin"/>
            </w:r>
            <w:r w:rsidR="000C233F" w:rsidRPr="000C233F">
              <w:rPr>
                <w:noProof/>
                <w:webHidden/>
              </w:rPr>
              <w:instrText xml:space="preserve"> PAGEREF _Toc485708974 \h </w:instrText>
            </w:r>
            <w:r w:rsidR="000C233F" w:rsidRPr="000C233F">
              <w:rPr>
                <w:noProof/>
                <w:webHidden/>
              </w:rPr>
            </w:r>
            <w:r w:rsidR="000C233F" w:rsidRPr="000C233F">
              <w:rPr>
                <w:noProof/>
                <w:webHidden/>
              </w:rPr>
              <w:fldChar w:fldCharType="separate"/>
            </w:r>
            <w:r w:rsidR="00361A5D">
              <w:rPr>
                <w:noProof/>
                <w:webHidden/>
              </w:rPr>
              <w:t>26</w:t>
            </w:r>
            <w:r w:rsidR="000C233F" w:rsidRPr="000C233F">
              <w:rPr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1"/>
            <w:rPr>
              <w:rFonts w:eastAsiaTheme="minorEastAsia"/>
            </w:rPr>
          </w:pPr>
          <w:hyperlink w:anchor="_Toc485708975" w:history="1">
            <w:r w:rsidR="000C233F" w:rsidRPr="000C233F">
              <w:rPr>
                <w:rStyle w:val="Hyperlink"/>
              </w:rPr>
              <w:t>Գլուխ 5. Քաղաքային ավտոտրանսպորտի էներգասպառումը</w:t>
            </w:r>
            <w:r w:rsidR="000C233F" w:rsidRPr="000C233F">
              <w:rPr>
                <w:webHidden/>
              </w:rPr>
              <w:tab/>
            </w:r>
            <w:r w:rsidR="000C233F" w:rsidRPr="000C233F">
              <w:rPr>
                <w:webHidden/>
              </w:rPr>
              <w:fldChar w:fldCharType="begin"/>
            </w:r>
            <w:r w:rsidR="000C233F" w:rsidRPr="000C233F">
              <w:rPr>
                <w:webHidden/>
              </w:rPr>
              <w:instrText xml:space="preserve"> PAGEREF _Toc485708975 \h </w:instrText>
            </w:r>
            <w:r w:rsidR="000C233F" w:rsidRPr="000C233F">
              <w:rPr>
                <w:webHidden/>
              </w:rPr>
            </w:r>
            <w:r w:rsidR="000C233F" w:rsidRPr="000C233F">
              <w:rPr>
                <w:webHidden/>
              </w:rPr>
              <w:fldChar w:fldCharType="separate"/>
            </w:r>
            <w:r w:rsidR="00361A5D">
              <w:rPr>
                <w:webHidden/>
              </w:rPr>
              <w:t>30</w:t>
            </w:r>
            <w:r w:rsidR="000C233F" w:rsidRPr="000C233F">
              <w:rPr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2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noProof/>
            </w:rPr>
          </w:pPr>
          <w:hyperlink w:anchor="_Toc485708976" w:history="1">
            <w:r w:rsidR="000C233F" w:rsidRPr="000C233F">
              <w:rPr>
                <w:rStyle w:val="Hyperlink"/>
                <w:noProof/>
              </w:rPr>
              <w:t xml:space="preserve">5.1.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Համայնքային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տրանսպորտային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միջոցների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էներգասպառումը</w:t>
            </w:r>
            <w:r w:rsidR="000C233F" w:rsidRPr="000C233F">
              <w:rPr>
                <w:rStyle w:val="Hyperlink"/>
                <w:noProof/>
              </w:rPr>
              <w:t xml:space="preserve"> 2015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թ</w:t>
            </w:r>
            <w:r w:rsidR="000C233F" w:rsidRPr="000C233F">
              <w:rPr>
                <w:rStyle w:val="Hyperlink"/>
                <w:noProof/>
              </w:rPr>
              <w:t>.</w:t>
            </w:r>
            <w:r w:rsidR="000C233F" w:rsidRPr="000C233F">
              <w:rPr>
                <w:noProof/>
                <w:webHidden/>
              </w:rPr>
              <w:tab/>
            </w:r>
            <w:r w:rsidR="000C233F" w:rsidRPr="000C233F">
              <w:rPr>
                <w:noProof/>
                <w:webHidden/>
              </w:rPr>
              <w:fldChar w:fldCharType="begin"/>
            </w:r>
            <w:r w:rsidR="000C233F" w:rsidRPr="000C233F">
              <w:rPr>
                <w:noProof/>
                <w:webHidden/>
              </w:rPr>
              <w:instrText xml:space="preserve"> PAGEREF _Toc485708976 \h </w:instrText>
            </w:r>
            <w:r w:rsidR="000C233F" w:rsidRPr="000C233F">
              <w:rPr>
                <w:noProof/>
                <w:webHidden/>
              </w:rPr>
            </w:r>
            <w:r w:rsidR="000C233F" w:rsidRPr="000C233F">
              <w:rPr>
                <w:noProof/>
                <w:webHidden/>
              </w:rPr>
              <w:fldChar w:fldCharType="separate"/>
            </w:r>
            <w:r w:rsidR="00361A5D">
              <w:rPr>
                <w:noProof/>
                <w:webHidden/>
              </w:rPr>
              <w:t>30</w:t>
            </w:r>
            <w:r w:rsidR="000C233F" w:rsidRPr="000C233F">
              <w:rPr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2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noProof/>
            </w:rPr>
          </w:pPr>
          <w:hyperlink w:anchor="_Toc485708977" w:history="1">
            <w:r w:rsidR="000C233F" w:rsidRPr="000C233F">
              <w:rPr>
                <w:rStyle w:val="Hyperlink"/>
                <w:noProof/>
              </w:rPr>
              <w:t xml:space="preserve">5.2.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Հասարակական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տրանսպորտային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միջոցների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էներգասպառումը</w:t>
            </w:r>
            <w:r w:rsidR="000C233F" w:rsidRPr="000C233F">
              <w:rPr>
                <w:rStyle w:val="Hyperlink"/>
                <w:noProof/>
              </w:rPr>
              <w:t xml:space="preserve"> 2015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թ</w:t>
            </w:r>
            <w:r w:rsidR="000C233F" w:rsidRPr="000C233F">
              <w:rPr>
                <w:rStyle w:val="Hyperlink"/>
                <w:noProof/>
              </w:rPr>
              <w:t>.</w:t>
            </w:r>
            <w:r w:rsidR="000C233F" w:rsidRPr="000C233F">
              <w:rPr>
                <w:noProof/>
                <w:webHidden/>
              </w:rPr>
              <w:tab/>
            </w:r>
            <w:r w:rsidR="000C233F" w:rsidRPr="000C233F">
              <w:rPr>
                <w:noProof/>
                <w:webHidden/>
              </w:rPr>
              <w:fldChar w:fldCharType="begin"/>
            </w:r>
            <w:r w:rsidR="000C233F" w:rsidRPr="000C233F">
              <w:rPr>
                <w:noProof/>
                <w:webHidden/>
              </w:rPr>
              <w:instrText xml:space="preserve"> PAGEREF _Toc485708977 \h </w:instrText>
            </w:r>
            <w:r w:rsidR="000C233F" w:rsidRPr="000C233F">
              <w:rPr>
                <w:noProof/>
                <w:webHidden/>
              </w:rPr>
            </w:r>
            <w:r w:rsidR="000C233F" w:rsidRPr="000C233F">
              <w:rPr>
                <w:noProof/>
                <w:webHidden/>
              </w:rPr>
              <w:fldChar w:fldCharType="separate"/>
            </w:r>
            <w:r w:rsidR="00361A5D">
              <w:rPr>
                <w:noProof/>
                <w:webHidden/>
              </w:rPr>
              <w:t>31</w:t>
            </w:r>
            <w:r w:rsidR="000C233F" w:rsidRPr="000C233F">
              <w:rPr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2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noProof/>
            </w:rPr>
          </w:pPr>
          <w:hyperlink w:anchor="_Toc485708978" w:history="1">
            <w:r w:rsidR="000C233F" w:rsidRPr="000C233F">
              <w:rPr>
                <w:rStyle w:val="Hyperlink"/>
                <w:noProof/>
              </w:rPr>
              <w:t xml:space="preserve">5.3.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Մասնավոր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և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առևտրային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տրանսպորտային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միջոցների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էներգասպառումը</w:t>
            </w:r>
            <w:r w:rsidR="000C233F" w:rsidRPr="000C233F">
              <w:rPr>
                <w:noProof/>
                <w:webHidden/>
              </w:rPr>
              <w:tab/>
            </w:r>
            <w:r w:rsidR="000C233F" w:rsidRPr="000C233F">
              <w:rPr>
                <w:noProof/>
                <w:webHidden/>
              </w:rPr>
              <w:fldChar w:fldCharType="begin"/>
            </w:r>
            <w:r w:rsidR="000C233F" w:rsidRPr="000C233F">
              <w:rPr>
                <w:noProof/>
                <w:webHidden/>
              </w:rPr>
              <w:instrText xml:space="preserve"> PAGEREF _Toc485708978 \h </w:instrText>
            </w:r>
            <w:r w:rsidR="000C233F" w:rsidRPr="000C233F">
              <w:rPr>
                <w:noProof/>
                <w:webHidden/>
              </w:rPr>
            </w:r>
            <w:r w:rsidR="000C233F" w:rsidRPr="000C233F">
              <w:rPr>
                <w:noProof/>
                <w:webHidden/>
              </w:rPr>
              <w:fldChar w:fldCharType="separate"/>
            </w:r>
            <w:r w:rsidR="00361A5D">
              <w:rPr>
                <w:noProof/>
                <w:webHidden/>
              </w:rPr>
              <w:t>32</w:t>
            </w:r>
            <w:r w:rsidR="000C233F" w:rsidRPr="000C233F">
              <w:rPr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3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i/>
              <w:noProof/>
            </w:rPr>
          </w:pPr>
          <w:hyperlink w:anchor="_Toc485708979" w:history="1">
            <w:r w:rsidR="000C233F" w:rsidRPr="000C233F">
              <w:rPr>
                <w:rStyle w:val="Hyperlink"/>
                <w:rFonts w:eastAsia="Calibri"/>
                <w:i/>
                <w:noProof/>
              </w:rPr>
              <w:t xml:space="preserve">5.3.1. </w:t>
            </w:r>
            <w:r w:rsidR="000C233F" w:rsidRPr="000C233F">
              <w:rPr>
                <w:rStyle w:val="Hyperlink"/>
                <w:rFonts w:ascii="Sylfaen" w:eastAsia="Calibri" w:hAnsi="Sylfaen" w:cs="Sylfaen"/>
                <w:i/>
                <w:noProof/>
              </w:rPr>
              <w:t>Մասնավոր</w:t>
            </w:r>
            <w:r w:rsidR="000C233F" w:rsidRPr="000C233F">
              <w:rPr>
                <w:rStyle w:val="Hyperlink"/>
                <w:rFonts w:eastAsia="Calibri"/>
                <w:i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eastAsia="Calibri" w:hAnsi="Sylfaen" w:cs="Sylfaen"/>
                <w:i/>
                <w:noProof/>
              </w:rPr>
              <w:t>և</w:t>
            </w:r>
            <w:r w:rsidR="000C233F" w:rsidRPr="000C233F">
              <w:rPr>
                <w:rStyle w:val="Hyperlink"/>
                <w:rFonts w:eastAsia="Calibri"/>
                <w:i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eastAsia="Calibri" w:hAnsi="Sylfaen" w:cs="Sylfaen"/>
                <w:i/>
                <w:noProof/>
              </w:rPr>
              <w:t>առևտրային</w:t>
            </w:r>
            <w:r w:rsidR="000C233F" w:rsidRPr="000C233F">
              <w:rPr>
                <w:rStyle w:val="Hyperlink"/>
                <w:rFonts w:eastAsia="Calibri"/>
                <w:i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eastAsia="Calibri" w:hAnsi="Sylfaen" w:cs="Sylfaen"/>
                <w:i/>
                <w:noProof/>
              </w:rPr>
              <w:t>տրանսպորտում</w:t>
            </w:r>
            <w:r w:rsidR="000C233F" w:rsidRPr="000C233F">
              <w:rPr>
                <w:rStyle w:val="Hyperlink"/>
                <w:rFonts w:eastAsia="Calibri"/>
                <w:i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eastAsia="Calibri" w:hAnsi="Sylfaen" w:cs="Sylfaen"/>
                <w:i/>
                <w:noProof/>
              </w:rPr>
              <w:t>ՍԲԳ</w:t>
            </w:r>
            <w:r w:rsidR="000C233F" w:rsidRPr="000C233F">
              <w:rPr>
                <w:rStyle w:val="Hyperlink"/>
                <w:rFonts w:eastAsia="Calibri"/>
                <w:i/>
                <w:noProof/>
              </w:rPr>
              <w:t>-</w:t>
            </w:r>
            <w:r w:rsidR="000C233F" w:rsidRPr="000C233F">
              <w:rPr>
                <w:rStyle w:val="Hyperlink"/>
                <w:rFonts w:ascii="Sylfaen" w:eastAsia="Calibri" w:hAnsi="Sylfaen" w:cs="Sylfaen"/>
                <w:i/>
                <w:noProof/>
              </w:rPr>
              <w:t>ի</w:t>
            </w:r>
            <w:r w:rsidR="000C233F" w:rsidRPr="000C233F">
              <w:rPr>
                <w:rStyle w:val="Hyperlink"/>
                <w:rFonts w:eastAsia="Calibri"/>
                <w:i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eastAsia="Calibri" w:hAnsi="Sylfaen" w:cs="Sylfaen"/>
                <w:i/>
                <w:noProof/>
              </w:rPr>
              <w:t>սպառումը</w:t>
            </w:r>
            <w:r w:rsidR="000C233F" w:rsidRPr="000C233F">
              <w:rPr>
                <w:i/>
                <w:noProof/>
                <w:webHidden/>
              </w:rPr>
              <w:tab/>
            </w:r>
            <w:r w:rsidR="000C233F" w:rsidRPr="000C233F">
              <w:rPr>
                <w:i/>
                <w:noProof/>
                <w:webHidden/>
              </w:rPr>
              <w:fldChar w:fldCharType="begin"/>
            </w:r>
            <w:r w:rsidR="000C233F" w:rsidRPr="000C233F">
              <w:rPr>
                <w:i/>
                <w:noProof/>
                <w:webHidden/>
              </w:rPr>
              <w:instrText xml:space="preserve"> PAGEREF _Toc485708979 \h </w:instrText>
            </w:r>
            <w:r w:rsidR="000C233F" w:rsidRPr="000C233F">
              <w:rPr>
                <w:i/>
                <w:noProof/>
                <w:webHidden/>
              </w:rPr>
            </w:r>
            <w:r w:rsidR="000C233F" w:rsidRPr="000C233F">
              <w:rPr>
                <w:i/>
                <w:noProof/>
                <w:webHidden/>
              </w:rPr>
              <w:fldChar w:fldCharType="separate"/>
            </w:r>
            <w:r w:rsidR="00361A5D">
              <w:rPr>
                <w:i/>
                <w:noProof/>
                <w:webHidden/>
              </w:rPr>
              <w:t>33</w:t>
            </w:r>
            <w:r w:rsidR="000C233F" w:rsidRPr="000C233F">
              <w:rPr>
                <w:i/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3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i/>
              <w:noProof/>
            </w:rPr>
          </w:pPr>
          <w:hyperlink w:anchor="_Toc485708980" w:history="1">
            <w:r w:rsidR="000C233F" w:rsidRPr="000C233F">
              <w:rPr>
                <w:rStyle w:val="Hyperlink"/>
                <w:i/>
                <w:noProof/>
              </w:rPr>
              <w:t xml:space="preserve">5.3.2. </w:t>
            </w:r>
            <w:r w:rsidR="000C233F" w:rsidRPr="000C233F">
              <w:rPr>
                <w:rStyle w:val="Hyperlink"/>
                <w:rFonts w:ascii="Sylfaen" w:hAnsi="Sylfaen" w:cs="Sylfaen"/>
                <w:i/>
                <w:noProof/>
              </w:rPr>
              <w:t>Մասնավոր</w:t>
            </w:r>
            <w:r w:rsidR="000C233F" w:rsidRPr="000C233F">
              <w:rPr>
                <w:rStyle w:val="Hyperlink"/>
                <w:i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i/>
                <w:noProof/>
              </w:rPr>
              <w:t>և</w:t>
            </w:r>
            <w:r w:rsidR="000C233F" w:rsidRPr="000C233F">
              <w:rPr>
                <w:rStyle w:val="Hyperlink"/>
                <w:i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i/>
                <w:noProof/>
              </w:rPr>
              <w:t>առևտրային</w:t>
            </w:r>
            <w:r w:rsidR="000C233F" w:rsidRPr="000C233F">
              <w:rPr>
                <w:rStyle w:val="Hyperlink"/>
                <w:i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i/>
                <w:noProof/>
              </w:rPr>
              <w:t>տրանսպորտում</w:t>
            </w:r>
            <w:r w:rsidR="000C233F" w:rsidRPr="000C233F">
              <w:rPr>
                <w:rStyle w:val="Hyperlink"/>
                <w:i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i/>
                <w:noProof/>
              </w:rPr>
              <w:t>հեղուկ</w:t>
            </w:r>
            <w:r w:rsidR="000C233F" w:rsidRPr="000C233F">
              <w:rPr>
                <w:rStyle w:val="Hyperlink"/>
                <w:i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i/>
                <w:noProof/>
              </w:rPr>
              <w:t>վառելիքների</w:t>
            </w:r>
            <w:r w:rsidR="000C233F" w:rsidRPr="000C233F">
              <w:rPr>
                <w:rStyle w:val="Hyperlink"/>
                <w:i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i/>
                <w:noProof/>
              </w:rPr>
              <w:t>սպառումը</w:t>
            </w:r>
            <w:r w:rsidR="000C233F" w:rsidRPr="000C233F">
              <w:rPr>
                <w:i/>
                <w:noProof/>
                <w:webHidden/>
              </w:rPr>
              <w:tab/>
            </w:r>
            <w:r w:rsidR="000C233F" w:rsidRPr="000C233F">
              <w:rPr>
                <w:i/>
                <w:noProof/>
                <w:webHidden/>
              </w:rPr>
              <w:fldChar w:fldCharType="begin"/>
            </w:r>
            <w:r w:rsidR="000C233F" w:rsidRPr="000C233F">
              <w:rPr>
                <w:i/>
                <w:noProof/>
                <w:webHidden/>
              </w:rPr>
              <w:instrText xml:space="preserve"> PAGEREF _Toc485708980 \h </w:instrText>
            </w:r>
            <w:r w:rsidR="000C233F" w:rsidRPr="000C233F">
              <w:rPr>
                <w:i/>
                <w:noProof/>
                <w:webHidden/>
              </w:rPr>
            </w:r>
            <w:r w:rsidR="000C233F" w:rsidRPr="000C233F">
              <w:rPr>
                <w:i/>
                <w:noProof/>
                <w:webHidden/>
              </w:rPr>
              <w:fldChar w:fldCharType="separate"/>
            </w:r>
            <w:r w:rsidR="00361A5D">
              <w:rPr>
                <w:i/>
                <w:noProof/>
                <w:webHidden/>
              </w:rPr>
              <w:t>35</w:t>
            </w:r>
            <w:r w:rsidR="000C233F" w:rsidRPr="000C233F">
              <w:rPr>
                <w:i/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2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noProof/>
            </w:rPr>
          </w:pPr>
          <w:hyperlink w:anchor="_Toc485708981" w:history="1">
            <w:r w:rsidR="000C233F" w:rsidRPr="000C233F">
              <w:rPr>
                <w:rStyle w:val="Hyperlink"/>
                <w:noProof/>
              </w:rPr>
              <w:t xml:space="preserve">5.4. 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Տրանսպորտային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սեկտորի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ընդհանուր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էներգասպառումը</w:t>
            </w:r>
            <w:r w:rsidR="000C233F" w:rsidRPr="000C233F">
              <w:rPr>
                <w:noProof/>
                <w:webHidden/>
              </w:rPr>
              <w:tab/>
            </w:r>
            <w:r w:rsidR="000C233F" w:rsidRPr="000C233F">
              <w:rPr>
                <w:noProof/>
                <w:webHidden/>
              </w:rPr>
              <w:fldChar w:fldCharType="begin"/>
            </w:r>
            <w:r w:rsidR="000C233F" w:rsidRPr="000C233F">
              <w:rPr>
                <w:noProof/>
                <w:webHidden/>
              </w:rPr>
              <w:instrText xml:space="preserve"> PAGEREF _Toc485708981 \h </w:instrText>
            </w:r>
            <w:r w:rsidR="000C233F" w:rsidRPr="000C233F">
              <w:rPr>
                <w:noProof/>
                <w:webHidden/>
              </w:rPr>
            </w:r>
            <w:r w:rsidR="000C233F" w:rsidRPr="000C233F">
              <w:rPr>
                <w:noProof/>
                <w:webHidden/>
              </w:rPr>
              <w:fldChar w:fldCharType="separate"/>
            </w:r>
            <w:r w:rsidR="00361A5D">
              <w:rPr>
                <w:noProof/>
                <w:webHidden/>
              </w:rPr>
              <w:t>37</w:t>
            </w:r>
            <w:r w:rsidR="000C233F" w:rsidRPr="000C233F">
              <w:rPr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1"/>
            <w:rPr>
              <w:rFonts w:eastAsiaTheme="minorEastAsia"/>
            </w:rPr>
          </w:pPr>
          <w:hyperlink w:anchor="_Toc485708982" w:history="1">
            <w:r w:rsidR="000C233F" w:rsidRPr="000C233F">
              <w:rPr>
                <w:rStyle w:val="Hyperlink"/>
              </w:rPr>
              <w:t>Գլուխ 6. Փողոցային լուսավորության համակարգի կառուցվածքը և էներգասպառումը</w:t>
            </w:r>
            <w:r w:rsidR="000C233F" w:rsidRPr="000C233F">
              <w:rPr>
                <w:webHidden/>
              </w:rPr>
              <w:tab/>
            </w:r>
            <w:r w:rsidR="000C233F" w:rsidRPr="000C233F">
              <w:rPr>
                <w:webHidden/>
              </w:rPr>
              <w:fldChar w:fldCharType="begin"/>
            </w:r>
            <w:r w:rsidR="000C233F" w:rsidRPr="000C233F">
              <w:rPr>
                <w:webHidden/>
              </w:rPr>
              <w:instrText xml:space="preserve"> PAGEREF _Toc485708982 \h </w:instrText>
            </w:r>
            <w:r w:rsidR="000C233F" w:rsidRPr="000C233F">
              <w:rPr>
                <w:webHidden/>
              </w:rPr>
            </w:r>
            <w:r w:rsidR="000C233F" w:rsidRPr="000C233F">
              <w:rPr>
                <w:webHidden/>
              </w:rPr>
              <w:fldChar w:fldCharType="separate"/>
            </w:r>
            <w:r w:rsidR="00361A5D">
              <w:rPr>
                <w:webHidden/>
              </w:rPr>
              <w:t>39</w:t>
            </w:r>
            <w:r w:rsidR="000C233F" w:rsidRPr="000C233F">
              <w:rPr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1"/>
            <w:rPr>
              <w:rFonts w:eastAsiaTheme="minorEastAsia"/>
            </w:rPr>
          </w:pPr>
          <w:hyperlink w:anchor="_Toc485708983" w:history="1">
            <w:r w:rsidR="000C233F" w:rsidRPr="000C233F">
              <w:rPr>
                <w:rStyle w:val="Hyperlink"/>
              </w:rPr>
              <w:t>Գլուխ 7. Էներգակիրների ընդհանոր սպառումը և արտանետումների ելակետային (բազային) կադաստրը</w:t>
            </w:r>
            <w:r w:rsidR="000C233F" w:rsidRPr="000C233F">
              <w:rPr>
                <w:webHidden/>
              </w:rPr>
              <w:tab/>
            </w:r>
            <w:r w:rsidR="000C233F" w:rsidRPr="000C233F">
              <w:rPr>
                <w:webHidden/>
              </w:rPr>
              <w:fldChar w:fldCharType="begin"/>
            </w:r>
            <w:r w:rsidR="000C233F" w:rsidRPr="000C233F">
              <w:rPr>
                <w:webHidden/>
              </w:rPr>
              <w:instrText xml:space="preserve"> PAGEREF _Toc485708983 \h </w:instrText>
            </w:r>
            <w:r w:rsidR="000C233F" w:rsidRPr="000C233F">
              <w:rPr>
                <w:webHidden/>
              </w:rPr>
            </w:r>
            <w:r w:rsidR="000C233F" w:rsidRPr="000C233F">
              <w:rPr>
                <w:webHidden/>
              </w:rPr>
              <w:fldChar w:fldCharType="separate"/>
            </w:r>
            <w:r w:rsidR="00361A5D">
              <w:rPr>
                <w:webHidden/>
              </w:rPr>
              <w:t>41</w:t>
            </w:r>
            <w:r w:rsidR="000C233F" w:rsidRPr="000C233F">
              <w:rPr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2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noProof/>
            </w:rPr>
          </w:pPr>
          <w:hyperlink w:anchor="_Toc485708984" w:history="1">
            <w:r w:rsidR="000C233F" w:rsidRPr="000C233F">
              <w:rPr>
                <w:rStyle w:val="Hyperlink"/>
                <w:noProof/>
              </w:rPr>
              <w:t xml:space="preserve">7.1.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Էներգակիրների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ընդհանուր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սպառումը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համայնքում</w:t>
            </w:r>
            <w:r w:rsidR="000C233F" w:rsidRPr="000C233F">
              <w:rPr>
                <w:noProof/>
                <w:webHidden/>
              </w:rPr>
              <w:tab/>
            </w:r>
            <w:r w:rsidR="000C233F" w:rsidRPr="000C233F">
              <w:rPr>
                <w:noProof/>
                <w:webHidden/>
              </w:rPr>
              <w:fldChar w:fldCharType="begin"/>
            </w:r>
            <w:r w:rsidR="000C233F" w:rsidRPr="000C233F">
              <w:rPr>
                <w:noProof/>
                <w:webHidden/>
              </w:rPr>
              <w:instrText xml:space="preserve"> PAGEREF _Toc485708984 \h </w:instrText>
            </w:r>
            <w:r w:rsidR="000C233F" w:rsidRPr="000C233F">
              <w:rPr>
                <w:noProof/>
                <w:webHidden/>
              </w:rPr>
            </w:r>
            <w:r w:rsidR="000C233F" w:rsidRPr="000C233F">
              <w:rPr>
                <w:noProof/>
                <w:webHidden/>
              </w:rPr>
              <w:fldChar w:fldCharType="separate"/>
            </w:r>
            <w:r w:rsidR="00361A5D">
              <w:rPr>
                <w:noProof/>
                <w:webHidden/>
              </w:rPr>
              <w:t>41</w:t>
            </w:r>
            <w:r w:rsidR="000C233F" w:rsidRPr="000C233F">
              <w:rPr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2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noProof/>
            </w:rPr>
          </w:pPr>
          <w:hyperlink w:anchor="_Toc485708985" w:history="1">
            <w:r w:rsidR="000C233F" w:rsidRPr="000C233F">
              <w:rPr>
                <w:rStyle w:val="Hyperlink"/>
                <w:noProof/>
              </w:rPr>
              <w:t xml:space="preserve">7.2.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Ջերմոցային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գազերի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արտանետումների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հիմնական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աղբյուրները</w:t>
            </w:r>
            <w:r w:rsidR="000C233F" w:rsidRPr="000C233F">
              <w:rPr>
                <w:noProof/>
                <w:webHidden/>
              </w:rPr>
              <w:tab/>
            </w:r>
            <w:r w:rsidR="000C233F" w:rsidRPr="000C233F">
              <w:rPr>
                <w:noProof/>
                <w:webHidden/>
              </w:rPr>
              <w:fldChar w:fldCharType="begin"/>
            </w:r>
            <w:r w:rsidR="000C233F" w:rsidRPr="000C233F">
              <w:rPr>
                <w:noProof/>
                <w:webHidden/>
              </w:rPr>
              <w:instrText xml:space="preserve"> PAGEREF _Toc485708985 \h </w:instrText>
            </w:r>
            <w:r w:rsidR="000C233F" w:rsidRPr="000C233F">
              <w:rPr>
                <w:noProof/>
                <w:webHidden/>
              </w:rPr>
            </w:r>
            <w:r w:rsidR="000C233F" w:rsidRPr="000C233F">
              <w:rPr>
                <w:noProof/>
                <w:webHidden/>
              </w:rPr>
              <w:fldChar w:fldCharType="separate"/>
            </w:r>
            <w:r w:rsidR="00361A5D">
              <w:rPr>
                <w:noProof/>
                <w:webHidden/>
              </w:rPr>
              <w:t>43</w:t>
            </w:r>
            <w:r w:rsidR="000C233F" w:rsidRPr="000C233F">
              <w:rPr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2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noProof/>
            </w:rPr>
          </w:pPr>
          <w:hyperlink w:anchor="_Toc485708986" w:history="1">
            <w:r w:rsidR="000C233F" w:rsidRPr="000C233F">
              <w:rPr>
                <w:rStyle w:val="Hyperlink"/>
                <w:rFonts w:ascii="Sylfaen" w:hAnsi="Sylfaen"/>
                <w:noProof/>
              </w:rPr>
              <w:t>7.3.  ՋԳ արտանետումների ելակետային (բազային) կադաստրը</w:t>
            </w:r>
            <w:r w:rsidR="000C233F" w:rsidRPr="000C233F">
              <w:rPr>
                <w:noProof/>
                <w:webHidden/>
              </w:rPr>
              <w:tab/>
            </w:r>
            <w:r w:rsidR="000C233F" w:rsidRPr="000C233F">
              <w:rPr>
                <w:noProof/>
                <w:webHidden/>
              </w:rPr>
              <w:fldChar w:fldCharType="begin"/>
            </w:r>
            <w:r w:rsidR="000C233F" w:rsidRPr="000C233F">
              <w:rPr>
                <w:noProof/>
                <w:webHidden/>
              </w:rPr>
              <w:instrText xml:space="preserve"> PAGEREF _Toc485708986 \h </w:instrText>
            </w:r>
            <w:r w:rsidR="000C233F" w:rsidRPr="000C233F">
              <w:rPr>
                <w:noProof/>
                <w:webHidden/>
              </w:rPr>
            </w:r>
            <w:r w:rsidR="000C233F" w:rsidRPr="000C233F">
              <w:rPr>
                <w:noProof/>
                <w:webHidden/>
              </w:rPr>
              <w:fldChar w:fldCharType="separate"/>
            </w:r>
            <w:r w:rsidR="00361A5D">
              <w:rPr>
                <w:noProof/>
                <w:webHidden/>
              </w:rPr>
              <w:t>44</w:t>
            </w:r>
            <w:r w:rsidR="000C233F" w:rsidRPr="000C233F">
              <w:rPr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2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noProof/>
            </w:rPr>
          </w:pPr>
          <w:hyperlink w:anchor="_Toc485708987" w:history="1">
            <w:r w:rsidR="000C233F" w:rsidRPr="000C233F">
              <w:rPr>
                <w:rStyle w:val="Hyperlink"/>
                <w:noProof/>
              </w:rPr>
              <w:t xml:space="preserve">7.4.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ՋԳ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արտանետումների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կրճատման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նպատակային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պարտավորությունները</w:t>
            </w:r>
            <w:r w:rsidR="000C233F" w:rsidRPr="000C233F">
              <w:rPr>
                <w:noProof/>
                <w:webHidden/>
              </w:rPr>
              <w:tab/>
            </w:r>
            <w:r w:rsidR="000C233F" w:rsidRPr="000C233F">
              <w:rPr>
                <w:noProof/>
                <w:webHidden/>
              </w:rPr>
              <w:fldChar w:fldCharType="begin"/>
            </w:r>
            <w:r w:rsidR="000C233F" w:rsidRPr="000C233F">
              <w:rPr>
                <w:noProof/>
                <w:webHidden/>
              </w:rPr>
              <w:instrText xml:space="preserve"> PAGEREF _Toc485708987 \h </w:instrText>
            </w:r>
            <w:r w:rsidR="000C233F" w:rsidRPr="000C233F">
              <w:rPr>
                <w:noProof/>
                <w:webHidden/>
              </w:rPr>
            </w:r>
            <w:r w:rsidR="000C233F" w:rsidRPr="000C233F">
              <w:rPr>
                <w:noProof/>
                <w:webHidden/>
              </w:rPr>
              <w:fldChar w:fldCharType="separate"/>
            </w:r>
            <w:r w:rsidR="00361A5D">
              <w:rPr>
                <w:noProof/>
                <w:webHidden/>
              </w:rPr>
              <w:t>45</w:t>
            </w:r>
            <w:r w:rsidR="000C233F" w:rsidRPr="000C233F">
              <w:rPr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1"/>
            <w:rPr>
              <w:rFonts w:eastAsiaTheme="minorEastAsia"/>
            </w:rPr>
          </w:pPr>
          <w:hyperlink w:anchor="_Toc485708988" w:history="1">
            <w:r w:rsidR="000C233F" w:rsidRPr="000C233F">
              <w:rPr>
                <w:rStyle w:val="Hyperlink"/>
              </w:rPr>
              <w:t>Գլուխ 8. Գյումրի համայնքում էներգակիրների սպառման ծավալների կրճատման “փափուկ” միջոցառումներ</w:t>
            </w:r>
            <w:r w:rsidR="000C233F" w:rsidRPr="000C233F">
              <w:rPr>
                <w:webHidden/>
              </w:rPr>
              <w:tab/>
            </w:r>
            <w:r w:rsidR="000C233F" w:rsidRPr="000C233F">
              <w:rPr>
                <w:webHidden/>
              </w:rPr>
              <w:fldChar w:fldCharType="begin"/>
            </w:r>
            <w:r w:rsidR="000C233F" w:rsidRPr="000C233F">
              <w:rPr>
                <w:webHidden/>
              </w:rPr>
              <w:instrText xml:space="preserve"> PAGEREF _Toc485708988 \h </w:instrText>
            </w:r>
            <w:r w:rsidR="000C233F" w:rsidRPr="000C233F">
              <w:rPr>
                <w:webHidden/>
              </w:rPr>
            </w:r>
            <w:r w:rsidR="000C233F" w:rsidRPr="000C233F">
              <w:rPr>
                <w:webHidden/>
              </w:rPr>
              <w:fldChar w:fldCharType="separate"/>
            </w:r>
            <w:r w:rsidR="00361A5D">
              <w:rPr>
                <w:webHidden/>
              </w:rPr>
              <w:t>47</w:t>
            </w:r>
            <w:r w:rsidR="000C233F" w:rsidRPr="000C233F">
              <w:rPr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2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noProof/>
            </w:rPr>
          </w:pPr>
          <w:hyperlink w:anchor="_Toc485708989" w:history="1">
            <w:r w:rsidR="000C233F" w:rsidRPr="000C233F">
              <w:rPr>
                <w:rStyle w:val="Hyperlink"/>
                <w:noProof/>
              </w:rPr>
              <w:t xml:space="preserve">8.1.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Հանրության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իրազեկման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և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տեղեկացվածության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մակարդակի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բարձրացում</w:t>
            </w:r>
            <w:r w:rsidR="000C233F" w:rsidRPr="000C233F">
              <w:rPr>
                <w:noProof/>
                <w:webHidden/>
              </w:rPr>
              <w:tab/>
            </w:r>
            <w:r w:rsidR="000C233F" w:rsidRPr="000C233F">
              <w:rPr>
                <w:noProof/>
                <w:webHidden/>
              </w:rPr>
              <w:fldChar w:fldCharType="begin"/>
            </w:r>
            <w:r w:rsidR="000C233F" w:rsidRPr="000C233F">
              <w:rPr>
                <w:noProof/>
                <w:webHidden/>
              </w:rPr>
              <w:instrText xml:space="preserve"> PAGEREF _Toc485708989 \h </w:instrText>
            </w:r>
            <w:r w:rsidR="000C233F" w:rsidRPr="000C233F">
              <w:rPr>
                <w:noProof/>
                <w:webHidden/>
              </w:rPr>
            </w:r>
            <w:r w:rsidR="000C233F" w:rsidRPr="000C233F">
              <w:rPr>
                <w:noProof/>
                <w:webHidden/>
              </w:rPr>
              <w:fldChar w:fldCharType="separate"/>
            </w:r>
            <w:r w:rsidR="00361A5D">
              <w:rPr>
                <w:noProof/>
                <w:webHidden/>
              </w:rPr>
              <w:t>47</w:t>
            </w:r>
            <w:r w:rsidR="000C233F" w:rsidRPr="000C233F">
              <w:rPr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2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noProof/>
            </w:rPr>
          </w:pPr>
          <w:hyperlink w:anchor="_Toc485708990" w:history="1">
            <w:r w:rsidR="000C233F" w:rsidRPr="000C233F">
              <w:rPr>
                <w:rStyle w:val="Hyperlink"/>
                <w:noProof/>
              </w:rPr>
              <w:t xml:space="preserve">8.2.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Գյումրի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համայնքի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էներգետիկ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զարգացման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գործընթացին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աշակերտության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ներգրավում</w:t>
            </w:r>
            <w:r w:rsidR="000C233F" w:rsidRPr="000C233F">
              <w:rPr>
                <w:noProof/>
                <w:webHidden/>
              </w:rPr>
              <w:tab/>
            </w:r>
            <w:r w:rsidR="000C233F" w:rsidRPr="000C233F">
              <w:rPr>
                <w:noProof/>
                <w:webHidden/>
              </w:rPr>
              <w:fldChar w:fldCharType="begin"/>
            </w:r>
            <w:r w:rsidR="000C233F" w:rsidRPr="000C233F">
              <w:rPr>
                <w:noProof/>
                <w:webHidden/>
              </w:rPr>
              <w:instrText xml:space="preserve"> PAGEREF _Toc485708990 \h </w:instrText>
            </w:r>
            <w:r w:rsidR="000C233F" w:rsidRPr="000C233F">
              <w:rPr>
                <w:noProof/>
                <w:webHidden/>
              </w:rPr>
            </w:r>
            <w:r w:rsidR="000C233F" w:rsidRPr="000C233F">
              <w:rPr>
                <w:noProof/>
                <w:webHidden/>
              </w:rPr>
              <w:fldChar w:fldCharType="separate"/>
            </w:r>
            <w:r w:rsidR="00361A5D">
              <w:rPr>
                <w:noProof/>
                <w:webHidden/>
              </w:rPr>
              <w:t>49</w:t>
            </w:r>
            <w:r w:rsidR="000C233F" w:rsidRPr="000C233F">
              <w:rPr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1"/>
            <w:rPr>
              <w:rFonts w:eastAsiaTheme="minorEastAsia"/>
            </w:rPr>
          </w:pPr>
          <w:hyperlink w:anchor="_Toc485708991" w:history="1">
            <w:r w:rsidR="000C233F" w:rsidRPr="000C233F">
              <w:rPr>
                <w:rStyle w:val="Hyperlink"/>
              </w:rPr>
              <w:t>Գլուխ 9. Գործողությունների ծրագրի ծախսատար միջոցառումները</w:t>
            </w:r>
            <w:r w:rsidR="000C233F" w:rsidRPr="000C233F">
              <w:rPr>
                <w:webHidden/>
              </w:rPr>
              <w:tab/>
            </w:r>
            <w:r w:rsidR="000C233F" w:rsidRPr="000C233F">
              <w:rPr>
                <w:webHidden/>
              </w:rPr>
              <w:fldChar w:fldCharType="begin"/>
            </w:r>
            <w:r w:rsidR="000C233F" w:rsidRPr="000C233F">
              <w:rPr>
                <w:webHidden/>
              </w:rPr>
              <w:instrText xml:space="preserve"> PAGEREF _Toc485708991 \h </w:instrText>
            </w:r>
            <w:r w:rsidR="000C233F" w:rsidRPr="000C233F">
              <w:rPr>
                <w:webHidden/>
              </w:rPr>
            </w:r>
            <w:r w:rsidR="000C233F" w:rsidRPr="000C233F">
              <w:rPr>
                <w:webHidden/>
              </w:rPr>
              <w:fldChar w:fldCharType="separate"/>
            </w:r>
            <w:r w:rsidR="00361A5D">
              <w:rPr>
                <w:webHidden/>
              </w:rPr>
              <w:t>53</w:t>
            </w:r>
            <w:r w:rsidR="000C233F" w:rsidRPr="000C233F">
              <w:rPr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2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noProof/>
            </w:rPr>
          </w:pPr>
          <w:hyperlink w:anchor="_Toc485708992" w:history="1">
            <w:r w:rsidR="000C233F" w:rsidRPr="000C233F">
              <w:rPr>
                <w:rStyle w:val="Hyperlink"/>
                <w:rFonts w:ascii="Sylfaen" w:hAnsi="Sylfaen"/>
                <w:noProof/>
                <w:lang w:val="hy-AM"/>
              </w:rPr>
              <w:t>9.1. Համայնքային շենքերի էներգետիկական արդիականացում</w:t>
            </w:r>
            <w:r w:rsidR="000C233F" w:rsidRPr="000C233F">
              <w:rPr>
                <w:noProof/>
                <w:webHidden/>
              </w:rPr>
              <w:tab/>
            </w:r>
            <w:r w:rsidR="000C233F" w:rsidRPr="000C233F">
              <w:rPr>
                <w:noProof/>
                <w:webHidden/>
              </w:rPr>
              <w:fldChar w:fldCharType="begin"/>
            </w:r>
            <w:r w:rsidR="000C233F" w:rsidRPr="000C233F">
              <w:rPr>
                <w:noProof/>
                <w:webHidden/>
              </w:rPr>
              <w:instrText xml:space="preserve"> PAGEREF _Toc485708992 \h </w:instrText>
            </w:r>
            <w:r w:rsidR="000C233F" w:rsidRPr="000C233F">
              <w:rPr>
                <w:noProof/>
                <w:webHidden/>
              </w:rPr>
            </w:r>
            <w:r w:rsidR="000C233F" w:rsidRPr="000C233F">
              <w:rPr>
                <w:noProof/>
                <w:webHidden/>
              </w:rPr>
              <w:fldChar w:fldCharType="separate"/>
            </w:r>
            <w:r w:rsidR="00361A5D">
              <w:rPr>
                <w:noProof/>
                <w:webHidden/>
              </w:rPr>
              <w:t>53</w:t>
            </w:r>
            <w:r w:rsidR="000C233F" w:rsidRPr="000C233F">
              <w:rPr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3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i/>
              <w:noProof/>
            </w:rPr>
          </w:pPr>
          <w:hyperlink w:anchor="_Toc485708993" w:history="1">
            <w:r w:rsidR="000C233F" w:rsidRPr="000C233F">
              <w:rPr>
                <w:rStyle w:val="Hyperlink"/>
                <w:rFonts w:ascii="Sylfaen" w:eastAsia="Calibri" w:hAnsi="Sylfaen"/>
                <w:i/>
                <w:noProof/>
                <w:lang w:val="hy-AM"/>
              </w:rPr>
              <w:t xml:space="preserve">9.1.1. </w:t>
            </w:r>
            <w:r w:rsidR="000C233F" w:rsidRPr="000C233F">
              <w:rPr>
                <w:rStyle w:val="Hyperlink"/>
                <w:rFonts w:ascii="Sylfaen" w:eastAsia="Calibri" w:hAnsi="Sylfaen" w:cs="Sylfaen"/>
                <w:i/>
                <w:noProof/>
                <w:lang w:val="hy-AM"/>
              </w:rPr>
              <w:t>Նախադպրոցական</w:t>
            </w:r>
            <w:r w:rsidR="000C233F" w:rsidRPr="000C233F">
              <w:rPr>
                <w:rStyle w:val="Hyperlink"/>
                <w:rFonts w:ascii="Sylfaen" w:eastAsia="Calibri" w:hAnsi="Sylfaen"/>
                <w:i/>
                <w:noProof/>
                <w:lang w:val="hy-AM"/>
              </w:rPr>
              <w:t xml:space="preserve"> </w:t>
            </w:r>
            <w:r w:rsidR="000C233F" w:rsidRPr="000C233F">
              <w:rPr>
                <w:rStyle w:val="Hyperlink"/>
                <w:rFonts w:ascii="Sylfaen" w:eastAsia="Calibri" w:hAnsi="Sylfaen" w:cs="Sylfaen"/>
                <w:i/>
                <w:noProof/>
                <w:lang w:val="hy-AM"/>
              </w:rPr>
              <w:t>ուսումնական</w:t>
            </w:r>
            <w:r w:rsidR="000C233F" w:rsidRPr="000C233F">
              <w:rPr>
                <w:rStyle w:val="Hyperlink"/>
                <w:rFonts w:ascii="Sylfaen" w:eastAsia="Calibri" w:hAnsi="Sylfaen"/>
                <w:i/>
                <w:noProof/>
                <w:lang w:val="hy-AM"/>
              </w:rPr>
              <w:t xml:space="preserve"> </w:t>
            </w:r>
            <w:r w:rsidR="000C233F" w:rsidRPr="000C233F">
              <w:rPr>
                <w:rStyle w:val="Hyperlink"/>
                <w:rFonts w:ascii="Sylfaen" w:eastAsia="Calibri" w:hAnsi="Sylfaen" w:cs="Sylfaen"/>
                <w:i/>
                <w:noProof/>
                <w:lang w:val="hy-AM"/>
              </w:rPr>
              <w:t>հաստատություններ</w:t>
            </w:r>
            <w:r w:rsidR="000C233F" w:rsidRPr="000C233F">
              <w:rPr>
                <w:i/>
                <w:noProof/>
                <w:webHidden/>
              </w:rPr>
              <w:tab/>
            </w:r>
            <w:r w:rsidR="000C233F" w:rsidRPr="000C233F">
              <w:rPr>
                <w:i/>
                <w:noProof/>
                <w:webHidden/>
              </w:rPr>
              <w:fldChar w:fldCharType="begin"/>
            </w:r>
            <w:r w:rsidR="000C233F" w:rsidRPr="000C233F">
              <w:rPr>
                <w:i/>
                <w:noProof/>
                <w:webHidden/>
              </w:rPr>
              <w:instrText xml:space="preserve"> PAGEREF _Toc485708993 \h </w:instrText>
            </w:r>
            <w:r w:rsidR="000C233F" w:rsidRPr="000C233F">
              <w:rPr>
                <w:i/>
                <w:noProof/>
                <w:webHidden/>
              </w:rPr>
            </w:r>
            <w:r w:rsidR="000C233F" w:rsidRPr="000C233F">
              <w:rPr>
                <w:i/>
                <w:noProof/>
                <w:webHidden/>
              </w:rPr>
              <w:fldChar w:fldCharType="separate"/>
            </w:r>
            <w:r w:rsidR="00361A5D">
              <w:rPr>
                <w:i/>
                <w:noProof/>
                <w:webHidden/>
              </w:rPr>
              <w:t>54</w:t>
            </w:r>
            <w:r w:rsidR="000C233F" w:rsidRPr="000C233F">
              <w:rPr>
                <w:i/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3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i/>
              <w:noProof/>
            </w:rPr>
          </w:pPr>
          <w:hyperlink w:anchor="_Toc485708994" w:history="1">
            <w:r w:rsidR="000C233F" w:rsidRPr="000C233F">
              <w:rPr>
                <w:rStyle w:val="Hyperlink"/>
                <w:rFonts w:ascii="Sylfaen" w:eastAsia="Calibri" w:hAnsi="Sylfaen"/>
                <w:i/>
                <w:noProof/>
                <w:lang w:val="hy-AM"/>
              </w:rPr>
              <w:t>9.1.2. Մարզական դպրոցներ</w:t>
            </w:r>
            <w:r w:rsidR="000C233F" w:rsidRPr="000C233F">
              <w:rPr>
                <w:i/>
                <w:noProof/>
                <w:webHidden/>
              </w:rPr>
              <w:tab/>
            </w:r>
            <w:r w:rsidR="000C233F" w:rsidRPr="000C233F">
              <w:rPr>
                <w:i/>
                <w:noProof/>
                <w:webHidden/>
              </w:rPr>
              <w:fldChar w:fldCharType="begin"/>
            </w:r>
            <w:r w:rsidR="000C233F" w:rsidRPr="000C233F">
              <w:rPr>
                <w:i/>
                <w:noProof/>
                <w:webHidden/>
              </w:rPr>
              <w:instrText xml:space="preserve"> PAGEREF _Toc485708994 \h </w:instrText>
            </w:r>
            <w:r w:rsidR="000C233F" w:rsidRPr="000C233F">
              <w:rPr>
                <w:i/>
                <w:noProof/>
                <w:webHidden/>
              </w:rPr>
            </w:r>
            <w:r w:rsidR="000C233F" w:rsidRPr="000C233F">
              <w:rPr>
                <w:i/>
                <w:noProof/>
                <w:webHidden/>
              </w:rPr>
              <w:fldChar w:fldCharType="separate"/>
            </w:r>
            <w:r w:rsidR="00361A5D">
              <w:rPr>
                <w:i/>
                <w:noProof/>
                <w:webHidden/>
              </w:rPr>
              <w:t>56</w:t>
            </w:r>
            <w:r w:rsidR="000C233F" w:rsidRPr="000C233F">
              <w:rPr>
                <w:i/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3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i/>
              <w:noProof/>
            </w:rPr>
          </w:pPr>
          <w:hyperlink w:anchor="_Toc485708995" w:history="1">
            <w:r w:rsidR="000C233F" w:rsidRPr="000C233F">
              <w:rPr>
                <w:rStyle w:val="Hyperlink"/>
                <w:rFonts w:ascii="Sylfaen" w:eastAsia="Calibri" w:hAnsi="Sylfaen"/>
                <w:i/>
                <w:noProof/>
                <w:lang w:val="hy-AM"/>
              </w:rPr>
              <w:t>9.1.3. Մշակութային հաստատություններ</w:t>
            </w:r>
            <w:r w:rsidR="000C233F" w:rsidRPr="000C233F">
              <w:rPr>
                <w:i/>
                <w:noProof/>
                <w:webHidden/>
              </w:rPr>
              <w:tab/>
            </w:r>
            <w:r w:rsidR="000C233F" w:rsidRPr="000C233F">
              <w:rPr>
                <w:i/>
                <w:noProof/>
                <w:webHidden/>
              </w:rPr>
              <w:fldChar w:fldCharType="begin"/>
            </w:r>
            <w:r w:rsidR="000C233F" w:rsidRPr="000C233F">
              <w:rPr>
                <w:i/>
                <w:noProof/>
                <w:webHidden/>
              </w:rPr>
              <w:instrText xml:space="preserve"> PAGEREF _Toc485708995 \h </w:instrText>
            </w:r>
            <w:r w:rsidR="000C233F" w:rsidRPr="000C233F">
              <w:rPr>
                <w:i/>
                <w:noProof/>
                <w:webHidden/>
              </w:rPr>
            </w:r>
            <w:r w:rsidR="000C233F" w:rsidRPr="000C233F">
              <w:rPr>
                <w:i/>
                <w:noProof/>
                <w:webHidden/>
              </w:rPr>
              <w:fldChar w:fldCharType="separate"/>
            </w:r>
            <w:r w:rsidR="00361A5D">
              <w:rPr>
                <w:i/>
                <w:noProof/>
                <w:webHidden/>
              </w:rPr>
              <w:t>58</w:t>
            </w:r>
            <w:r w:rsidR="000C233F" w:rsidRPr="000C233F">
              <w:rPr>
                <w:i/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2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noProof/>
            </w:rPr>
          </w:pPr>
          <w:hyperlink w:anchor="_Toc485708996" w:history="1">
            <w:r w:rsidR="000C233F" w:rsidRPr="000C233F">
              <w:rPr>
                <w:rStyle w:val="Hyperlink"/>
                <w:noProof/>
              </w:rPr>
              <w:t xml:space="preserve">9.2.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Էներգախնայողության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միջոցառումներ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բնակելի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սեկտորում</w:t>
            </w:r>
            <w:r w:rsidR="000C233F" w:rsidRPr="000C233F">
              <w:rPr>
                <w:noProof/>
                <w:webHidden/>
              </w:rPr>
              <w:tab/>
            </w:r>
            <w:r w:rsidR="000C233F" w:rsidRPr="000C233F">
              <w:rPr>
                <w:noProof/>
                <w:webHidden/>
              </w:rPr>
              <w:fldChar w:fldCharType="begin"/>
            </w:r>
            <w:r w:rsidR="000C233F" w:rsidRPr="000C233F">
              <w:rPr>
                <w:noProof/>
                <w:webHidden/>
              </w:rPr>
              <w:instrText xml:space="preserve"> PAGEREF _Toc485708996 \h </w:instrText>
            </w:r>
            <w:r w:rsidR="000C233F" w:rsidRPr="000C233F">
              <w:rPr>
                <w:noProof/>
                <w:webHidden/>
              </w:rPr>
            </w:r>
            <w:r w:rsidR="000C233F" w:rsidRPr="000C233F">
              <w:rPr>
                <w:noProof/>
                <w:webHidden/>
              </w:rPr>
              <w:fldChar w:fldCharType="separate"/>
            </w:r>
            <w:r w:rsidR="00361A5D">
              <w:rPr>
                <w:noProof/>
                <w:webHidden/>
              </w:rPr>
              <w:t>63</w:t>
            </w:r>
            <w:r w:rsidR="000C233F" w:rsidRPr="000C233F">
              <w:rPr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3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i/>
              <w:noProof/>
            </w:rPr>
          </w:pPr>
          <w:hyperlink w:anchor="_Toc485708997" w:history="1">
            <w:r w:rsidR="000C233F" w:rsidRPr="000C233F">
              <w:rPr>
                <w:rStyle w:val="Hyperlink"/>
                <w:i/>
                <w:noProof/>
              </w:rPr>
              <w:t xml:space="preserve">9.2.1. </w:t>
            </w:r>
            <w:r w:rsidR="000C233F" w:rsidRPr="000C233F">
              <w:rPr>
                <w:rStyle w:val="Hyperlink"/>
                <w:rFonts w:ascii="Sylfaen" w:hAnsi="Sylfaen" w:cs="Sylfaen"/>
                <w:i/>
                <w:noProof/>
              </w:rPr>
              <w:t>Ջերմային</w:t>
            </w:r>
            <w:r w:rsidR="000C233F" w:rsidRPr="000C233F">
              <w:rPr>
                <w:rStyle w:val="Hyperlink"/>
                <w:i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i/>
                <w:noProof/>
              </w:rPr>
              <w:t>արդիականացման</w:t>
            </w:r>
            <w:r w:rsidR="000C233F" w:rsidRPr="000C233F">
              <w:rPr>
                <w:rStyle w:val="Hyperlink"/>
                <w:i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i/>
                <w:noProof/>
              </w:rPr>
              <w:t>միջոցառումներ</w:t>
            </w:r>
            <w:r w:rsidR="000C233F" w:rsidRPr="000C233F">
              <w:rPr>
                <w:rStyle w:val="Hyperlink"/>
                <w:i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i/>
                <w:noProof/>
              </w:rPr>
              <w:t>ԲԲՇ</w:t>
            </w:r>
            <w:r w:rsidR="000C233F" w:rsidRPr="000C233F">
              <w:rPr>
                <w:rStyle w:val="Hyperlink"/>
                <w:i/>
                <w:noProof/>
              </w:rPr>
              <w:t>-</w:t>
            </w:r>
            <w:r w:rsidR="000C233F" w:rsidRPr="000C233F">
              <w:rPr>
                <w:rStyle w:val="Hyperlink"/>
                <w:rFonts w:ascii="Sylfaen" w:hAnsi="Sylfaen" w:cs="Sylfaen"/>
                <w:i/>
                <w:noProof/>
              </w:rPr>
              <w:t>ներում</w:t>
            </w:r>
            <w:r w:rsidR="000C233F" w:rsidRPr="000C233F">
              <w:rPr>
                <w:i/>
                <w:noProof/>
                <w:webHidden/>
              </w:rPr>
              <w:tab/>
            </w:r>
            <w:r w:rsidR="000C233F" w:rsidRPr="000C233F">
              <w:rPr>
                <w:i/>
                <w:noProof/>
                <w:webHidden/>
              </w:rPr>
              <w:fldChar w:fldCharType="begin"/>
            </w:r>
            <w:r w:rsidR="000C233F" w:rsidRPr="000C233F">
              <w:rPr>
                <w:i/>
                <w:noProof/>
                <w:webHidden/>
              </w:rPr>
              <w:instrText xml:space="preserve"> PAGEREF _Toc485708997 \h </w:instrText>
            </w:r>
            <w:r w:rsidR="000C233F" w:rsidRPr="000C233F">
              <w:rPr>
                <w:i/>
                <w:noProof/>
                <w:webHidden/>
              </w:rPr>
            </w:r>
            <w:r w:rsidR="000C233F" w:rsidRPr="000C233F">
              <w:rPr>
                <w:i/>
                <w:noProof/>
                <w:webHidden/>
              </w:rPr>
              <w:fldChar w:fldCharType="separate"/>
            </w:r>
            <w:r w:rsidR="00361A5D">
              <w:rPr>
                <w:i/>
                <w:noProof/>
                <w:webHidden/>
              </w:rPr>
              <w:t>63</w:t>
            </w:r>
            <w:r w:rsidR="000C233F" w:rsidRPr="000C233F">
              <w:rPr>
                <w:i/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3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i/>
              <w:noProof/>
            </w:rPr>
          </w:pPr>
          <w:hyperlink w:anchor="_Toc485708998" w:history="1">
            <w:r w:rsidR="000C233F" w:rsidRPr="000C233F">
              <w:rPr>
                <w:rStyle w:val="Hyperlink"/>
                <w:i/>
                <w:noProof/>
              </w:rPr>
              <w:t xml:space="preserve">9.2.2. </w:t>
            </w:r>
            <w:r w:rsidR="000C233F" w:rsidRPr="000C233F">
              <w:rPr>
                <w:rStyle w:val="Hyperlink"/>
                <w:rFonts w:ascii="Sylfaen" w:hAnsi="Sylfaen" w:cs="Sylfaen"/>
                <w:i/>
                <w:noProof/>
              </w:rPr>
              <w:t>ԲԲՇ</w:t>
            </w:r>
            <w:r w:rsidR="000C233F" w:rsidRPr="000C233F">
              <w:rPr>
                <w:rStyle w:val="Hyperlink"/>
                <w:i/>
                <w:noProof/>
              </w:rPr>
              <w:t>-</w:t>
            </w:r>
            <w:r w:rsidR="000C233F" w:rsidRPr="000C233F">
              <w:rPr>
                <w:rStyle w:val="Hyperlink"/>
                <w:rFonts w:ascii="Sylfaen" w:hAnsi="Sylfaen" w:cs="Sylfaen"/>
                <w:i/>
                <w:noProof/>
              </w:rPr>
              <w:t>ների</w:t>
            </w:r>
            <w:r w:rsidR="000C233F" w:rsidRPr="000C233F">
              <w:rPr>
                <w:rStyle w:val="Hyperlink"/>
                <w:i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i/>
                <w:noProof/>
              </w:rPr>
              <w:t>ներքին</w:t>
            </w:r>
            <w:r w:rsidR="000C233F" w:rsidRPr="000C233F">
              <w:rPr>
                <w:rStyle w:val="Hyperlink"/>
                <w:i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i/>
                <w:noProof/>
              </w:rPr>
              <w:t>լուսավորության</w:t>
            </w:r>
            <w:r w:rsidR="000C233F" w:rsidRPr="000C233F">
              <w:rPr>
                <w:rStyle w:val="Hyperlink"/>
                <w:i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i/>
                <w:noProof/>
              </w:rPr>
              <w:t>համակարգերի</w:t>
            </w:r>
            <w:r w:rsidR="000C233F" w:rsidRPr="000C233F">
              <w:rPr>
                <w:rStyle w:val="Hyperlink"/>
                <w:i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i/>
                <w:noProof/>
              </w:rPr>
              <w:t>արդիականացում</w:t>
            </w:r>
            <w:r w:rsidR="000C233F" w:rsidRPr="000C233F">
              <w:rPr>
                <w:i/>
                <w:noProof/>
                <w:webHidden/>
              </w:rPr>
              <w:tab/>
            </w:r>
            <w:r w:rsidR="000C233F" w:rsidRPr="000C233F">
              <w:rPr>
                <w:i/>
                <w:noProof/>
                <w:webHidden/>
              </w:rPr>
              <w:fldChar w:fldCharType="begin"/>
            </w:r>
            <w:r w:rsidR="000C233F" w:rsidRPr="000C233F">
              <w:rPr>
                <w:i/>
                <w:noProof/>
                <w:webHidden/>
              </w:rPr>
              <w:instrText xml:space="preserve"> PAGEREF _Toc485708998 \h </w:instrText>
            </w:r>
            <w:r w:rsidR="000C233F" w:rsidRPr="000C233F">
              <w:rPr>
                <w:i/>
                <w:noProof/>
                <w:webHidden/>
              </w:rPr>
            </w:r>
            <w:r w:rsidR="000C233F" w:rsidRPr="000C233F">
              <w:rPr>
                <w:i/>
                <w:noProof/>
                <w:webHidden/>
              </w:rPr>
              <w:fldChar w:fldCharType="separate"/>
            </w:r>
            <w:r w:rsidR="00361A5D">
              <w:rPr>
                <w:i/>
                <w:noProof/>
                <w:webHidden/>
              </w:rPr>
              <w:t>68</w:t>
            </w:r>
            <w:r w:rsidR="000C233F" w:rsidRPr="000C233F">
              <w:rPr>
                <w:i/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3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i/>
              <w:noProof/>
            </w:rPr>
          </w:pPr>
          <w:hyperlink w:anchor="_Toc485708999" w:history="1">
            <w:r w:rsidR="000C233F" w:rsidRPr="000C233F">
              <w:rPr>
                <w:rStyle w:val="Hyperlink"/>
                <w:rFonts w:ascii="Sylfaen" w:hAnsi="Sylfaen"/>
                <w:i/>
                <w:noProof/>
              </w:rPr>
              <w:t>9.2.3. Էներգետիկ արդիականացում աառանձնատներում</w:t>
            </w:r>
            <w:r w:rsidR="000C233F" w:rsidRPr="000C233F">
              <w:rPr>
                <w:i/>
                <w:noProof/>
                <w:webHidden/>
              </w:rPr>
              <w:tab/>
            </w:r>
            <w:r w:rsidR="000C233F" w:rsidRPr="000C233F">
              <w:rPr>
                <w:i/>
                <w:noProof/>
                <w:webHidden/>
              </w:rPr>
              <w:fldChar w:fldCharType="begin"/>
            </w:r>
            <w:r w:rsidR="000C233F" w:rsidRPr="000C233F">
              <w:rPr>
                <w:i/>
                <w:noProof/>
                <w:webHidden/>
              </w:rPr>
              <w:instrText xml:space="preserve"> PAGEREF _Toc485708999 \h </w:instrText>
            </w:r>
            <w:r w:rsidR="000C233F" w:rsidRPr="000C233F">
              <w:rPr>
                <w:i/>
                <w:noProof/>
                <w:webHidden/>
              </w:rPr>
            </w:r>
            <w:r w:rsidR="000C233F" w:rsidRPr="000C233F">
              <w:rPr>
                <w:i/>
                <w:noProof/>
                <w:webHidden/>
              </w:rPr>
              <w:fldChar w:fldCharType="separate"/>
            </w:r>
            <w:r w:rsidR="00361A5D">
              <w:rPr>
                <w:i/>
                <w:noProof/>
                <w:webHidden/>
              </w:rPr>
              <w:t>69</w:t>
            </w:r>
            <w:r w:rsidR="000C233F" w:rsidRPr="000C233F">
              <w:rPr>
                <w:i/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2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noProof/>
            </w:rPr>
          </w:pPr>
          <w:hyperlink w:anchor="_Toc485709000" w:history="1">
            <w:r w:rsidR="000C233F" w:rsidRPr="000C233F">
              <w:rPr>
                <w:rStyle w:val="Hyperlink"/>
                <w:noProof/>
              </w:rPr>
              <w:t xml:space="preserve">9.3.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Միջոցառումներ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վերականգնվող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էներգետիկայի</w:t>
            </w:r>
            <w:r w:rsidR="000C233F" w:rsidRPr="000C233F">
              <w:rPr>
                <w:rStyle w:val="Hyperlink"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</w:rPr>
              <w:t>ոլորտում</w:t>
            </w:r>
            <w:r w:rsidR="000C233F" w:rsidRPr="000C233F">
              <w:rPr>
                <w:noProof/>
                <w:webHidden/>
              </w:rPr>
              <w:tab/>
            </w:r>
            <w:r w:rsidR="000C233F" w:rsidRPr="000C233F">
              <w:rPr>
                <w:noProof/>
                <w:webHidden/>
              </w:rPr>
              <w:fldChar w:fldCharType="begin"/>
            </w:r>
            <w:r w:rsidR="000C233F" w:rsidRPr="000C233F">
              <w:rPr>
                <w:noProof/>
                <w:webHidden/>
              </w:rPr>
              <w:instrText xml:space="preserve"> PAGEREF _Toc485709000 \h </w:instrText>
            </w:r>
            <w:r w:rsidR="000C233F" w:rsidRPr="000C233F">
              <w:rPr>
                <w:noProof/>
                <w:webHidden/>
              </w:rPr>
            </w:r>
            <w:r w:rsidR="000C233F" w:rsidRPr="000C233F">
              <w:rPr>
                <w:noProof/>
                <w:webHidden/>
              </w:rPr>
              <w:fldChar w:fldCharType="separate"/>
            </w:r>
            <w:r w:rsidR="00361A5D">
              <w:rPr>
                <w:noProof/>
                <w:webHidden/>
              </w:rPr>
              <w:t>72</w:t>
            </w:r>
            <w:r w:rsidR="000C233F" w:rsidRPr="000C233F">
              <w:rPr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3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i/>
              <w:noProof/>
            </w:rPr>
          </w:pPr>
          <w:hyperlink w:anchor="_Toc485709001" w:history="1">
            <w:r w:rsidR="000C233F" w:rsidRPr="000C233F">
              <w:rPr>
                <w:rStyle w:val="Hyperlink"/>
                <w:rFonts w:eastAsia="Calibri"/>
                <w:i/>
                <w:noProof/>
                <w:lang w:val="hy-AM"/>
              </w:rPr>
              <w:t xml:space="preserve">9.3.1. </w:t>
            </w:r>
            <w:r w:rsidR="000C233F" w:rsidRPr="000C233F">
              <w:rPr>
                <w:rStyle w:val="Hyperlink"/>
                <w:rFonts w:ascii="Sylfaen" w:eastAsia="Calibri" w:hAnsi="Sylfaen" w:cs="Sylfaen"/>
                <w:i/>
                <w:noProof/>
                <w:lang w:val="hy-AM"/>
              </w:rPr>
              <w:t>Վերականգնվող</w:t>
            </w:r>
            <w:r w:rsidR="000C233F" w:rsidRPr="000C233F">
              <w:rPr>
                <w:rStyle w:val="Hyperlink"/>
                <w:rFonts w:eastAsia="Calibri"/>
                <w:i/>
                <w:noProof/>
                <w:lang w:val="hy-AM"/>
              </w:rPr>
              <w:t xml:space="preserve"> </w:t>
            </w:r>
            <w:r w:rsidR="000C233F" w:rsidRPr="000C233F">
              <w:rPr>
                <w:rStyle w:val="Hyperlink"/>
                <w:rFonts w:ascii="Sylfaen" w:eastAsia="Calibri" w:hAnsi="Sylfaen" w:cs="Sylfaen"/>
                <w:i/>
                <w:noProof/>
                <w:lang w:val="hy-AM"/>
              </w:rPr>
              <w:t>էներգակայանքներ</w:t>
            </w:r>
            <w:r w:rsidR="000C233F" w:rsidRPr="000C233F">
              <w:rPr>
                <w:rStyle w:val="Hyperlink"/>
                <w:rFonts w:eastAsia="Calibri"/>
                <w:i/>
                <w:noProof/>
                <w:lang w:val="hy-AM"/>
              </w:rPr>
              <w:t xml:space="preserve"> </w:t>
            </w:r>
            <w:r w:rsidR="000C233F" w:rsidRPr="000C233F">
              <w:rPr>
                <w:rStyle w:val="Hyperlink"/>
                <w:rFonts w:ascii="Sylfaen" w:eastAsia="Calibri" w:hAnsi="Sylfaen" w:cs="Sylfaen"/>
                <w:i/>
                <w:noProof/>
                <w:lang w:val="hy-AM"/>
              </w:rPr>
              <w:t>համայնքային</w:t>
            </w:r>
            <w:r w:rsidR="000C233F" w:rsidRPr="000C233F">
              <w:rPr>
                <w:rStyle w:val="Hyperlink"/>
                <w:rFonts w:eastAsia="Calibri"/>
                <w:i/>
                <w:noProof/>
                <w:lang w:val="hy-AM"/>
              </w:rPr>
              <w:t xml:space="preserve"> </w:t>
            </w:r>
            <w:r w:rsidR="000C233F" w:rsidRPr="000C233F">
              <w:rPr>
                <w:rStyle w:val="Hyperlink"/>
                <w:rFonts w:ascii="Sylfaen" w:eastAsia="Calibri" w:hAnsi="Sylfaen" w:cs="Sylfaen"/>
                <w:i/>
                <w:noProof/>
                <w:lang w:val="hy-AM"/>
              </w:rPr>
              <w:t>շենքերում</w:t>
            </w:r>
            <w:r w:rsidR="000C233F" w:rsidRPr="000C233F">
              <w:rPr>
                <w:i/>
                <w:noProof/>
                <w:webHidden/>
              </w:rPr>
              <w:tab/>
            </w:r>
            <w:r w:rsidR="000C233F" w:rsidRPr="000C233F">
              <w:rPr>
                <w:i/>
                <w:noProof/>
                <w:webHidden/>
              </w:rPr>
              <w:fldChar w:fldCharType="begin"/>
            </w:r>
            <w:r w:rsidR="000C233F" w:rsidRPr="000C233F">
              <w:rPr>
                <w:i/>
                <w:noProof/>
                <w:webHidden/>
              </w:rPr>
              <w:instrText xml:space="preserve"> PAGEREF _Toc485709001 \h </w:instrText>
            </w:r>
            <w:r w:rsidR="000C233F" w:rsidRPr="000C233F">
              <w:rPr>
                <w:i/>
                <w:noProof/>
                <w:webHidden/>
              </w:rPr>
            </w:r>
            <w:r w:rsidR="000C233F" w:rsidRPr="000C233F">
              <w:rPr>
                <w:i/>
                <w:noProof/>
                <w:webHidden/>
              </w:rPr>
              <w:fldChar w:fldCharType="separate"/>
            </w:r>
            <w:r w:rsidR="00361A5D">
              <w:rPr>
                <w:i/>
                <w:noProof/>
                <w:webHidden/>
              </w:rPr>
              <w:t>72</w:t>
            </w:r>
            <w:r w:rsidR="000C233F" w:rsidRPr="000C233F">
              <w:rPr>
                <w:i/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3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i/>
              <w:noProof/>
            </w:rPr>
          </w:pPr>
          <w:hyperlink w:anchor="_Toc485709002" w:history="1">
            <w:r w:rsidR="000C233F" w:rsidRPr="000C233F">
              <w:rPr>
                <w:rStyle w:val="Hyperlink"/>
                <w:rFonts w:ascii="Sylfaen" w:eastAsia="Calibri" w:hAnsi="Sylfaen"/>
                <w:i/>
                <w:noProof/>
                <w:lang w:val="hy-AM"/>
              </w:rPr>
              <w:t>9.3.2. Վերականգնվող էներգակայանքներ բնակելի շենքերում</w:t>
            </w:r>
            <w:r w:rsidR="000C233F" w:rsidRPr="000C233F">
              <w:rPr>
                <w:i/>
                <w:noProof/>
                <w:webHidden/>
              </w:rPr>
              <w:tab/>
            </w:r>
            <w:r w:rsidR="000C233F" w:rsidRPr="000C233F">
              <w:rPr>
                <w:i/>
                <w:noProof/>
                <w:webHidden/>
              </w:rPr>
              <w:fldChar w:fldCharType="begin"/>
            </w:r>
            <w:r w:rsidR="000C233F" w:rsidRPr="000C233F">
              <w:rPr>
                <w:i/>
                <w:noProof/>
                <w:webHidden/>
              </w:rPr>
              <w:instrText xml:space="preserve"> PAGEREF _Toc485709002 \h </w:instrText>
            </w:r>
            <w:r w:rsidR="000C233F" w:rsidRPr="000C233F">
              <w:rPr>
                <w:i/>
                <w:noProof/>
                <w:webHidden/>
              </w:rPr>
            </w:r>
            <w:r w:rsidR="000C233F" w:rsidRPr="000C233F">
              <w:rPr>
                <w:i/>
                <w:noProof/>
                <w:webHidden/>
              </w:rPr>
              <w:fldChar w:fldCharType="separate"/>
            </w:r>
            <w:r w:rsidR="00361A5D">
              <w:rPr>
                <w:i/>
                <w:noProof/>
                <w:webHidden/>
              </w:rPr>
              <w:t>73</w:t>
            </w:r>
            <w:r w:rsidR="000C233F" w:rsidRPr="000C233F">
              <w:rPr>
                <w:i/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2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noProof/>
            </w:rPr>
          </w:pPr>
          <w:hyperlink w:anchor="_Toc485709003" w:history="1">
            <w:r w:rsidR="000C233F" w:rsidRPr="000C233F">
              <w:rPr>
                <w:rStyle w:val="Hyperlink"/>
                <w:noProof/>
                <w:lang w:val="hy-AM"/>
              </w:rPr>
              <w:t xml:space="preserve">9.4. </w:t>
            </w:r>
            <w:r w:rsidR="000C233F" w:rsidRPr="000C233F">
              <w:rPr>
                <w:rStyle w:val="Hyperlink"/>
                <w:rFonts w:ascii="Sylfaen" w:hAnsi="Sylfaen" w:cs="Sylfaen"/>
                <w:noProof/>
                <w:lang w:val="hy-AM"/>
              </w:rPr>
              <w:t>Միջոցառումներ</w:t>
            </w:r>
            <w:r w:rsidR="000C233F" w:rsidRPr="000C233F">
              <w:rPr>
                <w:rStyle w:val="Hyperlink"/>
                <w:noProof/>
                <w:lang w:val="hy-AM"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  <w:lang w:val="hy-AM"/>
              </w:rPr>
              <w:t>ավտոմոբիլային</w:t>
            </w:r>
            <w:r w:rsidR="000C233F" w:rsidRPr="000C233F">
              <w:rPr>
                <w:rStyle w:val="Hyperlink"/>
                <w:noProof/>
                <w:lang w:val="hy-AM"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  <w:lang w:val="hy-AM"/>
              </w:rPr>
              <w:t>տրանսպորտում</w:t>
            </w:r>
            <w:r w:rsidR="000C233F" w:rsidRPr="000C233F">
              <w:rPr>
                <w:rStyle w:val="Hyperlink"/>
                <w:noProof/>
                <w:lang w:val="hy-AM"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  <w:lang w:val="hy-AM"/>
              </w:rPr>
              <w:t>և</w:t>
            </w:r>
            <w:r w:rsidR="000C233F" w:rsidRPr="000C233F">
              <w:rPr>
                <w:rStyle w:val="Hyperlink"/>
                <w:noProof/>
                <w:lang w:val="hy-AM"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  <w:lang w:val="hy-AM"/>
              </w:rPr>
              <w:t>կանաչ</w:t>
            </w:r>
            <w:r w:rsidR="000C233F" w:rsidRPr="000C233F">
              <w:rPr>
                <w:rStyle w:val="Hyperlink"/>
                <w:noProof/>
                <w:lang w:val="hy-AM"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  <w:lang w:val="hy-AM"/>
              </w:rPr>
              <w:t>տարածքների</w:t>
            </w:r>
            <w:r w:rsidR="000C233F" w:rsidRPr="000C233F">
              <w:rPr>
                <w:rStyle w:val="Hyperlink"/>
                <w:noProof/>
                <w:lang w:val="hy-AM"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  <w:lang w:val="hy-AM"/>
              </w:rPr>
              <w:t>ընդլայնման</w:t>
            </w:r>
            <w:r w:rsidR="000C233F" w:rsidRPr="000C233F">
              <w:rPr>
                <w:rStyle w:val="Hyperlink"/>
                <w:noProof/>
                <w:lang w:val="hy-AM"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noProof/>
                <w:lang w:val="hy-AM"/>
              </w:rPr>
              <w:t>ոլորտում</w:t>
            </w:r>
            <w:r w:rsidR="000C233F" w:rsidRPr="000C233F">
              <w:rPr>
                <w:noProof/>
                <w:webHidden/>
              </w:rPr>
              <w:tab/>
            </w:r>
            <w:r w:rsidR="000C233F" w:rsidRPr="000C233F">
              <w:rPr>
                <w:noProof/>
                <w:webHidden/>
              </w:rPr>
              <w:fldChar w:fldCharType="begin"/>
            </w:r>
            <w:r w:rsidR="000C233F" w:rsidRPr="000C233F">
              <w:rPr>
                <w:noProof/>
                <w:webHidden/>
              </w:rPr>
              <w:instrText xml:space="preserve"> PAGEREF _Toc485709003 \h </w:instrText>
            </w:r>
            <w:r w:rsidR="000C233F" w:rsidRPr="000C233F">
              <w:rPr>
                <w:noProof/>
                <w:webHidden/>
              </w:rPr>
            </w:r>
            <w:r w:rsidR="000C233F" w:rsidRPr="000C233F">
              <w:rPr>
                <w:noProof/>
                <w:webHidden/>
              </w:rPr>
              <w:fldChar w:fldCharType="separate"/>
            </w:r>
            <w:r w:rsidR="00361A5D">
              <w:rPr>
                <w:noProof/>
                <w:webHidden/>
              </w:rPr>
              <w:t>76</w:t>
            </w:r>
            <w:r w:rsidR="000C233F" w:rsidRPr="000C233F">
              <w:rPr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3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i/>
              <w:noProof/>
            </w:rPr>
          </w:pPr>
          <w:hyperlink w:anchor="_Toc485709004" w:history="1">
            <w:r w:rsidR="000C233F" w:rsidRPr="000C233F">
              <w:rPr>
                <w:rStyle w:val="Hyperlink"/>
                <w:i/>
                <w:noProof/>
              </w:rPr>
              <w:t xml:space="preserve">9.4.1. </w:t>
            </w:r>
            <w:r w:rsidR="000C233F" w:rsidRPr="000C233F">
              <w:rPr>
                <w:rStyle w:val="Hyperlink"/>
                <w:rFonts w:ascii="Sylfaen" w:hAnsi="Sylfaen" w:cs="Sylfaen"/>
                <w:i/>
                <w:noProof/>
              </w:rPr>
              <w:t>Միջոցառումներ</w:t>
            </w:r>
            <w:r w:rsidR="000C233F" w:rsidRPr="000C233F">
              <w:rPr>
                <w:rStyle w:val="Hyperlink"/>
                <w:i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i/>
                <w:noProof/>
              </w:rPr>
              <w:t>տրանսպորտային</w:t>
            </w:r>
            <w:r w:rsidR="000C233F" w:rsidRPr="000C233F">
              <w:rPr>
                <w:rStyle w:val="Hyperlink"/>
                <w:i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hAnsi="Sylfaen" w:cs="Sylfaen"/>
                <w:i/>
                <w:noProof/>
              </w:rPr>
              <w:t>ոլորտում</w:t>
            </w:r>
            <w:r w:rsidR="000C233F" w:rsidRPr="000C233F">
              <w:rPr>
                <w:i/>
                <w:noProof/>
                <w:webHidden/>
              </w:rPr>
              <w:tab/>
            </w:r>
            <w:r w:rsidR="000C233F" w:rsidRPr="000C233F">
              <w:rPr>
                <w:i/>
                <w:noProof/>
                <w:webHidden/>
              </w:rPr>
              <w:fldChar w:fldCharType="begin"/>
            </w:r>
            <w:r w:rsidR="000C233F" w:rsidRPr="000C233F">
              <w:rPr>
                <w:i/>
                <w:noProof/>
                <w:webHidden/>
              </w:rPr>
              <w:instrText xml:space="preserve"> PAGEREF _Toc485709004 \h </w:instrText>
            </w:r>
            <w:r w:rsidR="000C233F" w:rsidRPr="000C233F">
              <w:rPr>
                <w:i/>
                <w:noProof/>
                <w:webHidden/>
              </w:rPr>
            </w:r>
            <w:r w:rsidR="000C233F" w:rsidRPr="000C233F">
              <w:rPr>
                <w:i/>
                <w:noProof/>
                <w:webHidden/>
              </w:rPr>
              <w:fldChar w:fldCharType="separate"/>
            </w:r>
            <w:r w:rsidR="00361A5D">
              <w:rPr>
                <w:i/>
                <w:noProof/>
                <w:webHidden/>
              </w:rPr>
              <w:t>76</w:t>
            </w:r>
            <w:r w:rsidR="000C233F" w:rsidRPr="000C233F">
              <w:rPr>
                <w:i/>
                <w:noProof/>
                <w:webHidden/>
              </w:rPr>
              <w:fldChar w:fldCharType="end"/>
            </w:r>
          </w:hyperlink>
        </w:p>
        <w:p w:rsidR="000C233F" w:rsidRPr="000C233F" w:rsidRDefault="00E92B78" w:rsidP="000C233F">
          <w:pPr>
            <w:pStyle w:val="TOC3"/>
            <w:tabs>
              <w:tab w:val="right" w:leader="dot" w:pos="9679"/>
            </w:tabs>
            <w:spacing w:before="60" w:after="0" w:line="240" w:lineRule="auto"/>
            <w:rPr>
              <w:rFonts w:eastAsiaTheme="minorEastAsia"/>
              <w:i/>
              <w:noProof/>
            </w:rPr>
          </w:pPr>
          <w:hyperlink w:anchor="_Toc485709005" w:history="1">
            <w:r w:rsidR="000C233F" w:rsidRPr="000C233F">
              <w:rPr>
                <w:rStyle w:val="Hyperlink"/>
                <w:rFonts w:eastAsia="Calibri"/>
                <w:i/>
                <w:noProof/>
              </w:rPr>
              <w:t xml:space="preserve">9.4.2. </w:t>
            </w:r>
            <w:r w:rsidR="000C233F" w:rsidRPr="000C233F">
              <w:rPr>
                <w:rStyle w:val="Hyperlink"/>
                <w:rFonts w:ascii="Sylfaen" w:eastAsia="Calibri" w:hAnsi="Sylfaen" w:cs="Sylfaen"/>
                <w:i/>
                <w:noProof/>
              </w:rPr>
              <w:t>Կանաչապատ</w:t>
            </w:r>
            <w:r w:rsidR="000C233F" w:rsidRPr="000C233F">
              <w:rPr>
                <w:rStyle w:val="Hyperlink"/>
                <w:rFonts w:eastAsia="Calibri"/>
                <w:i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eastAsia="Calibri" w:hAnsi="Sylfaen" w:cs="Sylfaen"/>
                <w:i/>
                <w:noProof/>
              </w:rPr>
              <w:t>և</w:t>
            </w:r>
            <w:r w:rsidR="000C233F" w:rsidRPr="000C233F">
              <w:rPr>
                <w:rStyle w:val="Hyperlink"/>
                <w:rFonts w:eastAsia="Calibri"/>
                <w:i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eastAsia="Calibri" w:hAnsi="Sylfaen" w:cs="Sylfaen"/>
                <w:i/>
                <w:noProof/>
              </w:rPr>
              <w:t>անտառածածկ</w:t>
            </w:r>
            <w:r w:rsidR="000C233F" w:rsidRPr="000C233F">
              <w:rPr>
                <w:rStyle w:val="Hyperlink"/>
                <w:rFonts w:eastAsia="Calibri"/>
                <w:i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eastAsia="Calibri" w:hAnsi="Sylfaen" w:cs="Sylfaen"/>
                <w:i/>
                <w:noProof/>
              </w:rPr>
              <w:t>տարածքների</w:t>
            </w:r>
            <w:r w:rsidR="000C233F" w:rsidRPr="000C233F">
              <w:rPr>
                <w:rStyle w:val="Hyperlink"/>
                <w:rFonts w:eastAsia="Calibri"/>
                <w:i/>
                <w:noProof/>
              </w:rPr>
              <w:t xml:space="preserve"> </w:t>
            </w:r>
            <w:r w:rsidR="000C233F" w:rsidRPr="000C233F">
              <w:rPr>
                <w:rStyle w:val="Hyperlink"/>
                <w:rFonts w:ascii="Sylfaen" w:eastAsia="Calibri" w:hAnsi="Sylfaen" w:cs="Sylfaen"/>
                <w:i/>
                <w:noProof/>
              </w:rPr>
              <w:t>ընդլայնում</w:t>
            </w:r>
            <w:r w:rsidR="000C233F" w:rsidRPr="000C233F">
              <w:rPr>
                <w:i/>
                <w:noProof/>
                <w:webHidden/>
              </w:rPr>
              <w:tab/>
            </w:r>
            <w:r w:rsidR="000C233F" w:rsidRPr="000C233F">
              <w:rPr>
                <w:i/>
                <w:noProof/>
                <w:webHidden/>
              </w:rPr>
              <w:fldChar w:fldCharType="begin"/>
            </w:r>
            <w:r w:rsidR="000C233F" w:rsidRPr="000C233F">
              <w:rPr>
                <w:i/>
                <w:noProof/>
                <w:webHidden/>
              </w:rPr>
              <w:instrText xml:space="preserve"> PAGEREF _Toc485709005 \h </w:instrText>
            </w:r>
            <w:r w:rsidR="000C233F" w:rsidRPr="000C233F">
              <w:rPr>
                <w:i/>
                <w:noProof/>
                <w:webHidden/>
              </w:rPr>
            </w:r>
            <w:r w:rsidR="000C233F" w:rsidRPr="000C233F">
              <w:rPr>
                <w:i/>
                <w:noProof/>
                <w:webHidden/>
              </w:rPr>
              <w:fldChar w:fldCharType="separate"/>
            </w:r>
            <w:r w:rsidR="00361A5D">
              <w:rPr>
                <w:i/>
                <w:noProof/>
                <w:webHidden/>
              </w:rPr>
              <w:t>77</w:t>
            </w:r>
            <w:r w:rsidR="000C233F" w:rsidRPr="000C233F">
              <w:rPr>
                <w:i/>
                <w:noProof/>
                <w:webHidden/>
              </w:rPr>
              <w:fldChar w:fldCharType="end"/>
            </w:r>
          </w:hyperlink>
        </w:p>
        <w:p w:rsidR="000C233F" w:rsidRDefault="00E92B78" w:rsidP="000C233F">
          <w:pPr>
            <w:pStyle w:val="TOC1"/>
            <w:rPr>
              <w:rFonts w:eastAsiaTheme="minorEastAsia"/>
            </w:rPr>
          </w:pPr>
          <w:hyperlink w:anchor="_Toc485709006" w:history="1">
            <w:r w:rsidR="000C233F" w:rsidRPr="000C233F">
              <w:rPr>
                <w:rStyle w:val="Hyperlink"/>
              </w:rPr>
              <w:t>Ընդհանուր եզրակացություններ</w:t>
            </w:r>
            <w:r w:rsidR="000C233F" w:rsidRPr="000C233F">
              <w:rPr>
                <w:webHidden/>
              </w:rPr>
              <w:tab/>
            </w:r>
            <w:r w:rsidR="000C233F" w:rsidRPr="000C233F">
              <w:rPr>
                <w:webHidden/>
              </w:rPr>
              <w:fldChar w:fldCharType="begin"/>
            </w:r>
            <w:r w:rsidR="000C233F" w:rsidRPr="000C233F">
              <w:rPr>
                <w:webHidden/>
              </w:rPr>
              <w:instrText xml:space="preserve"> PAGEREF _Toc485709006 \h </w:instrText>
            </w:r>
            <w:r w:rsidR="000C233F" w:rsidRPr="000C233F">
              <w:rPr>
                <w:webHidden/>
              </w:rPr>
            </w:r>
            <w:r w:rsidR="000C233F" w:rsidRPr="000C233F">
              <w:rPr>
                <w:webHidden/>
              </w:rPr>
              <w:fldChar w:fldCharType="separate"/>
            </w:r>
            <w:r w:rsidR="00361A5D">
              <w:rPr>
                <w:webHidden/>
              </w:rPr>
              <w:t>81</w:t>
            </w:r>
            <w:r w:rsidR="000C233F" w:rsidRPr="000C233F">
              <w:rPr>
                <w:webHidden/>
              </w:rPr>
              <w:fldChar w:fldCharType="end"/>
            </w:r>
          </w:hyperlink>
        </w:p>
        <w:p w:rsidR="000C233F" w:rsidRDefault="000C233F">
          <w:r>
            <w:rPr>
              <w:b/>
              <w:bCs/>
              <w:noProof/>
            </w:rPr>
            <w:fldChar w:fldCharType="end"/>
          </w:r>
        </w:p>
      </w:sdtContent>
    </w:sdt>
    <w:p w:rsidR="000C233F" w:rsidRPr="00B3315C" w:rsidRDefault="000C233F" w:rsidP="00B3315C">
      <w:pPr>
        <w:rPr>
          <w:b/>
          <w:sz w:val="28"/>
          <w:szCs w:val="28"/>
        </w:rPr>
      </w:pPr>
    </w:p>
    <w:p w:rsidR="007C59C8" w:rsidRDefault="007C59C8" w:rsidP="00FD4CAA">
      <w:pPr>
        <w:pStyle w:val="Default"/>
        <w:jc w:val="center"/>
        <w:rPr>
          <w:rFonts w:ascii="Sylfaen" w:hAnsi="Sylfaen"/>
        </w:rPr>
      </w:pPr>
    </w:p>
    <w:p w:rsidR="007C59C8" w:rsidRDefault="007C59C8" w:rsidP="00FD4CAA">
      <w:pPr>
        <w:pStyle w:val="Default"/>
        <w:jc w:val="center"/>
        <w:rPr>
          <w:rFonts w:ascii="Sylfaen" w:hAnsi="Sylfaen"/>
        </w:rPr>
      </w:pPr>
    </w:p>
    <w:p w:rsidR="007C59C8" w:rsidRDefault="007C59C8" w:rsidP="00FD4CAA">
      <w:pPr>
        <w:pStyle w:val="Default"/>
        <w:jc w:val="center"/>
        <w:rPr>
          <w:rFonts w:ascii="Sylfaen" w:hAnsi="Sylfaen"/>
        </w:rPr>
      </w:pPr>
    </w:p>
    <w:p w:rsidR="007C59C8" w:rsidRDefault="007C59C8" w:rsidP="00FD4CAA">
      <w:pPr>
        <w:pStyle w:val="Default"/>
        <w:jc w:val="center"/>
        <w:rPr>
          <w:rFonts w:ascii="Sylfaen" w:hAnsi="Sylfaen"/>
        </w:rPr>
      </w:pPr>
    </w:p>
    <w:p w:rsidR="007C59C8" w:rsidRDefault="007C59C8" w:rsidP="00FD4CAA">
      <w:pPr>
        <w:pStyle w:val="Default"/>
        <w:jc w:val="center"/>
        <w:rPr>
          <w:rFonts w:ascii="Sylfaen" w:hAnsi="Sylfaen"/>
        </w:rPr>
      </w:pPr>
    </w:p>
    <w:p w:rsidR="007C59C8" w:rsidRDefault="007C59C8" w:rsidP="00FD4CAA">
      <w:pPr>
        <w:pStyle w:val="Default"/>
        <w:jc w:val="center"/>
        <w:rPr>
          <w:rFonts w:ascii="Sylfaen" w:hAnsi="Sylfaen"/>
        </w:rPr>
      </w:pPr>
    </w:p>
    <w:p w:rsidR="007C59C8" w:rsidRDefault="007C59C8" w:rsidP="00FD4CAA">
      <w:pPr>
        <w:pStyle w:val="Default"/>
        <w:jc w:val="center"/>
        <w:rPr>
          <w:rFonts w:ascii="Sylfaen" w:hAnsi="Sylfaen"/>
        </w:rPr>
      </w:pPr>
    </w:p>
    <w:p w:rsidR="00167196" w:rsidRDefault="00167196" w:rsidP="000C233F">
      <w:pPr>
        <w:rPr>
          <w:rFonts w:ascii="Sylfaen" w:hAnsi="Sylfaen" w:cs="Sylfaen"/>
          <w:b/>
          <w:sz w:val="28"/>
          <w:szCs w:val="28"/>
        </w:rPr>
      </w:pPr>
      <w:bookmarkStart w:id="0" w:name="_Toc454458598"/>
      <w:bookmarkStart w:id="1" w:name="_Toc451156240"/>
      <w:bookmarkStart w:id="2" w:name="_Toc451089836"/>
    </w:p>
    <w:p w:rsidR="00167196" w:rsidRDefault="00167196" w:rsidP="000C233F">
      <w:pPr>
        <w:rPr>
          <w:rFonts w:ascii="Sylfaen" w:hAnsi="Sylfaen" w:cs="Sylfaen"/>
          <w:b/>
          <w:sz w:val="28"/>
          <w:szCs w:val="28"/>
        </w:rPr>
      </w:pPr>
    </w:p>
    <w:p w:rsidR="005457E4" w:rsidRPr="000C233F" w:rsidRDefault="005457E4" w:rsidP="000C233F">
      <w:pPr>
        <w:rPr>
          <w:b/>
          <w:sz w:val="28"/>
          <w:szCs w:val="28"/>
        </w:rPr>
      </w:pPr>
      <w:r w:rsidRPr="000C233F">
        <w:rPr>
          <w:rFonts w:ascii="Sylfaen" w:hAnsi="Sylfaen" w:cs="Sylfaen"/>
          <w:b/>
          <w:sz w:val="28"/>
          <w:szCs w:val="28"/>
          <w:lang w:val="hy-AM"/>
        </w:rPr>
        <w:lastRenderedPageBreak/>
        <w:t>Օգտագործված</w:t>
      </w:r>
      <w:r w:rsidRPr="000C233F">
        <w:rPr>
          <w:b/>
          <w:sz w:val="28"/>
          <w:szCs w:val="28"/>
          <w:lang w:val="hy-AM"/>
        </w:rPr>
        <w:t xml:space="preserve"> </w:t>
      </w:r>
      <w:r w:rsidRPr="000C233F">
        <w:rPr>
          <w:rFonts w:ascii="Sylfaen" w:hAnsi="Sylfaen" w:cs="Sylfaen"/>
          <w:b/>
          <w:sz w:val="28"/>
          <w:szCs w:val="28"/>
          <w:lang w:val="hy-AM"/>
        </w:rPr>
        <w:t>հապավումներ</w:t>
      </w:r>
      <w:bookmarkEnd w:id="0"/>
      <w:bookmarkEnd w:id="1"/>
      <w:bookmarkEnd w:id="2"/>
      <w:r w:rsidRPr="000C233F">
        <w:rPr>
          <w:rFonts w:ascii="Sylfaen" w:hAnsi="Sylfaen" w:cs="Sylfaen"/>
          <w:b/>
          <w:sz w:val="28"/>
          <w:szCs w:val="28"/>
        </w:rPr>
        <w:t>ի</w:t>
      </w:r>
      <w:r w:rsidRPr="000C233F">
        <w:rPr>
          <w:b/>
          <w:sz w:val="28"/>
          <w:szCs w:val="28"/>
        </w:rPr>
        <w:t xml:space="preserve"> </w:t>
      </w:r>
      <w:r w:rsidRPr="000C233F">
        <w:rPr>
          <w:rFonts w:ascii="Sylfaen" w:hAnsi="Sylfaen" w:cs="Sylfaen"/>
          <w:b/>
          <w:sz w:val="28"/>
          <w:szCs w:val="28"/>
        </w:rPr>
        <w:t>ցանկ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8379"/>
      </w:tblGrid>
      <w:tr w:rsidR="005457E4" w:rsidRPr="00D32A1B" w:rsidTr="00B4277F">
        <w:tc>
          <w:tcPr>
            <w:tcW w:w="1526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/>
                <w:sz w:val="24"/>
                <w:szCs w:val="24"/>
              </w:rPr>
              <w:t>ԱԳԼՃԿ</w:t>
            </w:r>
          </w:p>
        </w:tc>
        <w:tc>
          <w:tcPr>
            <w:tcW w:w="8379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 w:cs="Sylfaen"/>
                <w:sz w:val="24"/>
                <w:szCs w:val="24"/>
              </w:rPr>
              <w:t>Ավտոմոբիլային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գազալիցքավորման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ճնշակային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կայան</w:t>
            </w:r>
          </w:p>
        </w:tc>
      </w:tr>
      <w:tr w:rsidR="0057203A" w:rsidRPr="00D32A1B" w:rsidTr="00B4277F">
        <w:tc>
          <w:tcPr>
            <w:tcW w:w="1526" w:type="dxa"/>
          </w:tcPr>
          <w:p w:rsidR="0057203A" w:rsidRPr="00D32A1B" w:rsidRDefault="0057203A" w:rsidP="00B4277F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ԱԵԿ</w:t>
            </w:r>
          </w:p>
        </w:tc>
        <w:tc>
          <w:tcPr>
            <w:tcW w:w="8379" w:type="dxa"/>
          </w:tcPr>
          <w:p w:rsidR="0057203A" w:rsidRPr="00D32A1B" w:rsidRDefault="0057203A" w:rsidP="0057203A">
            <w:pPr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hAnsi="Sylfaen" w:cs="Sylfaen"/>
                <w:sz w:val="24"/>
                <w:szCs w:val="24"/>
              </w:rPr>
              <w:t>ՋԳ արտանետումների ելակետային (բազային) կադաստր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/>
                <w:sz w:val="24"/>
                <w:szCs w:val="24"/>
              </w:rPr>
              <w:t>ԱՄՆ ՄԶԳ</w:t>
            </w:r>
          </w:p>
        </w:tc>
        <w:tc>
          <w:tcPr>
            <w:tcW w:w="8379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 w:cs="Sylfaen"/>
                <w:sz w:val="24"/>
                <w:szCs w:val="24"/>
              </w:rPr>
              <w:t>Միացյալ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Նահանգների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Միջազգային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զարգացման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գործակալություն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/>
                <w:sz w:val="24"/>
                <w:szCs w:val="24"/>
              </w:rPr>
              <w:t>ԲԲՇ</w:t>
            </w:r>
          </w:p>
        </w:tc>
        <w:tc>
          <w:tcPr>
            <w:tcW w:w="8379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 w:cs="Sylfaen"/>
                <w:sz w:val="24"/>
                <w:szCs w:val="24"/>
              </w:rPr>
              <w:t>Բազմաբնակարան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շենք</w:t>
            </w:r>
          </w:p>
        </w:tc>
      </w:tr>
      <w:tr w:rsidR="003E1C43" w:rsidRPr="00D32A1B" w:rsidTr="00B4277F">
        <w:tc>
          <w:tcPr>
            <w:tcW w:w="1526" w:type="dxa"/>
          </w:tcPr>
          <w:p w:rsidR="003E1C43" w:rsidRPr="00D32A1B" w:rsidRDefault="003E1C43" w:rsidP="00B4277F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ԳԳՄ</w:t>
            </w:r>
          </w:p>
        </w:tc>
        <w:tc>
          <w:tcPr>
            <w:tcW w:w="8379" w:type="dxa"/>
          </w:tcPr>
          <w:p w:rsidR="003E1C43" w:rsidRPr="00D32A1B" w:rsidRDefault="003E1C43" w:rsidP="00B4277F">
            <w:pPr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hAnsi="Sylfaen" w:cs="Sylfaen"/>
                <w:sz w:val="24"/>
                <w:szCs w:val="24"/>
              </w:rPr>
              <w:t>Գազաֆիկացման և գազամատակարարման մասնաճյուղ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/>
                <w:sz w:val="24"/>
                <w:szCs w:val="24"/>
              </w:rPr>
              <w:t>ԳԷՖ</w:t>
            </w:r>
          </w:p>
        </w:tc>
        <w:tc>
          <w:tcPr>
            <w:tcW w:w="8379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 w:cs="Sylfaen"/>
                <w:sz w:val="24"/>
                <w:szCs w:val="24"/>
              </w:rPr>
              <w:t>Գլոբալ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էկոլոգիական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Ֆոնդ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(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հիմնադրամ</w:t>
            </w:r>
            <w:r w:rsidRPr="00D32A1B">
              <w:rPr>
                <w:rFonts w:ascii="Sylfaen" w:hAnsi="Sylfaen"/>
                <w:sz w:val="24"/>
                <w:szCs w:val="24"/>
              </w:rPr>
              <w:t>)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/>
                <w:sz w:val="24"/>
                <w:szCs w:val="24"/>
              </w:rPr>
              <w:t>ԵՀ</w:t>
            </w:r>
          </w:p>
        </w:tc>
        <w:tc>
          <w:tcPr>
            <w:tcW w:w="8379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 w:cs="Sylfaen"/>
                <w:sz w:val="24"/>
                <w:szCs w:val="24"/>
              </w:rPr>
              <w:t>Եվրոպական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Հանձնաժողով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/>
                <w:sz w:val="24"/>
                <w:szCs w:val="24"/>
              </w:rPr>
              <w:t>ԵՄ</w:t>
            </w:r>
          </w:p>
        </w:tc>
        <w:tc>
          <w:tcPr>
            <w:tcW w:w="8379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 w:cs="Sylfaen"/>
                <w:sz w:val="24"/>
                <w:szCs w:val="24"/>
              </w:rPr>
              <w:t>Եվրոպական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Միություն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/>
                <w:sz w:val="24"/>
                <w:szCs w:val="24"/>
              </w:rPr>
              <w:t>ԿԷԶԳԾ</w:t>
            </w:r>
          </w:p>
        </w:tc>
        <w:tc>
          <w:tcPr>
            <w:tcW w:w="8379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 w:cs="Sylfaen"/>
                <w:sz w:val="24"/>
                <w:szCs w:val="24"/>
              </w:rPr>
              <w:t>Կայուն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էներգետիկ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զարգացման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գործողությունների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ծրագիր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/>
                <w:sz w:val="24"/>
                <w:szCs w:val="24"/>
              </w:rPr>
              <w:t>ԿՓՓՄԽ</w:t>
            </w:r>
          </w:p>
        </w:tc>
        <w:tc>
          <w:tcPr>
            <w:tcW w:w="8379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 w:cs="Sylfaen"/>
                <w:sz w:val="24"/>
                <w:szCs w:val="24"/>
              </w:rPr>
              <w:t>Կլիմայի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փոփոխության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փորձագետների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միջկառավարական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խումբ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/>
                <w:sz w:val="24"/>
                <w:szCs w:val="24"/>
              </w:rPr>
              <w:t>ՀԿ</w:t>
            </w:r>
          </w:p>
        </w:tc>
        <w:tc>
          <w:tcPr>
            <w:tcW w:w="8379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 w:cs="Sylfaen"/>
                <w:sz w:val="24"/>
                <w:szCs w:val="24"/>
              </w:rPr>
              <w:t>Հասարակական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կազմակերպություն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/>
                <w:sz w:val="24"/>
                <w:szCs w:val="24"/>
              </w:rPr>
              <w:t>ՀՀ</w:t>
            </w:r>
          </w:p>
        </w:tc>
        <w:tc>
          <w:tcPr>
            <w:tcW w:w="8379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 w:cs="Sylfaen"/>
                <w:sz w:val="24"/>
                <w:szCs w:val="24"/>
              </w:rPr>
              <w:t>Հայաստանի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Հանրապետություն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/>
                <w:sz w:val="24"/>
                <w:szCs w:val="24"/>
              </w:rPr>
              <w:t>ՀՆԳ</w:t>
            </w:r>
          </w:p>
        </w:tc>
        <w:tc>
          <w:tcPr>
            <w:tcW w:w="8379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 w:cs="Sylfaen"/>
                <w:sz w:val="24"/>
                <w:szCs w:val="24"/>
              </w:rPr>
              <w:t>Հեղուկացված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նավթային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գազ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/>
                <w:sz w:val="24"/>
                <w:szCs w:val="24"/>
              </w:rPr>
              <w:t>ՀՈԱԿ</w:t>
            </w:r>
          </w:p>
        </w:tc>
        <w:tc>
          <w:tcPr>
            <w:tcW w:w="8379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 w:cs="Sylfaen"/>
                <w:sz w:val="24"/>
                <w:szCs w:val="24"/>
              </w:rPr>
              <w:t>Համայնքային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ոչ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առևտրային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կազմակերպություն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ՀՖՀԱ</w:t>
            </w:r>
          </w:p>
        </w:tc>
        <w:tc>
          <w:tcPr>
            <w:tcW w:w="8379" w:type="dxa"/>
          </w:tcPr>
          <w:p w:rsidR="005457E4" w:rsidRPr="00D32A1B" w:rsidRDefault="005457E4" w:rsidP="00B4277F">
            <w:pPr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hAnsi="Sylfaen" w:cs="Sylfaen"/>
                <w:sz w:val="24"/>
                <w:szCs w:val="24"/>
              </w:rPr>
              <w:t>Հաբիթաթ ֆոռ հյումանիթի-</w:t>
            </w:r>
            <w:r w:rsidR="00703E9F">
              <w:rPr>
                <w:rFonts w:ascii="Sylfaen" w:hAnsi="Sylfaen" w:cs="Sylfaen"/>
                <w:sz w:val="24"/>
                <w:szCs w:val="24"/>
              </w:rPr>
              <w:t>Արմենիա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/>
                <w:sz w:val="24"/>
                <w:szCs w:val="24"/>
              </w:rPr>
              <w:t>ՄԱԶԾ</w:t>
            </w:r>
          </w:p>
        </w:tc>
        <w:tc>
          <w:tcPr>
            <w:tcW w:w="8379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 w:cs="Sylfaen"/>
                <w:sz w:val="24"/>
                <w:szCs w:val="24"/>
              </w:rPr>
              <w:t>Միավորված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="0057203A">
              <w:rPr>
                <w:rFonts w:ascii="Sylfaen" w:hAnsi="Sylfaen" w:cs="Sylfaen"/>
                <w:sz w:val="24"/>
                <w:szCs w:val="24"/>
              </w:rPr>
              <w:t>Ա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զգերի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="0057203A">
              <w:rPr>
                <w:rFonts w:ascii="Sylfaen" w:hAnsi="Sylfaen" w:cs="Sylfaen"/>
                <w:sz w:val="24"/>
                <w:szCs w:val="24"/>
              </w:rPr>
              <w:t>Կ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ազմակերպության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="0057203A">
              <w:rPr>
                <w:rFonts w:ascii="Sylfaen" w:hAnsi="Sylfaen" w:cs="Sylfaen"/>
                <w:sz w:val="24"/>
                <w:szCs w:val="24"/>
              </w:rPr>
              <w:t>Զ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արգացման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ծրագիր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/>
                <w:sz w:val="24"/>
                <w:szCs w:val="24"/>
              </w:rPr>
              <w:t>ՄԱԿ</w:t>
            </w:r>
          </w:p>
        </w:tc>
        <w:tc>
          <w:tcPr>
            <w:tcW w:w="8379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 w:cs="Sylfaen"/>
                <w:sz w:val="24"/>
                <w:szCs w:val="24"/>
              </w:rPr>
              <w:t>Միավորված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="0057203A">
              <w:rPr>
                <w:rFonts w:ascii="Sylfaen" w:hAnsi="Sylfaen" w:cs="Sylfaen"/>
                <w:sz w:val="24"/>
                <w:szCs w:val="24"/>
              </w:rPr>
              <w:t>Ա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զգերի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="0057203A">
              <w:rPr>
                <w:rFonts w:ascii="Sylfaen" w:hAnsi="Sylfaen" w:cs="Sylfaen"/>
                <w:sz w:val="24"/>
                <w:szCs w:val="24"/>
              </w:rPr>
              <w:t>Կ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ազմակերպություն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ՄՄՄ</w:t>
            </w:r>
          </w:p>
        </w:tc>
        <w:tc>
          <w:tcPr>
            <w:tcW w:w="8379" w:type="dxa"/>
          </w:tcPr>
          <w:p w:rsidR="005457E4" w:rsidRPr="00D32A1B" w:rsidRDefault="005457E4" w:rsidP="00B4277F">
            <w:pPr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hAnsi="Sylfaen" w:cs="Sylfaen"/>
                <w:sz w:val="24"/>
                <w:szCs w:val="24"/>
              </w:rPr>
              <w:t>Մասնագիտացված մարզական միավորում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/>
                <w:sz w:val="24"/>
                <w:szCs w:val="24"/>
              </w:rPr>
              <w:t>ՄՖՀ</w:t>
            </w:r>
          </w:p>
        </w:tc>
        <w:tc>
          <w:tcPr>
            <w:tcW w:w="8379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 w:cs="Sylfaen"/>
                <w:sz w:val="24"/>
                <w:szCs w:val="24"/>
              </w:rPr>
              <w:t>Միջազգային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ֆինանսական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հաստատություններ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ՆՈՒՀ</w:t>
            </w:r>
          </w:p>
        </w:tc>
        <w:tc>
          <w:tcPr>
            <w:tcW w:w="8379" w:type="dxa"/>
          </w:tcPr>
          <w:p w:rsidR="005457E4" w:rsidRPr="00D32A1B" w:rsidRDefault="005457E4" w:rsidP="00B4277F">
            <w:pPr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hAnsi="Sylfaen" w:cs="Sylfaen"/>
                <w:sz w:val="24"/>
                <w:szCs w:val="24"/>
              </w:rPr>
              <w:t>Նախադպրոցական ուսումնական հաստատություն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/>
                <w:sz w:val="24"/>
                <w:szCs w:val="24"/>
              </w:rPr>
              <w:t>ՊՈԱԿ</w:t>
            </w:r>
          </w:p>
        </w:tc>
        <w:tc>
          <w:tcPr>
            <w:tcW w:w="8379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 w:cs="Sylfaen"/>
                <w:sz w:val="24"/>
                <w:szCs w:val="24"/>
              </w:rPr>
              <w:t>Պետական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ոչ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առևտրային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կազմակերպություն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ՏԻՄ</w:t>
            </w:r>
          </w:p>
        </w:tc>
        <w:tc>
          <w:tcPr>
            <w:tcW w:w="8379" w:type="dxa"/>
          </w:tcPr>
          <w:p w:rsidR="005457E4" w:rsidRPr="00D32A1B" w:rsidRDefault="005457E4" w:rsidP="00B4277F">
            <w:pPr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hAnsi="Sylfaen" w:cs="Sylfaen"/>
                <w:sz w:val="24"/>
                <w:szCs w:val="24"/>
              </w:rPr>
              <w:t>Տեղական ինքնակառավարման մարմին</w:t>
            </w:r>
          </w:p>
        </w:tc>
      </w:tr>
      <w:tr w:rsidR="003F628E" w:rsidRPr="00D32A1B" w:rsidTr="00B4277F">
        <w:tc>
          <w:tcPr>
            <w:tcW w:w="1526" w:type="dxa"/>
          </w:tcPr>
          <w:p w:rsidR="003F628E" w:rsidRDefault="003F628E" w:rsidP="00B4277F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ՏՏ</w:t>
            </w:r>
          </w:p>
        </w:tc>
        <w:tc>
          <w:tcPr>
            <w:tcW w:w="8379" w:type="dxa"/>
          </w:tcPr>
          <w:p w:rsidR="003F628E" w:rsidRDefault="003F628E" w:rsidP="00B4277F">
            <w:pPr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hAnsi="Sylfaen" w:cs="Sylfaen"/>
                <w:sz w:val="24"/>
                <w:szCs w:val="24"/>
              </w:rPr>
              <w:t>Տնային տնտեսություն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/>
                <w:sz w:val="24"/>
                <w:szCs w:val="24"/>
              </w:rPr>
              <w:t>ՋԳ</w:t>
            </w:r>
          </w:p>
        </w:tc>
        <w:tc>
          <w:tcPr>
            <w:tcW w:w="8379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 w:cs="Sylfaen"/>
                <w:sz w:val="24"/>
                <w:szCs w:val="24"/>
              </w:rPr>
              <w:t>Ջերմոցային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գազեր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/>
                <w:sz w:val="24"/>
                <w:szCs w:val="24"/>
              </w:rPr>
              <w:t>ՋԷԿ</w:t>
            </w:r>
          </w:p>
        </w:tc>
        <w:tc>
          <w:tcPr>
            <w:tcW w:w="8379" w:type="dxa"/>
          </w:tcPr>
          <w:p w:rsidR="005457E4" w:rsidRPr="00D32A1B" w:rsidRDefault="005457E4" w:rsidP="003F628E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 w:cs="Sylfaen"/>
                <w:sz w:val="24"/>
                <w:szCs w:val="24"/>
              </w:rPr>
              <w:t>Ջերմային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էլեկտրական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կայան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="003F628E">
              <w:rPr>
                <w:rFonts w:ascii="Sylfaen" w:hAnsi="Sylfaen"/>
                <w:sz w:val="24"/>
                <w:szCs w:val="24"/>
              </w:rPr>
              <w:t>(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կենտրոն</w:t>
            </w:r>
            <w:r w:rsidR="003F628E">
              <w:rPr>
                <w:rFonts w:ascii="Sylfaen" w:hAnsi="Sylfaen" w:cs="Sylfaen"/>
                <w:sz w:val="24"/>
                <w:szCs w:val="24"/>
              </w:rPr>
              <w:t>)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/>
                <w:sz w:val="24"/>
                <w:szCs w:val="24"/>
              </w:rPr>
              <w:t>ՍԲԳ</w:t>
            </w:r>
          </w:p>
        </w:tc>
        <w:tc>
          <w:tcPr>
            <w:tcW w:w="8379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 w:cs="Sylfaen"/>
                <w:sz w:val="24"/>
                <w:szCs w:val="24"/>
              </w:rPr>
              <w:t>Սեղմված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բնական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գազ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/>
                <w:sz w:val="24"/>
                <w:szCs w:val="24"/>
              </w:rPr>
              <w:t>ՎԶԵԲ</w:t>
            </w:r>
          </w:p>
        </w:tc>
        <w:tc>
          <w:tcPr>
            <w:tcW w:w="8379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 w:cs="Sylfaen"/>
                <w:sz w:val="24"/>
                <w:szCs w:val="24"/>
              </w:rPr>
              <w:t>Վերակառուցման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և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զարգացման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եվրոպական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բանկ</w:t>
            </w:r>
          </w:p>
        </w:tc>
      </w:tr>
      <w:tr w:rsidR="005457E4" w:rsidRPr="00D32A1B" w:rsidTr="00B4277F">
        <w:tc>
          <w:tcPr>
            <w:tcW w:w="1526" w:type="dxa"/>
          </w:tcPr>
          <w:p w:rsidR="003E1C43" w:rsidRPr="00D32A1B" w:rsidRDefault="005457E4" w:rsidP="00B3315C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/>
                <w:sz w:val="24"/>
                <w:szCs w:val="24"/>
              </w:rPr>
              <w:t>ՀՎԷԷՀ</w:t>
            </w:r>
          </w:p>
        </w:tc>
        <w:tc>
          <w:tcPr>
            <w:tcW w:w="8379" w:type="dxa"/>
          </w:tcPr>
          <w:p w:rsidR="005457E4" w:rsidRPr="00D32A1B" w:rsidRDefault="005457E4" w:rsidP="003F628E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 w:cs="Sylfaen"/>
                <w:sz w:val="24"/>
                <w:szCs w:val="24"/>
              </w:rPr>
              <w:t>Հայաստանի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վերականգնվող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Էներգիայի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="003F628E">
              <w:rPr>
                <w:rFonts w:ascii="Sylfaen" w:hAnsi="Sylfaen"/>
                <w:sz w:val="24"/>
                <w:szCs w:val="24"/>
              </w:rPr>
              <w:t xml:space="preserve">և </w:t>
            </w:r>
            <w:r w:rsidR="003F628E" w:rsidRPr="00D32A1B">
              <w:rPr>
                <w:rFonts w:ascii="Sylfaen" w:hAnsi="Sylfaen" w:cs="Sylfaen"/>
                <w:sz w:val="24"/>
                <w:szCs w:val="24"/>
              </w:rPr>
              <w:t>էներգախնայողության</w:t>
            </w:r>
            <w:r w:rsidR="003F628E"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հիմնադրամ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/>
                <w:sz w:val="24"/>
                <w:szCs w:val="24"/>
              </w:rPr>
              <w:t>ՏՉ</w:t>
            </w:r>
          </w:p>
        </w:tc>
        <w:tc>
          <w:tcPr>
            <w:tcW w:w="8379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 w:cs="Sylfaen"/>
                <w:sz w:val="24"/>
                <w:szCs w:val="24"/>
              </w:rPr>
              <w:t>Տվյալ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չկա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/>
                <w:sz w:val="24"/>
                <w:szCs w:val="24"/>
              </w:rPr>
              <w:t>ՓԲԸ</w:t>
            </w:r>
          </w:p>
        </w:tc>
        <w:tc>
          <w:tcPr>
            <w:tcW w:w="8379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 w:cs="Sylfaen"/>
                <w:sz w:val="24"/>
                <w:szCs w:val="24"/>
              </w:rPr>
              <w:t>Փակ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բաժնետիրական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ընկերություն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/>
                <w:sz w:val="24"/>
                <w:szCs w:val="24"/>
              </w:rPr>
              <w:t>ՔԴ</w:t>
            </w:r>
          </w:p>
        </w:tc>
        <w:tc>
          <w:tcPr>
            <w:tcW w:w="8379" w:type="dxa"/>
          </w:tcPr>
          <w:p w:rsidR="005457E4" w:rsidRPr="00D32A1B" w:rsidRDefault="001E722B" w:rsidP="00B4277F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 w:cs="Sylfaen"/>
                <w:sz w:val="24"/>
                <w:szCs w:val="24"/>
              </w:rPr>
              <w:t>Քաղաքապետ</w:t>
            </w:r>
            <w:r w:rsidR="005457E4" w:rsidRPr="00D32A1B">
              <w:rPr>
                <w:rFonts w:ascii="Sylfaen" w:hAnsi="Sylfaen" w:cs="Sylfaen"/>
                <w:sz w:val="24"/>
                <w:szCs w:val="24"/>
              </w:rPr>
              <w:t>երի</w:t>
            </w:r>
            <w:r w:rsidR="005457E4"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="005457E4" w:rsidRPr="00D32A1B">
              <w:rPr>
                <w:rFonts w:ascii="Sylfaen" w:hAnsi="Sylfaen" w:cs="Sylfaen"/>
                <w:sz w:val="24"/>
                <w:szCs w:val="24"/>
              </w:rPr>
              <w:t>դաշնագիր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B4277F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ՔՊ</w:t>
            </w:r>
          </w:p>
        </w:tc>
        <w:tc>
          <w:tcPr>
            <w:tcW w:w="8379" w:type="dxa"/>
          </w:tcPr>
          <w:p w:rsidR="005457E4" w:rsidRPr="00D32A1B" w:rsidRDefault="005457E4" w:rsidP="00B4277F">
            <w:pPr>
              <w:rPr>
                <w:rFonts w:ascii="Sylfaen" w:hAnsi="Sylfaen" w:cs="Sylfaen"/>
                <w:sz w:val="24"/>
                <w:szCs w:val="24"/>
              </w:rPr>
            </w:pPr>
            <w:r>
              <w:rPr>
                <w:rFonts w:ascii="Sylfaen" w:hAnsi="Sylfaen" w:cs="Sylfaen"/>
                <w:sz w:val="24"/>
                <w:szCs w:val="24"/>
              </w:rPr>
              <w:t>Քաղաքապետարան</w:t>
            </w:r>
          </w:p>
        </w:tc>
      </w:tr>
    </w:tbl>
    <w:p w:rsidR="005457E4" w:rsidRPr="00FA01A9" w:rsidRDefault="005457E4" w:rsidP="005457E4">
      <w:pPr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Times New Roman"/>
          <w:color w:val="000000"/>
          <w:sz w:val="24"/>
          <w:szCs w:val="24"/>
        </w:rPr>
      </w:pPr>
    </w:p>
    <w:p w:rsidR="00B3315C" w:rsidRDefault="00B3315C" w:rsidP="005457E4">
      <w:pPr>
        <w:jc w:val="center"/>
        <w:rPr>
          <w:rFonts w:ascii="Sylfaen" w:hAnsi="Sylfaen" w:cs="Sylfaen"/>
          <w:b/>
          <w:sz w:val="28"/>
          <w:szCs w:val="28"/>
        </w:rPr>
      </w:pPr>
    </w:p>
    <w:p w:rsidR="00B3315C" w:rsidRDefault="00B3315C" w:rsidP="005457E4">
      <w:pPr>
        <w:jc w:val="center"/>
        <w:rPr>
          <w:rFonts w:ascii="Sylfaen" w:hAnsi="Sylfaen" w:cs="Sylfaen"/>
          <w:b/>
          <w:sz w:val="28"/>
          <w:szCs w:val="28"/>
        </w:rPr>
      </w:pPr>
    </w:p>
    <w:p w:rsidR="00B3315C" w:rsidRDefault="00B3315C" w:rsidP="005457E4">
      <w:pPr>
        <w:jc w:val="center"/>
        <w:rPr>
          <w:rFonts w:ascii="Sylfaen" w:hAnsi="Sylfaen" w:cs="Sylfaen"/>
          <w:b/>
          <w:sz w:val="28"/>
          <w:szCs w:val="28"/>
        </w:rPr>
      </w:pPr>
    </w:p>
    <w:p w:rsidR="005457E4" w:rsidRPr="005D25C2" w:rsidRDefault="005457E4" w:rsidP="005457E4">
      <w:pPr>
        <w:jc w:val="center"/>
        <w:rPr>
          <w:rFonts w:ascii="Sylfaen" w:hAnsi="Sylfaen" w:cs="Sylfaen"/>
          <w:b/>
          <w:sz w:val="28"/>
          <w:szCs w:val="28"/>
        </w:rPr>
      </w:pPr>
      <w:r w:rsidRPr="005D25C2">
        <w:rPr>
          <w:rFonts w:ascii="Sylfaen" w:hAnsi="Sylfaen" w:cs="Sylfaen"/>
          <w:b/>
          <w:sz w:val="28"/>
          <w:szCs w:val="28"/>
        </w:rPr>
        <w:lastRenderedPageBreak/>
        <w:t>Օգտագործված</w:t>
      </w:r>
      <w:r w:rsidRPr="005D25C2">
        <w:rPr>
          <w:rFonts w:ascii="Sylfaen" w:hAnsi="Sylfaen"/>
          <w:b/>
          <w:sz w:val="28"/>
          <w:szCs w:val="28"/>
        </w:rPr>
        <w:t xml:space="preserve"> </w:t>
      </w:r>
      <w:r w:rsidRPr="005D25C2">
        <w:rPr>
          <w:rFonts w:ascii="Sylfaen" w:hAnsi="Sylfaen" w:cs="Sylfaen"/>
          <w:b/>
          <w:sz w:val="28"/>
          <w:szCs w:val="28"/>
        </w:rPr>
        <w:t>չափման</w:t>
      </w:r>
      <w:r w:rsidRPr="005D25C2">
        <w:rPr>
          <w:rFonts w:ascii="Sylfaen" w:hAnsi="Sylfaen"/>
          <w:b/>
          <w:sz w:val="28"/>
          <w:szCs w:val="28"/>
        </w:rPr>
        <w:t xml:space="preserve"> </w:t>
      </w:r>
      <w:r w:rsidRPr="005D25C2">
        <w:rPr>
          <w:rFonts w:ascii="Sylfaen" w:hAnsi="Sylfaen" w:cs="Sylfaen"/>
          <w:b/>
          <w:sz w:val="28"/>
          <w:szCs w:val="28"/>
        </w:rPr>
        <w:t>միավորներ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8379"/>
      </w:tblGrid>
      <w:tr w:rsidR="005457E4" w:rsidRPr="00D32A1B" w:rsidTr="00B4277F">
        <w:tc>
          <w:tcPr>
            <w:tcW w:w="1526" w:type="dxa"/>
          </w:tcPr>
          <w:p w:rsidR="005457E4" w:rsidRPr="00D32A1B" w:rsidRDefault="005457E4" w:rsidP="00E92B78">
            <w:pPr>
              <w:spacing w:before="120"/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/>
                <w:sz w:val="24"/>
                <w:szCs w:val="24"/>
              </w:rPr>
              <w:t>կՎտժ</w:t>
            </w:r>
          </w:p>
        </w:tc>
        <w:tc>
          <w:tcPr>
            <w:tcW w:w="8379" w:type="dxa"/>
          </w:tcPr>
          <w:p w:rsidR="005457E4" w:rsidRPr="00D32A1B" w:rsidRDefault="005457E4" w:rsidP="00E92B78">
            <w:pPr>
              <w:spacing w:before="120"/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 w:cs="Sylfaen"/>
                <w:sz w:val="24"/>
                <w:szCs w:val="24"/>
              </w:rPr>
              <w:t>Կիլովատժամ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, 1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կՎտժ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= 3600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կՋ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= 860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կկալ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E92B78">
            <w:pPr>
              <w:spacing w:before="120"/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/>
                <w:sz w:val="24"/>
                <w:szCs w:val="24"/>
              </w:rPr>
              <w:t>ՄՎտժ</w:t>
            </w:r>
          </w:p>
        </w:tc>
        <w:tc>
          <w:tcPr>
            <w:tcW w:w="8379" w:type="dxa"/>
          </w:tcPr>
          <w:p w:rsidR="005457E4" w:rsidRPr="00D32A1B" w:rsidRDefault="005457E4" w:rsidP="00E92B78">
            <w:pPr>
              <w:spacing w:before="120"/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 w:cs="Sylfaen"/>
                <w:sz w:val="24"/>
                <w:szCs w:val="24"/>
              </w:rPr>
              <w:t>Մեգավատժամ</w:t>
            </w:r>
            <w:r w:rsidRPr="00D32A1B">
              <w:rPr>
                <w:rFonts w:ascii="Sylfaen" w:hAnsi="Sylfaen"/>
                <w:sz w:val="24"/>
                <w:szCs w:val="24"/>
              </w:rPr>
              <w:t>, 1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ՄՎտժ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=1000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կՎտժ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E92B78">
            <w:pPr>
              <w:spacing w:before="120"/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/>
                <w:sz w:val="24"/>
                <w:szCs w:val="24"/>
              </w:rPr>
              <w:t>ԳՎտժ</w:t>
            </w:r>
          </w:p>
        </w:tc>
        <w:tc>
          <w:tcPr>
            <w:tcW w:w="8379" w:type="dxa"/>
          </w:tcPr>
          <w:p w:rsidR="005457E4" w:rsidRPr="00D32A1B" w:rsidRDefault="005457E4" w:rsidP="00E92B78">
            <w:pPr>
              <w:spacing w:before="120"/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 w:cs="Sylfaen"/>
                <w:sz w:val="24"/>
                <w:szCs w:val="24"/>
              </w:rPr>
              <w:t>Գիգավատժամ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, 1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ԳՎտժ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=1000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Մվտժ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E92B78">
            <w:pPr>
              <w:spacing w:before="120"/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/>
                <w:sz w:val="24"/>
                <w:szCs w:val="24"/>
              </w:rPr>
              <w:t>հա</w:t>
            </w:r>
          </w:p>
        </w:tc>
        <w:tc>
          <w:tcPr>
            <w:tcW w:w="8379" w:type="dxa"/>
          </w:tcPr>
          <w:p w:rsidR="005457E4" w:rsidRPr="00D32A1B" w:rsidRDefault="005457E4" w:rsidP="00E92B78">
            <w:pPr>
              <w:spacing w:before="120"/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 w:cs="Sylfaen"/>
                <w:sz w:val="24"/>
                <w:szCs w:val="24"/>
              </w:rPr>
              <w:t>Հեկտար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, 1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հա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= 10000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մ</w:t>
            </w:r>
            <w:r w:rsidRPr="00623415">
              <w:rPr>
                <w:rFonts w:ascii="Sylfaen" w:hAnsi="Sylfaen"/>
                <w:sz w:val="24"/>
                <w:szCs w:val="24"/>
                <w:vertAlign w:val="superscript"/>
              </w:rPr>
              <w:t>2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2154" w:rsidP="00E92B78">
            <w:pPr>
              <w:spacing w:before="120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ն</w:t>
            </w:r>
            <w:r w:rsidR="005457E4" w:rsidRPr="00D32A1B">
              <w:rPr>
                <w:rFonts w:ascii="Sylfaen" w:hAnsi="Sylfaen"/>
                <w:sz w:val="24"/>
                <w:szCs w:val="24"/>
              </w:rPr>
              <w:t>մ</w:t>
            </w:r>
            <w:r w:rsidR="005457E4" w:rsidRPr="00361A5D">
              <w:rPr>
                <w:rFonts w:ascii="Sylfaen" w:hAnsi="Sylfae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379" w:type="dxa"/>
          </w:tcPr>
          <w:p w:rsidR="005457E4" w:rsidRPr="00D32A1B" w:rsidRDefault="005457E4" w:rsidP="00E92B78">
            <w:pPr>
              <w:spacing w:before="120"/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 w:cs="Sylfaen"/>
                <w:sz w:val="24"/>
                <w:szCs w:val="24"/>
              </w:rPr>
              <w:t>Նորմալ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(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ստանդարտ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)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խորանարդ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մետր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E92B78">
            <w:pPr>
              <w:spacing w:before="120"/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/>
                <w:sz w:val="24"/>
                <w:szCs w:val="24"/>
              </w:rPr>
              <w:t>կկալ</w:t>
            </w:r>
          </w:p>
        </w:tc>
        <w:tc>
          <w:tcPr>
            <w:tcW w:w="8379" w:type="dxa"/>
          </w:tcPr>
          <w:p w:rsidR="005457E4" w:rsidRPr="00D32A1B" w:rsidRDefault="005457E4" w:rsidP="00E92B78">
            <w:pPr>
              <w:spacing w:before="120"/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 w:cs="Sylfaen"/>
                <w:sz w:val="24"/>
                <w:szCs w:val="24"/>
              </w:rPr>
              <w:t>Կիլոկալորիա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, 1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կկալ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= 1/860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կՎտժ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E92B78">
            <w:pPr>
              <w:spacing w:before="120"/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/>
                <w:sz w:val="24"/>
                <w:szCs w:val="24"/>
              </w:rPr>
              <w:t>տ CO</w:t>
            </w:r>
            <w:r w:rsidRPr="00D32A1B">
              <w:rPr>
                <w:rFonts w:ascii="Sylfaen" w:hAnsi="Sylfae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379" w:type="dxa"/>
          </w:tcPr>
          <w:p w:rsidR="005457E4" w:rsidRPr="00D32A1B" w:rsidRDefault="005457E4" w:rsidP="00E92B78">
            <w:pPr>
              <w:spacing w:before="120"/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 w:cs="Sylfaen"/>
                <w:sz w:val="24"/>
                <w:szCs w:val="24"/>
              </w:rPr>
              <w:t>Տոննա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ածխաթթու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գազ</w:t>
            </w:r>
          </w:p>
        </w:tc>
      </w:tr>
      <w:tr w:rsidR="005457E4" w:rsidRPr="00D32A1B" w:rsidTr="00B4277F">
        <w:tc>
          <w:tcPr>
            <w:tcW w:w="1526" w:type="dxa"/>
          </w:tcPr>
          <w:p w:rsidR="005457E4" w:rsidRPr="00D32A1B" w:rsidRDefault="005457E4" w:rsidP="00E92B78">
            <w:pPr>
              <w:spacing w:before="120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D32A1B">
              <w:rPr>
                <w:rFonts w:ascii="Sylfaen" w:hAnsi="Sylfaen"/>
                <w:sz w:val="24"/>
                <w:szCs w:val="24"/>
              </w:rPr>
              <w:t>տ</w:t>
            </w:r>
            <w:proofErr w:type="gramEnd"/>
            <w:r w:rsidRPr="00D32A1B">
              <w:rPr>
                <w:rFonts w:ascii="Sylfaen" w:hAnsi="Sylfaen"/>
                <w:sz w:val="24"/>
                <w:szCs w:val="24"/>
              </w:rPr>
              <w:t xml:space="preserve"> CO</w:t>
            </w:r>
            <w:r w:rsidRPr="00D32A1B">
              <w:rPr>
                <w:rFonts w:ascii="Sylfaen" w:hAnsi="Sylfaen"/>
                <w:sz w:val="24"/>
                <w:szCs w:val="24"/>
                <w:vertAlign w:val="subscript"/>
              </w:rPr>
              <w:t xml:space="preserve">2 </w:t>
            </w:r>
            <w:r w:rsidRPr="00D32A1B">
              <w:rPr>
                <w:rFonts w:ascii="Sylfaen" w:hAnsi="Sylfaen"/>
                <w:sz w:val="24"/>
                <w:szCs w:val="24"/>
              </w:rPr>
              <w:t>համ.</w:t>
            </w:r>
            <w:r w:rsidRPr="00D32A1B">
              <w:rPr>
                <w:rFonts w:ascii="Sylfaen" w:hAnsi="Sylfaen"/>
                <w:sz w:val="24"/>
                <w:szCs w:val="24"/>
                <w:vertAlign w:val="subscript"/>
              </w:rPr>
              <w:t xml:space="preserve"> </w:t>
            </w:r>
          </w:p>
        </w:tc>
        <w:tc>
          <w:tcPr>
            <w:tcW w:w="8379" w:type="dxa"/>
          </w:tcPr>
          <w:p w:rsidR="005457E4" w:rsidRPr="00D32A1B" w:rsidRDefault="005457E4" w:rsidP="00E92B78">
            <w:pPr>
              <w:spacing w:before="120"/>
              <w:rPr>
                <w:rFonts w:ascii="Sylfaen" w:hAnsi="Sylfaen"/>
                <w:sz w:val="24"/>
                <w:szCs w:val="24"/>
              </w:rPr>
            </w:pPr>
            <w:r w:rsidRPr="00D32A1B">
              <w:rPr>
                <w:rFonts w:ascii="Sylfaen" w:hAnsi="Sylfaen" w:cs="Sylfaen"/>
                <w:sz w:val="24"/>
                <w:szCs w:val="24"/>
              </w:rPr>
              <w:t>Տոննա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ածխաթթու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գազին</w:t>
            </w:r>
            <w:r w:rsidRPr="00D32A1B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32A1B">
              <w:rPr>
                <w:rFonts w:ascii="Sylfaen" w:hAnsi="Sylfaen" w:cs="Sylfaen"/>
                <w:sz w:val="24"/>
                <w:szCs w:val="24"/>
              </w:rPr>
              <w:t>համարժեք</w:t>
            </w:r>
          </w:p>
        </w:tc>
      </w:tr>
    </w:tbl>
    <w:p w:rsidR="005457E4" w:rsidRPr="003020AB" w:rsidRDefault="005457E4" w:rsidP="005457E4">
      <w:pPr>
        <w:rPr>
          <w:b/>
          <w:sz w:val="26"/>
          <w:szCs w:val="26"/>
        </w:rPr>
      </w:pPr>
    </w:p>
    <w:p w:rsidR="005457E4" w:rsidRDefault="005457E4" w:rsidP="005457E4">
      <w:pPr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Times New Roman"/>
          <w:color w:val="000000"/>
          <w:sz w:val="24"/>
          <w:szCs w:val="24"/>
        </w:rPr>
      </w:pPr>
    </w:p>
    <w:p w:rsidR="005457E4" w:rsidRDefault="005457E4" w:rsidP="005457E4">
      <w:pPr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Times New Roman"/>
          <w:color w:val="000000"/>
          <w:sz w:val="24"/>
          <w:szCs w:val="24"/>
        </w:rPr>
      </w:pPr>
    </w:p>
    <w:p w:rsidR="005457E4" w:rsidRDefault="005457E4" w:rsidP="005457E4">
      <w:pPr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Times New Roman"/>
          <w:color w:val="000000"/>
          <w:sz w:val="24"/>
          <w:szCs w:val="24"/>
        </w:rPr>
      </w:pPr>
    </w:p>
    <w:p w:rsidR="005457E4" w:rsidRDefault="005457E4" w:rsidP="005457E4">
      <w:pPr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Times New Roman"/>
          <w:color w:val="000000"/>
          <w:sz w:val="24"/>
          <w:szCs w:val="24"/>
        </w:rPr>
      </w:pPr>
    </w:p>
    <w:p w:rsidR="005457E4" w:rsidRDefault="005457E4" w:rsidP="005457E4">
      <w:pPr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Times New Roman"/>
          <w:color w:val="000000"/>
          <w:sz w:val="24"/>
          <w:szCs w:val="24"/>
        </w:rPr>
      </w:pPr>
      <w:bookmarkStart w:id="3" w:name="_GoBack"/>
      <w:bookmarkEnd w:id="3"/>
    </w:p>
    <w:p w:rsidR="005457E4" w:rsidRDefault="005457E4" w:rsidP="005457E4">
      <w:pPr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Times New Roman"/>
          <w:color w:val="000000"/>
          <w:sz w:val="24"/>
          <w:szCs w:val="24"/>
        </w:rPr>
      </w:pPr>
    </w:p>
    <w:p w:rsidR="007C59C8" w:rsidRDefault="007C59C8" w:rsidP="00FD4CAA">
      <w:pPr>
        <w:pStyle w:val="Default"/>
        <w:jc w:val="center"/>
        <w:rPr>
          <w:rFonts w:ascii="Sylfaen" w:hAnsi="Sylfaen"/>
        </w:rPr>
      </w:pPr>
    </w:p>
    <w:p w:rsidR="005457E4" w:rsidRDefault="005457E4" w:rsidP="00FD4CAA">
      <w:pPr>
        <w:pStyle w:val="Default"/>
        <w:jc w:val="center"/>
        <w:rPr>
          <w:rFonts w:ascii="Sylfaen" w:hAnsi="Sylfaen"/>
        </w:rPr>
      </w:pPr>
    </w:p>
    <w:p w:rsidR="005457E4" w:rsidRDefault="005457E4" w:rsidP="00FD4CAA">
      <w:pPr>
        <w:pStyle w:val="Default"/>
        <w:jc w:val="center"/>
        <w:rPr>
          <w:rFonts w:ascii="Sylfaen" w:hAnsi="Sylfaen"/>
        </w:rPr>
      </w:pPr>
    </w:p>
    <w:p w:rsidR="005457E4" w:rsidRDefault="005457E4" w:rsidP="00FD4CAA">
      <w:pPr>
        <w:pStyle w:val="Default"/>
        <w:jc w:val="center"/>
        <w:rPr>
          <w:rFonts w:ascii="Sylfaen" w:hAnsi="Sylfaen"/>
        </w:rPr>
      </w:pPr>
    </w:p>
    <w:p w:rsidR="005457E4" w:rsidRDefault="005457E4" w:rsidP="00FD4CAA">
      <w:pPr>
        <w:pStyle w:val="Default"/>
        <w:jc w:val="center"/>
        <w:rPr>
          <w:rFonts w:ascii="Sylfaen" w:hAnsi="Sylfaen"/>
        </w:rPr>
      </w:pPr>
    </w:p>
    <w:p w:rsidR="005457E4" w:rsidRDefault="005457E4" w:rsidP="00FD4CAA">
      <w:pPr>
        <w:pStyle w:val="Default"/>
        <w:jc w:val="center"/>
        <w:rPr>
          <w:rFonts w:ascii="Sylfaen" w:hAnsi="Sylfaen"/>
        </w:rPr>
      </w:pPr>
    </w:p>
    <w:p w:rsidR="005457E4" w:rsidRDefault="005457E4" w:rsidP="00FD4CAA">
      <w:pPr>
        <w:pStyle w:val="Default"/>
        <w:jc w:val="center"/>
        <w:rPr>
          <w:rFonts w:ascii="Sylfaen" w:hAnsi="Sylfaen"/>
        </w:rPr>
      </w:pPr>
    </w:p>
    <w:p w:rsidR="005457E4" w:rsidRDefault="005457E4" w:rsidP="00FD4CAA">
      <w:pPr>
        <w:pStyle w:val="Default"/>
        <w:jc w:val="center"/>
        <w:rPr>
          <w:rFonts w:ascii="Sylfaen" w:hAnsi="Sylfaen"/>
        </w:rPr>
      </w:pPr>
    </w:p>
    <w:p w:rsidR="005457E4" w:rsidRDefault="005457E4" w:rsidP="00FD4CAA">
      <w:pPr>
        <w:pStyle w:val="Default"/>
        <w:jc w:val="center"/>
        <w:rPr>
          <w:rFonts w:ascii="Sylfaen" w:hAnsi="Sylfaen"/>
        </w:rPr>
      </w:pPr>
    </w:p>
    <w:p w:rsidR="005457E4" w:rsidRDefault="005457E4" w:rsidP="00FD4CAA">
      <w:pPr>
        <w:pStyle w:val="Default"/>
        <w:jc w:val="center"/>
        <w:rPr>
          <w:rFonts w:ascii="Sylfaen" w:hAnsi="Sylfaen"/>
        </w:rPr>
      </w:pPr>
    </w:p>
    <w:p w:rsidR="005457E4" w:rsidRDefault="005457E4" w:rsidP="00FD4CAA">
      <w:pPr>
        <w:pStyle w:val="Default"/>
        <w:jc w:val="center"/>
        <w:rPr>
          <w:rFonts w:ascii="Sylfaen" w:hAnsi="Sylfaen"/>
        </w:rPr>
      </w:pPr>
    </w:p>
    <w:p w:rsidR="005457E4" w:rsidRDefault="005457E4" w:rsidP="00FD4CAA">
      <w:pPr>
        <w:pStyle w:val="Default"/>
        <w:jc w:val="center"/>
        <w:rPr>
          <w:rFonts w:ascii="Sylfaen" w:hAnsi="Sylfaen"/>
        </w:rPr>
      </w:pPr>
    </w:p>
    <w:p w:rsidR="005457E4" w:rsidRDefault="005457E4" w:rsidP="00FD4CAA">
      <w:pPr>
        <w:pStyle w:val="Default"/>
        <w:jc w:val="center"/>
        <w:rPr>
          <w:rFonts w:ascii="Sylfaen" w:hAnsi="Sylfaen"/>
        </w:rPr>
      </w:pPr>
    </w:p>
    <w:p w:rsidR="005457E4" w:rsidRDefault="005457E4" w:rsidP="00FD4CAA">
      <w:pPr>
        <w:pStyle w:val="Default"/>
        <w:jc w:val="center"/>
        <w:rPr>
          <w:rFonts w:ascii="Sylfaen" w:hAnsi="Sylfaen"/>
        </w:rPr>
      </w:pPr>
    </w:p>
    <w:p w:rsidR="005457E4" w:rsidRDefault="005457E4" w:rsidP="00FD4CAA">
      <w:pPr>
        <w:pStyle w:val="Default"/>
        <w:jc w:val="center"/>
        <w:rPr>
          <w:rFonts w:ascii="Sylfaen" w:hAnsi="Sylfaen"/>
        </w:rPr>
      </w:pPr>
    </w:p>
    <w:p w:rsidR="005457E4" w:rsidRDefault="005457E4" w:rsidP="00FD4CAA">
      <w:pPr>
        <w:pStyle w:val="Default"/>
        <w:jc w:val="center"/>
        <w:rPr>
          <w:rFonts w:ascii="Sylfaen" w:hAnsi="Sylfaen"/>
        </w:rPr>
      </w:pPr>
    </w:p>
    <w:p w:rsidR="005457E4" w:rsidRDefault="005457E4" w:rsidP="00FD4CAA">
      <w:pPr>
        <w:pStyle w:val="Default"/>
        <w:jc w:val="center"/>
        <w:rPr>
          <w:rFonts w:ascii="Sylfaen" w:hAnsi="Sylfaen"/>
        </w:rPr>
      </w:pPr>
    </w:p>
    <w:p w:rsidR="005457E4" w:rsidRDefault="005457E4" w:rsidP="00FD4CAA">
      <w:pPr>
        <w:pStyle w:val="Default"/>
        <w:jc w:val="center"/>
        <w:rPr>
          <w:rFonts w:ascii="Sylfaen" w:hAnsi="Sylfaen"/>
        </w:rPr>
      </w:pPr>
    </w:p>
    <w:p w:rsidR="005457E4" w:rsidRDefault="005457E4" w:rsidP="00FD4CAA">
      <w:pPr>
        <w:pStyle w:val="Default"/>
        <w:jc w:val="center"/>
        <w:rPr>
          <w:rFonts w:ascii="Sylfaen" w:hAnsi="Sylfaen"/>
        </w:rPr>
      </w:pPr>
    </w:p>
    <w:p w:rsidR="005457E4" w:rsidRDefault="005457E4" w:rsidP="00FD4CAA">
      <w:pPr>
        <w:pStyle w:val="Default"/>
        <w:jc w:val="center"/>
        <w:rPr>
          <w:rFonts w:ascii="Sylfaen" w:hAnsi="Sylfaen"/>
        </w:rPr>
      </w:pPr>
    </w:p>
    <w:p w:rsidR="005457E4" w:rsidRDefault="005457E4" w:rsidP="00FD4CAA">
      <w:pPr>
        <w:pStyle w:val="Default"/>
        <w:jc w:val="center"/>
        <w:rPr>
          <w:rFonts w:ascii="Sylfaen" w:hAnsi="Sylfaen"/>
        </w:rPr>
      </w:pPr>
    </w:p>
    <w:p w:rsidR="005457E4" w:rsidRDefault="005457E4" w:rsidP="00FD4CAA">
      <w:pPr>
        <w:pStyle w:val="Default"/>
        <w:jc w:val="center"/>
        <w:rPr>
          <w:rFonts w:ascii="Sylfaen" w:hAnsi="Sylfaen"/>
        </w:rPr>
      </w:pPr>
    </w:p>
    <w:p w:rsidR="007C59C8" w:rsidRPr="00313387" w:rsidRDefault="008F623A" w:rsidP="00B3315C">
      <w:pPr>
        <w:pStyle w:val="Heading1"/>
      </w:pPr>
      <w:bookmarkStart w:id="4" w:name="_Toc485708949"/>
      <w:proofErr w:type="gramStart"/>
      <w:r w:rsidRPr="00313387">
        <w:rPr>
          <w:rFonts w:ascii="Sylfaen" w:hAnsi="Sylfaen" w:cs="Sylfaen"/>
        </w:rPr>
        <w:lastRenderedPageBreak/>
        <w:t>Գլուխ</w:t>
      </w:r>
      <w:r w:rsidRPr="00313387">
        <w:t xml:space="preserve"> 1.</w:t>
      </w:r>
      <w:proofErr w:type="gramEnd"/>
      <w:r w:rsidRPr="00313387">
        <w:t xml:space="preserve"> </w:t>
      </w:r>
      <w:r w:rsidR="008C6CBF" w:rsidRPr="00313387">
        <w:rPr>
          <w:rFonts w:ascii="Sylfaen" w:hAnsi="Sylfaen" w:cs="Sylfaen"/>
        </w:rPr>
        <w:t>Գյումրի</w:t>
      </w:r>
      <w:r w:rsidR="007C59C8" w:rsidRPr="00313387">
        <w:t xml:space="preserve"> </w:t>
      </w:r>
      <w:r w:rsidR="007C59C8" w:rsidRPr="00313387">
        <w:rPr>
          <w:rFonts w:ascii="Sylfaen" w:hAnsi="Sylfaen" w:cs="Sylfaen"/>
        </w:rPr>
        <w:t>քաղաքային</w:t>
      </w:r>
      <w:r w:rsidR="007C59C8" w:rsidRPr="00313387">
        <w:t xml:space="preserve"> </w:t>
      </w:r>
      <w:r w:rsidR="007C59C8" w:rsidRPr="00313387">
        <w:rPr>
          <w:rFonts w:ascii="Sylfaen" w:hAnsi="Sylfaen" w:cs="Sylfaen"/>
        </w:rPr>
        <w:t>համայնքի</w:t>
      </w:r>
      <w:r w:rsidR="007C59C8" w:rsidRPr="00313387">
        <w:t xml:space="preserve"> “</w:t>
      </w:r>
      <w:r w:rsidR="007C59C8" w:rsidRPr="00313387">
        <w:rPr>
          <w:rFonts w:ascii="Sylfaen" w:hAnsi="Sylfaen" w:cs="Sylfaen"/>
        </w:rPr>
        <w:t>Կայուն</w:t>
      </w:r>
      <w:r w:rsidR="007C59C8" w:rsidRPr="00313387">
        <w:t xml:space="preserve"> </w:t>
      </w:r>
      <w:r w:rsidR="007C59C8" w:rsidRPr="00313387">
        <w:rPr>
          <w:rFonts w:ascii="Sylfaen" w:hAnsi="Sylfaen" w:cs="Sylfaen"/>
        </w:rPr>
        <w:t>էներգետիկ</w:t>
      </w:r>
      <w:r w:rsidR="007C59C8" w:rsidRPr="00313387">
        <w:t xml:space="preserve"> </w:t>
      </w:r>
      <w:r w:rsidR="007C59C8" w:rsidRPr="00313387">
        <w:rPr>
          <w:rFonts w:ascii="Sylfaen" w:hAnsi="Sylfaen" w:cs="Sylfaen"/>
        </w:rPr>
        <w:t>զարգացման</w:t>
      </w:r>
      <w:r w:rsidR="007C59C8" w:rsidRPr="00313387">
        <w:t xml:space="preserve"> </w:t>
      </w:r>
      <w:r w:rsidR="007C59C8" w:rsidRPr="00313387">
        <w:rPr>
          <w:rFonts w:ascii="Sylfaen" w:hAnsi="Sylfaen" w:cs="Sylfaen"/>
        </w:rPr>
        <w:t>գործողությունների</w:t>
      </w:r>
      <w:r w:rsidR="007C59C8" w:rsidRPr="00313387">
        <w:t xml:space="preserve"> </w:t>
      </w:r>
      <w:r w:rsidR="007C59C8" w:rsidRPr="00313387">
        <w:rPr>
          <w:rFonts w:ascii="Sylfaen" w:hAnsi="Sylfaen" w:cs="Sylfaen"/>
        </w:rPr>
        <w:t>ծրագրի</w:t>
      </w:r>
      <w:r w:rsidR="007C59C8" w:rsidRPr="00313387">
        <w:t xml:space="preserve">” </w:t>
      </w:r>
      <w:r w:rsidR="00DB09D4" w:rsidRPr="00313387">
        <w:t>(</w:t>
      </w:r>
      <w:r w:rsidR="00DB09D4" w:rsidRPr="00313387">
        <w:rPr>
          <w:rFonts w:ascii="Sylfaen" w:hAnsi="Sylfaen" w:cs="Sylfaen"/>
        </w:rPr>
        <w:t>ԿԷԶԳԾ</w:t>
      </w:r>
      <w:r w:rsidR="00DB09D4" w:rsidRPr="00313387">
        <w:t xml:space="preserve">) </w:t>
      </w:r>
      <w:r w:rsidR="007C59C8" w:rsidRPr="00313387">
        <w:rPr>
          <w:rFonts w:ascii="Sylfaen" w:hAnsi="Sylfaen" w:cs="Sylfaen"/>
        </w:rPr>
        <w:t>մշակման</w:t>
      </w:r>
      <w:r w:rsidR="007C59C8" w:rsidRPr="00313387">
        <w:t xml:space="preserve"> </w:t>
      </w:r>
      <w:r w:rsidR="007C59C8" w:rsidRPr="00313387">
        <w:rPr>
          <w:rFonts w:ascii="Sylfaen" w:hAnsi="Sylfaen" w:cs="Sylfaen"/>
        </w:rPr>
        <w:t>հիմքերը</w:t>
      </w:r>
      <w:bookmarkEnd w:id="4"/>
    </w:p>
    <w:p w:rsidR="00A479C8" w:rsidRPr="002709EA" w:rsidRDefault="008F623A" w:rsidP="002709EA">
      <w:pPr>
        <w:pStyle w:val="Heading2"/>
        <w:rPr>
          <w:color w:val="auto"/>
        </w:rPr>
      </w:pPr>
      <w:bookmarkStart w:id="5" w:name="_Toc485708950"/>
      <w:r w:rsidRPr="002709EA">
        <w:rPr>
          <w:color w:val="auto"/>
        </w:rPr>
        <w:t>1.1</w:t>
      </w:r>
      <w:r w:rsidR="001E0563" w:rsidRPr="002709EA">
        <w:rPr>
          <w:color w:val="auto"/>
        </w:rPr>
        <w:t xml:space="preserve">. </w:t>
      </w:r>
      <w:r w:rsidR="006F66E0" w:rsidRPr="002709EA">
        <w:rPr>
          <w:rFonts w:ascii="Sylfaen" w:hAnsi="Sylfaen" w:cs="Sylfaen"/>
          <w:color w:val="auto"/>
        </w:rPr>
        <w:t>Գործողությունների</w:t>
      </w:r>
      <w:r w:rsidR="006F66E0" w:rsidRPr="002709EA">
        <w:rPr>
          <w:color w:val="auto"/>
        </w:rPr>
        <w:t xml:space="preserve"> </w:t>
      </w:r>
      <w:r w:rsidR="006F66E0" w:rsidRPr="002709EA">
        <w:rPr>
          <w:rFonts w:ascii="Sylfaen" w:hAnsi="Sylfaen" w:cs="Sylfaen"/>
          <w:color w:val="auto"/>
        </w:rPr>
        <w:t>Ծ</w:t>
      </w:r>
      <w:r w:rsidR="00A479C8" w:rsidRPr="002709EA">
        <w:rPr>
          <w:rFonts w:ascii="Sylfaen" w:hAnsi="Sylfaen" w:cs="Sylfaen"/>
          <w:color w:val="auto"/>
        </w:rPr>
        <w:t>րագրի</w:t>
      </w:r>
      <w:r w:rsidR="00A479C8" w:rsidRPr="002709EA">
        <w:rPr>
          <w:color w:val="auto"/>
        </w:rPr>
        <w:t xml:space="preserve"> </w:t>
      </w:r>
      <w:r w:rsidR="00A479C8" w:rsidRPr="002709EA">
        <w:rPr>
          <w:rFonts w:ascii="Sylfaen" w:hAnsi="Sylfaen" w:cs="Sylfaen"/>
          <w:color w:val="auto"/>
        </w:rPr>
        <w:t>նպատակներն</w:t>
      </w:r>
      <w:r w:rsidR="00A479C8" w:rsidRPr="002709EA">
        <w:rPr>
          <w:color w:val="auto"/>
        </w:rPr>
        <w:t xml:space="preserve"> </w:t>
      </w:r>
      <w:r w:rsidR="00A479C8" w:rsidRPr="002709EA">
        <w:rPr>
          <w:rFonts w:ascii="Sylfaen" w:hAnsi="Sylfaen" w:cs="Sylfaen"/>
          <w:color w:val="auto"/>
        </w:rPr>
        <w:t>ու</w:t>
      </w:r>
      <w:r w:rsidR="00A479C8" w:rsidRPr="002709EA">
        <w:rPr>
          <w:color w:val="auto"/>
        </w:rPr>
        <w:t xml:space="preserve"> </w:t>
      </w:r>
      <w:r w:rsidR="00A479C8" w:rsidRPr="002709EA">
        <w:rPr>
          <w:rFonts w:ascii="Sylfaen" w:hAnsi="Sylfaen" w:cs="Sylfaen"/>
          <w:color w:val="auto"/>
        </w:rPr>
        <w:t>ոլորտները</w:t>
      </w:r>
      <w:bookmarkEnd w:id="5"/>
    </w:p>
    <w:p w:rsidR="00DB09D4" w:rsidRDefault="00DB09D4" w:rsidP="00704346">
      <w:pPr>
        <w:pStyle w:val="Default"/>
        <w:rPr>
          <w:rFonts w:ascii="Sylfaen" w:hAnsi="Sylfaen"/>
          <w:b/>
          <w:sz w:val="26"/>
          <w:szCs w:val="26"/>
        </w:rPr>
      </w:pPr>
    </w:p>
    <w:p w:rsidR="00DB09D4" w:rsidRPr="00DB09D4" w:rsidRDefault="00DB09D4" w:rsidP="00DB09D4">
      <w:pPr>
        <w:autoSpaceDE w:val="0"/>
        <w:autoSpaceDN w:val="0"/>
        <w:adjustRightInd w:val="0"/>
        <w:spacing w:after="120"/>
        <w:jc w:val="both"/>
        <w:rPr>
          <w:rFonts w:ascii="Sylfaen" w:hAnsi="Sylfaen" w:cs="Sylfaen"/>
          <w:color w:val="000000"/>
          <w:sz w:val="24"/>
          <w:szCs w:val="24"/>
        </w:rPr>
      </w:pPr>
      <w:r w:rsidRPr="00DB09D4">
        <w:rPr>
          <w:rFonts w:ascii="Sylfaen" w:hAnsi="Sylfaen" w:cs="Sylfaen"/>
          <w:color w:val="000000"/>
          <w:sz w:val="24"/>
          <w:szCs w:val="24"/>
        </w:rPr>
        <w:t>ԿԷԶԳԾ-ի հիմնական նպատակն է սահմանել կազմակերպչական, տնտեսական, տեխնի</w:t>
      </w:r>
      <w:r>
        <w:rPr>
          <w:rFonts w:ascii="Sylfaen" w:hAnsi="Sylfaen" w:cs="Sylfaen"/>
          <w:color w:val="000000"/>
          <w:sz w:val="24"/>
          <w:szCs w:val="24"/>
        </w:rPr>
        <w:softHyphen/>
      </w:r>
      <w:r w:rsidRPr="00DB09D4">
        <w:rPr>
          <w:rFonts w:ascii="Sylfaen" w:hAnsi="Sylfaen" w:cs="Sylfaen"/>
          <w:color w:val="000000"/>
          <w:sz w:val="24"/>
          <w:szCs w:val="24"/>
        </w:rPr>
        <w:t xml:space="preserve">կական, տեխնոլոգիական և ներդրումային համալիր միջոցառումներ, որոնք ունեն երկարաժամկետ հեռանկարային ուղղվածություն և </w:t>
      </w:r>
      <w:r w:rsidR="006F66E0">
        <w:rPr>
          <w:rFonts w:ascii="Sylfaen" w:hAnsi="Sylfaen" w:cs="Sylfaen"/>
          <w:color w:val="000000"/>
          <w:sz w:val="24"/>
          <w:szCs w:val="24"/>
        </w:rPr>
        <w:t xml:space="preserve">պետք է </w:t>
      </w:r>
      <w:r w:rsidRPr="00DB09D4">
        <w:rPr>
          <w:rFonts w:ascii="Sylfaen" w:hAnsi="Sylfaen" w:cs="Sylfaen"/>
          <w:color w:val="000000"/>
          <w:sz w:val="24"/>
          <w:szCs w:val="24"/>
        </w:rPr>
        <w:t>ապահովեն էներգաարդյու</w:t>
      </w:r>
      <w:r>
        <w:rPr>
          <w:rFonts w:ascii="Sylfaen" w:hAnsi="Sylfaen" w:cs="Sylfaen"/>
          <w:color w:val="000000"/>
          <w:sz w:val="24"/>
          <w:szCs w:val="24"/>
        </w:rPr>
        <w:softHyphen/>
      </w:r>
      <w:r w:rsidRPr="00DB09D4">
        <w:rPr>
          <w:rFonts w:ascii="Sylfaen" w:hAnsi="Sylfaen" w:cs="Sylfaen"/>
          <w:color w:val="000000"/>
          <w:sz w:val="24"/>
          <w:szCs w:val="24"/>
        </w:rPr>
        <w:t>նա</w:t>
      </w:r>
      <w:r>
        <w:rPr>
          <w:rFonts w:ascii="Sylfaen" w:hAnsi="Sylfaen" w:cs="Sylfaen"/>
          <w:color w:val="000000"/>
          <w:sz w:val="24"/>
          <w:szCs w:val="24"/>
        </w:rPr>
        <w:softHyphen/>
      </w:r>
      <w:r w:rsidRPr="00DB09D4">
        <w:rPr>
          <w:rFonts w:ascii="Sylfaen" w:hAnsi="Sylfaen" w:cs="Sylfaen"/>
          <w:color w:val="000000"/>
          <w:sz w:val="24"/>
          <w:szCs w:val="24"/>
        </w:rPr>
        <w:t>վետության բարձր մակարդակի ձեռքբերում՝ կրճատելով էներգ</w:t>
      </w:r>
      <w:r w:rsidR="006F66E0">
        <w:rPr>
          <w:rFonts w:ascii="Sylfaen" w:hAnsi="Sylfaen" w:cs="Sylfaen"/>
          <w:color w:val="000000"/>
          <w:sz w:val="24"/>
          <w:szCs w:val="24"/>
        </w:rPr>
        <w:t>ակիրների</w:t>
      </w:r>
      <w:r w:rsidRPr="00DB09D4">
        <w:rPr>
          <w:rFonts w:ascii="Sylfaen" w:hAnsi="Sylfaen" w:cs="Sylfaen"/>
          <w:color w:val="000000"/>
          <w:sz w:val="24"/>
          <w:szCs w:val="24"/>
        </w:rPr>
        <w:t xml:space="preserve"> սպառումը</w:t>
      </w:r>
      <w:r w:rsidR="006F66E0">
        <w:rPr>
          <w:rFonts w:ascii="Sylfaen" w:hAnsi="Sylfaen" w:cs="Sylfaen"/>
          <w:color w:val="000000"/>
          <w:sz w:val="24"/>
          <w:szCs w:val="24"/>
        </w:rPr>
        <w:t xml:space="preserve"> և</w:t>
      </w:r>
      <w:r w:rsidRPr="00DB09D4">
        <w:rPr>
          <w:rFonts w:ascii="Sylfaen" w:hAnsi="Sylfaen" w:cs="Sylfaen"/>
          <w:color w:val="000000"/>
          <w:sz w:val="24"/>
          <w:szCs w:val="24"/>
        </w:rPr>
        <w:t xml:space="preserve"> ածխաթթու գազի </w:t>
      </w:r>
      <w:r w:rsidR="006F66E0">
        <w:rPr>
          <w:rFonts w:ascii="Sylfaen" w:hAnsi="Sylfaen" w:cs="Sylfaen"/>
          <w:color w:val="000000"/>
          <w:sz w:val="24"/>
          <w:szCs w:val="24"/>
        </w:rPr>
        <w:t>ու</w:t>
      </w:r>
      <w:r>
        <w:rPr>
          <w:rFonts w:ascii="Sylfaen" w:hAnsi="Sylfaen" w:cs="Sylfaen"/>
          <w:color w:val="000000"/>
          <w:sz w:val="24"/>
          <w:szCs w:val="24"/>
        </w:rPr>
        <w:t xml:space="preserve"> այլ ջերմոցային գազերի </w:t>
      </w:r>
      <w:r w:rsidRPr="00DB09D4">
        <w:rPr>
          <w:rFonts w:ascii="Sylfaen" w:hAnsi="Sylfaen" w:cs="Sylfaen"/>
          <w:color w:val="000000"/>
          <w:sz w:val="24"/>
          <w:szCs w:val="24"/>
        </w:rPr>
        <w:t>արտանետում</w:t>
      </w:r>
      <w:r>
        <w:rPr>
          <w:rFonts w:ascii="Sylfaen" w:hAnsi="Sylfaen" w:cs="Sylfaen"/>
          <w:color w:val="000000"/>
          <w:sz w:val="24"/>
          <w:szCs w:val="24"/>
        </w:rPr>
        <w:softHyphen/>
        <w:t>ներն, այդպիսով իսկ</w:t>
      </w:r>
      <w:r w:rsidRPr="00DB09D4">
        <w:rPr>
          <w:rFonts w:ascii="Sylfaen" w:hAnsi="Sylfaen" w:cs="Sylfaen"/>
          <w:color w:val="000000"/>
          <w:sz w:val="24"/>
          <w:szCs w:val="24"/>
        </w:rPr>
        <w:t xml:space="preserve"> բարե</w:t>
      </w:r>
      <w:r w:rsidR="006F66E0">
        <w:rPr>
          <w:rFonts w:ascii="Sylfaen" w:hAnsi="Sylfaen" w:cs="Sylfaen"/>
          <w:color w:val="000000"/>
          <w:sz w:val="24"/>
          <w:szCs w:val="24"/>
        </w:rPr>
        <w:softHyphen/>
      </w:r>
      <w:r w:rsidRPr="00DB09D4">
        <w:rPr>
          <w:rFonts w:ascii="Sylfaen" w:hAnsi="Sylfaen" w:cs="Sylfaen"/>
          <w:color w:val="000000"/>
          <w:sz w:val="24"/>
          <w:szCs w:val="24"/>
        </w:rPr>
        <w:t xml:space="preserve">լավելով քաղաքային միջավայրը: </w:t>
      </w:r>
    </w:p>
    <w:p w:rsidR="00DB09D4" w:rsidRPr="00DB09D4" w:rsidRDefault="00DB09D4" w:rsidP="00DB09D4">
      <w:pPr>
        <w:autoSpaceDE w:val="0"/>
        <w:autoSpaceDN w:val="0"/>
        <w:adjustRightInd w:val="0"/>
        <w:spacing w:after="120"/>
        <w:jc w:val="both"/>
        <w:rPr>
          <w:rFonts w:ascii="Sylfaen" w:hAnsi="Sylfaen" w:cs="Sylfaen"/>
          <w:color w:val="000000"/>
          <w:sz w:val="24"/>
          <w:szCs w:val="24"/>
        </w:rPr>
      </w:pPr>
      <w:r w:rsidRPr="00DB09D4">
        <w:rPr>
          <w:rFonts w:ascii="Sylfaen" w:hAnsi="Sylfaen" w:cs="Sylfaen"/>
          <w:color w:val="000000"/>
          <w:sz w:val="24"/>
          <w:szCs w:val="24"/>
        </w:rPr>
        <w:t>Ծ</w:t>
      </w:r>
      <w:r>
        <w:rPr>
          <w:rFonts w:ascii="Sylfaen" w:hAnsi="Sylfaen" w:cs="Sylfaen"/>
          <w:color w:val="000000"/>
          <w:sz w:val="24"/>
          <w:szCs w:val="24"/>
        </w:rPr>
        <w:t xml:space="preserve">րագրում </w:t>
      </w:r>
      <w:r w:rsidRPr="00DB09D4">
        <w:rPr>
          <w:rFonts w:ascii="Sylfaen" w:hAnsi="Sylfaen" w:cs="Sylfaen"/>
          <w:color w:val="000000"/>
          <w:sz w:val="24"/>
          <w:szCs w:val="24"/>
        </w:rPr>
        <w:t>դիտարկվում են</w:t>
      </w:r>
      <w:r w:rsidR="007D31AB">
        <w:rPr>
          <w:rFonts w:ascii="Sylfaen" w:hAnsi="Sylfaen" w:cs="Sylfaen"/>
          <w:color w:val="000000"/>
          <w:sz w:val="24"/>
          <w:szCs w:val="24"/>
        </w:rPr>
        <w:t xml:space="preserve"> </w:t>
      </w:r>
      <w:r w:rsidR="006F66E0">
        <w:rPr>
          <w:rFonts w:ascii="Sylfaen" w:hAnsi="Sylfaen" w:cs="Sylfaen"/>
          <w:color w:val="000000"/>
          <w:sz w:val="24"/>
          <w:szCs w:val="24"/>
        </w:rPr>
        <w:t>գործունեության այն բնագավառները</w:t>
      </w:r>
      <w:r w:rsidRPr="00DB09D4">
        <w:rPr>
          <w:rFonts w:ascii="Sylfaen" w:hAnsi="Sylfaen" w:cs="Sylfaen"/>
          <w:color w:val="000000"/>
          <w:sz w:val="24"/>
          <w:szCs w:val="24"/>
        </w:rPr>
        <w:t xml:space="preserve">, </w:t>
      </w:r>
      <w:r w:rsidR="007D31AB">
        <w:rPr>
          <w:rFonts w:ascii="Sylfaen" w:hAnsi="Sylfaen" w:cs="Sylfaen"/>
          <w:color w:val="000000"/>
          <w:sz w:val="24"/>
          <w:szCs w:val="24"/>
        </w:rPr>
        <w:t>որոնցում</w:t>
      </w:r>
      <w:r w:rsidRPr="00DB09D4">
        <w:rPr>
          <w:rFonts w:ascii="Sylfaen" w:hAnsi="Sylfaen" w:cs="Sylfaen"/>
          <w:color w:val="000000"/>
          <w:sz w:val="24"/>
          <w:szCs w:val="24"/>
        </w:rPr>
        <w:t xml:space="preserve"> </w:t>
      </w:r>
      <w:r w:rsidR="006F66E0">
        <w:rPr>
          <w:rFonts w:ascii="Sylfaen" w:hAnsi="Sylfaen" w:cs="Sylfaen"/>
          <w:color w:val="000000"/>
          <w:sz w:val="24"/>
          <w:szCs w:val="24"/>
        </w:rPr>
        <w:t xml:space="preserve">Ծրագրի կողմից </w:t>
      </w:r>
      <w:r w:rsidRPr="00DB09D4">
        <w:rPr>
          <w:rFonts w:ascii="Sylfaen" w:hAnsi="Sylfaen" w:cs="Sylfaen"/>
          <w:color w:val="000000"/>
          <w:sz w:val="24"/>
          <w:szCs w:val="24"/>
        </w:rPr>
        <w:t>առաջարկ</w:t>
      </w:r>
      <w:r w:rsidR="006F66E0">
        <w:rPr>
          <w:rFonts w:ascii="Sylfaen" w:hAnsi="Sylfaen" w:cs="Sylfaen"/>
          <w:color w:val="000000"/>
          <w:sz w:val="24"/>
          <w:szCs w:val="24"/>
        </w:rPr>
        <w:softHyphen/>
      </w:r>
      <w:r w:rsidRPr="00DB09D4">
        <w:rPr>
          <w:rFonts w:ascii="Sylfaen" w:hAnsi="Sylfaen" w:cs="Sylfaen"/>
          <w:color w:val="000000"/>
          <w:sz w:val="24"/>
          <w:szCs w:val="24"/>
        </w:rPr>
        <w:t xml:space="preserve">վող միջոցառումների իրականացման համար առկա </w:t>
      </w:r>
      <w:r w:rsidR="006F66E0">
        <w:rPr>
          <w:rFonts w:ascii="Sylfaen" w:hAnsi="Sylfaen" w:cs="Sylfaen"/>
          <w:color w:val="000000"/>
          <w:sz w:val="24"/>
          <w:szCs w:val="24"/>
        </w:rPr>
        <w:t>են</w:t>
      </w:r>
      <w:r w:rsidRPr="00DB09D4">
        <w:rPr>
          <w:rFonts w:ascii="Sylfaen" w:hAnsi="Sylfaen" w:cs="Sylfaen"/>
          <w:color w:val="000000"/>
          <w:sz w:val="24"/>
          <w:szCs w:val="24"/>
        </w:rPr>
        <w:t xml:space="preserve"> տեղական գործընկերների և միջազգային կազմա</w:t>
      </w:r>
      <w:r w:rsidR="007D31AB">
        <w:rPr>
          <w:rFonts w:ascii="Sylfaen" w:hAnsi="Sylfaen" w:cs="Sylfaen"/>
          <w:color w:val="000000"/>
          <w:sz w:val="24"/>
          <w:szCs w:val="24"/>
        </w:rPr>
        <w:softHyphen/>
      </w:r>
      <w:r w:rsidRPr="00DB09D4">
        <w:rPr>
          <w:rFonts w:ascii="Sylfaen" w:hAnsi="Sylfaen" w:cs="Sylfaen"/>
          <w:color w:val="000000"/>
          <w:sz w:val="24"/>
          <w:szCs w:val="24"/>
        </w:rPr>
        <w:t>կերպու</w:t>
      </w:r>
      <w:r w:rsidR="007D31AB">
        <w:rPr>
          <w:rFonts w:ascii="Sylfaen" w:hAnsi="Sylfaen" w:cs="Sylfaen"/>
          <w:color w:val="000000"/>
          <w:sz w:val="24"/>
          <w:szCs w:val="24"/>
        </w:rPr>
        <w:softHyphen/>
      </w:r>
      <w:r w:rsidRPr="00DB09D4">
        <w:rPr>
          <w:rFonts w:ascii="Sylfaen" w:hAnsi="Sylfaen" w:cs="Sylfaen"/>
          <w:color w:val="000000"/>
          <w:sz w:val="24"/>
          <w:szCs w:val="24"/>
        </w:rPr>
        <w:t>թյունների աջակցությունը, ինչպես նաև ֆինանսական հաստատություն</w:t>
      </w:r>
      <w:r w:rsidR="007D31AB">
        <w:rPr>
          <w:rFonts w:ascii="Sylfaen" w:hAnsi="Sylfaen" w:cs="Sylfaen"/>
          <w:color w:val="000000"/>
          <w:sz w:val="24"/>
          <w:szCs w:val="24"/>
        </w:rPr>
        <w:softHyphen/>
      </w:r>
      <w:r w:rsidRPr="00DB09D4">
        <w:rPr>
          <w:rFonts w:ascii="Sylfaen" w:hAnsi="Sylfaen" w:cs="Sylfaen"/>
          <w:color w:val="000000"/>
          <w:sz w:val="24"/>
          <w:szCs w:val="24"/>
        </w:rPr>
        <w:t>ների հետ համագործակցության հնարավորություն</w:t>
      </w:r>
      <w:r w:rsidR="006F66E0">
        <w:rPr>
          <w:rFonts w:ascii="Sylfaen" w:hAnsi="Sylfaen" w:cs="Sylfaen"/>
          <w:color w:val="000000"/>
          <w:sz w:val="24"/>
          <w:szCs w:val="24"/>
        </w:rPr>
        <w:t>ներ</w:t>
      </w:r>
      <w:r w:rsidRPr="00DB09D4">
        <w:rPr>
          <w:rFonts w:ascii="Sylfaen" w:hAnsi="Sylfaen" w:cs="Sylfaen"/>
          <w:color w:val="000000"/>
          <w:sz w:val="24"/>
          <w:szCs w:val="24"/>
        </w:rPr>
        <w:t xml:space="preserve">ը։ </w:t>
      </w:r>
      <w:r w:rsidR="006F66E0">
        <w:rPr>
          <w:rFonts w:ascii="Sylfaen" w:hAnsi="Sylfaen" w:cs="Sylfaen"/>
          <w:color w:val="000000"/>
          <w:sz w:val="24"/>
          <w:szCs w:val="24"/>
        </w:rPr>
        <w:t>Ծրագրով ն</w:t>
      </w:r>
      <w:r w:rsidRPr="00DB09D4">
        <w:rPr>
          <w:rFonts w:ascii="Sylfaen" w:hAnsi="Sylfaen" w:cs="Sylfaen"/>
          <w:color w:val="000000"/>
          <w:sz w:val="24"/>
          <w:szCs w:val="24"/>
        </w:rPr>
        <w:t xml:space="preserve">ախատեսվում </w:t>
      </w:r>
      <w:r w:rsidR="006F66E0">
        <w:rPr>
          <w:rFonts w:ascii="Sylfaen" w:hAnsi="Sylfaen" w:cs="Sylfaen"/>
          <w:color w:val="000000"/>
          <w:sz w:val="24"/>
          <w:szCs w:val="24"/>
        </w:rPr>
        <w:t>են</w:t>
      </w:r>
      <w:r w:rsidRPr="00DB09D4">
        <w:rPr>
          <w:rFonts w:ascii="Sylfaen" w:hAnsi="Sylfaen" w:cs="Sylfaen"/>
          <w:color w:val="000000"/>
          <w:sz w:val="24"/>
          <w:szCs w:val="24"/>
        </w:rPr>
        <w:t xml:space="preserve"> նաև աշխա</w:t>
      </w:r>
      <w:r w:rsidR="007D31AB">
        <w:rPr>
          <w:rFonts w:ascii="Sylfaen" w:hAnsi="Sylfaen" w:cs="Sylfaen"/>
          <w:color w:val="000000"/>
          <w:sz w:val="24"/>
          <w:szCs w:val="24"/>
        </w:rPr>
        <w:softHyphen/>
      </w:r>
      <w:r w:rsidRPr="00DB09D4">
        <w:rPr>
          <w:rFonts w:ascii="Sylfaen" w:hAnsi="Sylfaen" w:cs="Sylfaen"/>
          <w:color w:val="000000"/>
          <w:sz w:val="24"/>
          <w:szCs w:val="24"/>
        </w:rPr>
        <w:t>տանք</w:t>
      </w:r>
      <w:r w:rsidR="007D31AB">
        <w:rPr>
          <w:rFonts w:ascii="Sylfaen" w:hAnsi="Sylfaen" w:cs="Sylfaen"/>
          <w:color w:val="000000"/>
          <w:sz w:val="24"/>
          <w:szCs w:val="24"/>
        </w:rPr>
        <w:softHyphen/>
      </w:r>
      <w:r w:rsidRPr="00DB09D4">
        <w:rPr>
          <w:rFonts w:ascii="Sylfaen" w:hAnsi="Sylfaen" w:cs="Sylfaen"/>
          <w:color w:val="000000"/>
          <w:sz w:val="24"/>
          <w:szCs w:val="24"/>
        </w:rPr>
        <w:t xml:space="preserve">ներ </w:t>
      </w:r>
      <w:r w:rsidR="006F66E0">
        <w:rPr>
          <w:rFonts w:ascii="Sylfaen" w:hAnsi="Sylfaen" w:cs="Sylfaen"/>
          <w:color w:val="000000"/>
          <w:sz w:val="24"/>
          <w:szCs w:val="24"/>
        </w:rPr>
        <w:t xml:space="preserve">համայնքի </w:t>
      </w:r>
      <w:r w:rsidRPr="00DB09D4">
        <w:rPr>
          <w:rFonts w:ascii="Sylfaen" w:hAnsi="Sylfaen" w:cs="Sylfaen"/>
          <w:color w:val="000000"/>
          <w:sz w:val="24"/>
          <w:szCs w:val="24"/>
        </w:rPr>
        <w:t xml:space="preserve">բնակչության թիրախային խմբերի և անհատ քաղաքացիների հետ՝ իրազեկվածության </w:t>
      </w:r>
      <w:r w:rsidR="007D31AB">
        <w:rPr>
          <w:rFonts w:ascii="Sylfaen" w:hAnsi="Sylfaen" w:cs="Sylfaen"/>
          <w:color w:val="000000"/>
          <w:sz w:val="24"/>
          <w:szCs w:val="24"/>
        </w:rPr>
        <w:t xml:space="preserve">մակարդակի </w:t>
      </w:r>
      <w:r w:rsidRPr="00DB09D4">
        <w:rPr>
          <w:rFonts w:ascii="Sylfaen" w:hAnsi="Sylfaen" w:cs="Sylfaen"/>
          <w:color w:val="000000"/>
          <w:sz w:val="24"/>
          <w:szCs w:val="24"/>
        </w:rPr>
        <w:t>բարձրացման</w:t>
      </w:r>
      <w:r w:rsidR="006F66E0">
        <w:rPr>
          <w:rFonts w:ascii="Sylfaen" w:hAnsi="Sylfaen" w:cs="Sylfaen"/>
          <w:color w:val="000000"/>
          <w:sz w:val="24"/>
          <w:szCs w:val="24"/>
        </w:rPr>
        <w:t xml:space="preserve"> </w:t>
      </w:r>
      <w:r w:rsidRPr="00DB09D4">
        <w:rPr>
          <w:rFonts w:ascii="Sylfaen" w:hAnsi="Sylfaen" w:cs="Sylfaen"/>
          <w:color w:val="000000"/>
          <w:sz w:val="24"/>
          <w:szCs w:val="24"/>
        </w:rPr>
        <w:t xml:space="preserve">և համապատասխան ծրագրերում </w:t>
      </w:r>
      <w:r w:rsidR="006F66E0">
        <w:rPr>
          <w:rFonts w:ascii="Sylfaen" w:hAnsi="Sylfaen" w:cs="Sylfaen"/>
          <w:color w:val="000000"/>
          <w:sz w:val="24"/>
          <w:szCs w:val="24"/>
        </w:rPr>
        <w:t>այդ</w:t>
      </w:r>
      <w:r w:rsidR="007D31AB">
        <w:rPr>
          <w:rFonts w:ascii="Sylfaen" w:hAnsi="Sylfaen" w:cs="Sylfaen"/>
          <w:color w:val="000000"/>
          <w:sz w:val="24"/>
          <w:szCs w:val="24"/>
        </w:rPr>
        <w:t xml:space="preserve"> խմբերի</w:t>
      </w:r>
      <w:r w:rsidRPr="00DB09D4">
        <w:rPr>
          <w:rFonts w:ascii="Sylfaen" w:hAnsi="Sylfaen" w:cs="Sylfaen"/>
          <w:color w:val="000000"/>
          <w:sz w:val="24"/>
          <w:szCs w:val="24"/>
        </w:rPr>
        <w:t xml:space="preserve"> ներգրավման նպատակով: </w:t>
      </w:r>
    </w:p>
    <w:p w:rsidR="00DB09D4" w:rsidRDefault="00861AF8" w:rsidP="007D31AB">
      <w:pPr>
        <w:autoSpaceDE w:val="0"/>
        <w:autoSpaceDN w:val="0"/>
        <w:adjustRightInd w:val="0"/>
        <w:spacing w:after="120"/>
        <w:jc w:val="both"/>
        <w:rPr>
          <w:rFonts w:ascii="Sylfaen" w:hAnsi="Sylfaen" w:cs="Sylfaen"/>
          <w:color w:val="000000"/>
          <w:sz w:val="24"/>
          <w:szCs w:val="24"/>
        </w:rPr>
      </w:pPr>
      <w:proofErr w:type="gramStart"/>
      <w:r>
        <w:rPr>
          <w:rFonts w:ascii="Sylfaen" w:hAnsi="Sylfaen" w:cs="Sylfaen"/>
          <w:color w:val="000000"/>
          <w:sz w:val="24"/>
          <w:szCs w:val="24"/>
        </w:rPr>
        <w:t>Գյումրու</w:t>
      </w:r>
      <w:r w:rsidR="00DB09D4" w:rsidRPr="00DB09D4">
        <w:rPr>
          <w:rFonts w:ascii="Sylfaen" w:hAnsi="Sylfaen" w:cs="Sylfaen"/>
          <w:color w:val="000000"/>
          <w:sz w:val="24"/>
          <w:szCs w:val="24"/>
        </w:rPr>
        <w:t xml:space="preserve"> </w:t>
      </w:r>
      <w:r w:rsidR="007D31AB">
        <w:rPr>
          <w:rFonts w:ascii="Sylfaen" w:hAnsi="Sylfaen" w:cs="Sylfaen"/>
          <w:color w:val="000000"/>
          <w:sz w:val="24"/>
          <w:szCs w:val="24"/>
        </w:rPr>
        <w:t>քաղաքային համայնքի</w:t>
      </w:r>
      <w:r w:rsidR="00DB09D4" w:rsidRPr="00DB09D4">
        <w:rPr>
          <w:rFonts w:ascii="Sylfaen" w:hAnsi="Sylfaen" w:cs="Sylfaen"/>
          <w:color w:val="000000"/>
          <w:sz w:val="24"/>
          <w:szCs w:val="24"/>
        </w:rPr>
        <w:t xml:space="preserve"> ԿԷԶԳԾ-ում սահմանված նպատակներին հասնելու համար անհրաժեշտ է լուծել հետևյալ </w:t>
      </w:r>
      <w:r w:rsidR="00AC2479">
        <w:rPr>
          <w:rFonts w:ascii="Sylfaen" w:hAnsi="Sylfaen" w:cs="Sylfaen"/>
          <w:color w:val="000000"/>
          <w:sz w:val="24"/>
          <w:szCs w:val="24"/>
        </w:rPr>
        <w:t xml:space="preserve">հիմնական </w:t>
      </w:r>
      <w:r w:rsidR="00DB09D4" w:rsidRPr="00DB09D4">
        <w:rPr>
          <w:rFonts w:ascii="Sylfaen" w:hAnsi="Sylfaen" w:cs="Sylfaen"/>
          <w:color w:val="000000"/>
          <w:sz w:val="24"/>
          <w:szCs w:val="24"/>
        </w:rPr>
        <w:t>խնդիրները.</w:t>
      </w:r>
      <w:proofErr w:type="gramEnd"/>
      <w:r w:rsidR="00DB09D4" w:rsidRPr="00DB09D4">
        <w:rPr>
          <w:rFonts w:ascii="Sylfaen" w:hAnsi="Sylfaen" w:cs="Sylfaen"/>
          <w:color w:val="000000"/>
          <w:sz w:val="24"/>
          <w:szCs w:val="24"/>
        </w:rPr>
        <w:t xml:space="preserve"> </w:t>
      </w:r>
    </w:p>
    <w:p w:rsidR="00AC2479" w:rsidRPr="00B3315C" w:rsidRDefault="00AC2479" w:rsidP="00B3315C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120"/>
        <w:ind w:left="426"/>
        <w:jc w:val="both"/>
        <w:rPr>
          <w:rFonts w:ascii="Sylfaen" w:hAnsi="Sylfaen" w:cs="Sylfaen"/>
          <w:color w:val="000000"/>
          <w:sz w:val="24"/>
          <w:szCs w:val="24"/>
        </w:rPr>
      </w:pPr>
      <w:r w:rsidRPr="00B3315C">
        <w:rPr>
          <w:rFonts w:ascii="Sylfaen" w:hAnsi="Sylfaen" w:cs="Sylfaen"/>
          <w:color w:val="000000"/>
          <w:sz w:val="24"/>
          <w:szCs w:val="24"/>
        </w:rPr>
        <w:t>Էներգաարդյունավետության և էներգախնայողության ծրագրերի իրականացում</w:t>
      </w:r>
    </w:p>
    <w:p w:rsidR="00DB09D4" w:rsidRPr="00B3315C" w:rsidRDefault="00EF2D41" w:rsidP="00B3315C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120"/>
        <w:ind w:left="426"/>
        <w:rPr>
          <w:rFonts w:ascii="Sylfaen" w:hAnsi="Sylfaen" w:cs="Sylfaen"/>
          <w:color w:val="000000"/>
          <w:sz w:val="24"/>
          <w:szCs w:val="24"/>
        </w:rPr>
      </w:pPr>
      <w:r w:rsidRPr="00B3315C">
        <w:rPr>
          <w:rFonts w:ascii="Sylfaen" w:hAnsi="Sylfaen" w:cs="Sylfaen"/>
          <w:color w:val="000000"/>
          <w:sz w:val="24"/>
          <w:szCs w:val="24"/>
        </w:rPr>
        <w:t>Է</w:t>
      </w:r>
      <w:r w:rsidR="00DB09D4" w:rsidRPr="00B3315C">
        <w:rPr>
          <w:rFonts w:ascii="Sylfaen" w:hAnsi="Sylfaen" w:cs="Sylfaen"/>
          <w:color w:val="000000"/>
          <w:sz w:val="24"/>
          <w:szCs w:val="24"/>
        </w:rPr>
        <w:t xml:space="preserve">ներգիայի վերականգնվող </w:t>
      </w:r>
      <w:r w:rsidRPr="00B3315C">
        <w:rPr>
          <w:rFonts w:ascii="Sylfaen" w:hAnsi="Sylfaen" w:cs="Sylfaen"/>
          <w:color w:val="000000"/>
          <w:sz w:val="24"/>
          <w:szCs w:val="24"/>
        </w:rPr>
        <w:t xml:space="preserve">տեղական </w:t>
      </w:r>
      <w:r w:rsidR="00DB09D4" w:rsidRPr="00B3315C">
        <w:rPr>
          <w:rFonts w:ascii="Sylfaen" w:hAnsi="Sylfaen" w:cs="Sylfaen"/>
          <w:color w:val="000000"/>
          <w:sz w:val="24"/>
          <w:szCs w:val="24"/>
        </w:rPr>
        <w:t>աղբյուրների օգտագործում</w:t>
      </w:r>
      <w:r w:rsidR="00AC2479" w:rsidRPr="00B3315C">
        <w:rPr>
          <w:rFonts w:ascii="Sylfaen" w:hAnsi="Sylfaen" w:cs="Sylfaen"/>
          <w:color w:val="000000"/>
          <w:sz w:val="24"/>
          <w:szCs w:val="24"/>
        </w:rPr>
        <w:t>,</w:t>
      </w:r>
    </w:p>
    <w:p w:rsidR="00AC2479" w:rsidRPr="00B3315C" w:rsidRDefault="00AC2479" w:rsidP="00B3315C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120"/>
        <w:ind w:left="426"/>
        <w:rPr>
          <w:rFonts w:ascii="Sylfaen" w:hAnsi="Sylfaen" w:cs="Sylfaen"/>
          <w:color w:val="000000"/>
          <w:sz w:val="24"/>
          <w:szCs w:val="24"/>
        </w:rPr>
      </w:pPr>
      <w:r w:rsidRPr="00B3315C">
        <w:rPr>
          <w:rFonts w:ascii="Sylfaen" w:hAnsi="Sylfaen" w:cs="Sylfaen"/>
          <w:color w:val="000000"/>
          <w:sz w:val="24"/>
          <w:szCs w:val="24"/>
        </w:rPr>
        <w:t>Էներգիայի օգտագործման ժամանակակից առաջադեմ տեխնոլոգիաների ներդրում</w:t>
      </w:r>
    </w:p>
    <w:p w:rsidR="00DB09D4" w:rsidRPr="00B3315C" w:rsidRDefault="00DB09D4" w:rsidP="00B3315C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120"/>
        <w:ind w:left="426"/>
        <w:rPr>
          <w:rFonts w:ascii="Sylfaen" w:hAnsi="Sylfaen" w:cs="Sylfaen"/>
          <w:color w:val="000000"/>
          <w:sz w:val="24"/>
          <w:szCs w:val="24"/>
        </w:rPr>
      </w:pPr>
      <w:r w:rsidRPr="00B3315C">
        <w:rPr>
          <w:rFonts w:ascii="Sylfaen" w:hAnsi="Sylfaen" w:cs="Sylfaen"/>
          <w:color w:val="000000"/>
          <w:sz w:val="24"/>
          <w:szCs w:val="24"/>
        </w:rPr>
        <w:t xml:space="preserve">Համայնքային ենթակայության հաստատությունների կողմից </w:t>
      </w:r>
      <w:r w:rsidR="00AC2479" w:rsidRPr="00B3315C">
        <w:rPr>
          <w:rFonts w:ascii="Sylfaen" w:hAnsi="Sylfaen" w:cs="Sylfaen"/>
          <w:color w:val="000000"/>
          <w:sz w:val="24"/>
          <w:szCs w:val="24"/>
        </w:rPr>
        <w:t xml:space="preserve">էներգիայի </w:t>
      </w:r>
      <w:r w:rsidRPr="00B3315C">
        <w:rPr>
          <w:rFonts w:ascii="Sylfaen" w:hAnsi="Sylfaen" w:cs="Sylfaen"/>
          <w:color w:val="000000"/>
          <w:sz w:val="24"/>
          <w:szCs w:val="24"/>
        </w:rPr>
        <w:t xml:space="preserve">սպառման ծավալների </w:t>
      </w:r>
      <w:r w:rsidR="00AC2479" w:rsidRPr="00B3315C">
        <w:rPr>
          <w:rFonts w:ascii="Sylfaen" w:hAnsi="Sylfaen" w:cs="Sylfaen"/>
          <w:color w:val="000000"/>
          <w:sz w:val="24"/>
          <w:szCs w:val="24"/>
        </w:rPr>
        <w:t>նվազեցումը խրախուսող</w:t>
      </w:r>
      <w:r w:rsidRPr="00B3315C">
        <w:rPr>
          <w:rFonts w:ascii="Sylfaen" w:hAnsi="Sylfaen" w:cs="Sylfaen"/>
          <w:color w:val="000000"/>
          <w:sz w:val="24"/>
          <w:szCs w:val="24"/>
        </w:rPr>
        <w:t xml:space="preserve"> միջոցառումների </w:t>
      </w:r>
      <w:r w:rsidR="00EF2D41" w:rsidRPr="00B3315C">
        <w:rPr>
          <w:rFonts w:ascii="Sylfaen" w:hAnsi="Sylfaen" w:cs="Sylfaen"/>
          <w:color w:val="000000"/>
          <w:sz w:val="24"/>
          <w:szCs w:val="24"/>
        </w:rPr>
        <w:t>իրականացում,</w:t>
      </w:r>
    </w:p>
    <w:p w:rsidR="00DB09D4" w:rsidRPr="00B3315C" w:rsidRDefault="00DB09D4" w:rsidP="00B3315C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120"/>
        <w:ind w:left="426"/>
        <w:rPr>
          <w:rFonts w:ascii="Sylfaen" w:hAnsi="Sylfaen" w:cs="Sylfaen"/>
          <w:color w:val="000000"/>
          <w:sz w:val="24"/>
          <w:szCs w:val="24"/>
        </w:rPr>
      </w:pPr>
      <w:r w:rsidRPr="00B3315C">
        <w:rPr>
          <w:rFonts w:ascii="Sylfaen" w:hAnsi="Sylfaen" w:cs="Sylfaen"/>
          <w:color w:val="000000"/>
          <w:sz w:val="24"/>
          <w:szCs w:val="24"/>
        </w:rPr>
        <w:t>Հանրային հատվածում էներգ</w:t>
      </w:r>
      <w:r w:rsidR="00EF2D41" w:rsidRPr="00B3315C">
        <w:rPr>
          <w:rFonts w:ascii="Sylfaen" w:hAnsi="Sylfaen" w:cs="Sylfaen"/>
          <w:color w:val="000000"/>
          <w:sz w:val="24"/>
          <w:szCs w:val="24"/>
        </w:rPr>
        <w:t>ակիրների</w:t>
      </w:r>
      <w:r w:rsidRPr="00B3315C">
        <w:rPr>
          <w:rFonts w:ascii="Sylfaen" w:hAnsi="Sylfaen" w:cs="Sylfaen"/>
          <w:color w:val="000000"/>
          <w:sz w:val="24"/>
          <w:szCs w:val="24"/>
        </w:rPr>
        <w:t xml:space="preserve"> արդյունավետ օգտագործման նպատակով մոնիտորինգի և վերահսկողության </w:t>
      </w:r>
      <w:r w:rsidR="00EF2D41" w:rsidRPr="00B3315C">
        <w:rPr>
          <w:rFonts w:ascii="Sylfaen" w:hAnsi="Sylfaen" w:cs="Sylfaen"/>
          <w:color w:val="000000"/>
          <w:sz w:val="24"/>
          <w:szCs w:val="24"/>
        </w:rPr>
        <w:t>իրականացում</w:t>
      </w:r>
      <w:r w:rsidRPr="00B3315C">
        <w:rPr>
          <w:rFonts w:ascii="Sylfaen" w:hAnsi="Sylfaen" w:cs="Sylfaen"/>
          <w:color w:val="000000"/>
          <w:sz w:val="24"/>
          <w:szCs w:val="24"/>
        </w:rPr>
        <w:t xml:space="preserve">, </w:t>
      </w:r>
    </w:p>
    <w:p w:rsidR="00DB09D4" w:rsidRPr="00B3315C" w:rsidRDefault="00EF2D41" w:rsidP="00B3315C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120"/>
        <w:ind w:left="426"/>
        <w:rPr>
          <w:rFonts w:ascii="Sylfaen" w:hAnsi="Sylfaen" w:cs="Sylfaen"/>
          <w:color w:val="000000"/>
          <w:sz w:val="24"/>
          <w:szCs w:val="24"/>
        </w:rPr>
      </w:pPr>
      <w:r w:rsidRPr="00B3315C">
        <w:rPr>
          <w:rFonts w:ascii="Sylfaen" w:hAnsi="Sylfaen" w:cs="Sylfaen"/>
          <w:color w:val="000000"/>
          <w:sz w:val="24"/>
          <w:szCs w:val="24"/>
        </w:rPr>
        <w:t>Է</w:t>
      </w:r>
      <w:r w:rsidR="00DB09D4" w:rsidRPr="00B3315C">
        <w:rPr>
          <w:rFonts w:ascii="Sylfaen" w:hAnsi="Sylfaen" w:cs="Sylfaen"/>
          <w:color w:val="000000"/>
          <w:sz w:val="24"/>
          <w:szCs w:val="24"/>
        </w:rPr>
        <w:t xml:space="preserve">ներգաարդյունավետության </w:t>
      </w:r>
      <w:r w:rsidRPr="00B3315C">
        <w:rPr>
          <w:rFonts w:ascii="Sylfaen" w:hAnsi="Sylfaen" w:cs="Sylfaen"/>
          <w:color w:val="000000"/>
          <w:sz w:val="24"/>
          <w:szCs w:val="24"/>
        </w:rPr>
        <w:t xml:space="preserve">բարձրացման </w:t>
      </w:r>
      <w:r w:rsidR="00DB09D4" w:rsidRPr="00B3315C">
        <w:rPr>
          <w:rFonts w:ascii="Sylfaen" w:hAnsi="Sylfaen" w:cs="Sylfaen"/>
          <w:color w:val="000000"/>
          <w:sz w:val="24"/>
          <w:szCs w:val="24"/>
        </w:rPr>
        <w:t>և էներգախնայողության</w:t>
      </w:r>
      <w:r w:rsidRPr="00B3315C">
        <w:rPr>
          <w:rFonts w:ascii="Sylfaen" w:hAnsi="Sylfaen" w:cs="Sylfaen"/>
          <w:color w:val="000000"/>
          <w:sz w:val="24"/>
          <w:szCs w:val="24"/>
        </w:rPr>
        <w:t xml:space="preserve"> ու </w:t>
      </w:r>
      <w:r w:rsidR="00DB09D4" w:rsidRPr="00B3315C">
        <w:rPr>
          <w:rFonts w:ascii="Sylfaen" w:hAnsi="Sylfaen" w:cs="Sylfaen"/>
          <w:color w:val="000000"/>
          <w:sz w:val="24"/>
          <w:szCs w:val="24"/>
        </w:rPr>
        <w:t xml:space="preserve">վերականգնվող </w:t>
      </w:r>
      <w:r w:rsidR="00AC2479" w:rsidRPr="00B3315C">
        <w:rPr>
          <w:rFonts w:ascii="Sylfaen" w:hAnsi="Sylfaen" w:cs="Sylfaen"/>
          <w:color w:val="000000"/>
          <w:sz w:val="24"/>
          <w:szCs w:val="24"/>
        </w:rPr>
        <w:t>էներգա</w:t>
      </w:r>
      <w:r w:rsidR="00DB09D4" w:rsidRPr="00B3315C">
        <w:rPr>
          <w:rFonts w:ascii="Sylfaen" w:hAnsi="Sylfaen" w:cs="Sylfaen"/>
          <w:color w:val="000000"/>
          <w:sz w:val="24"/>
          <w:szCs w:val="24"/>
        </w:rPr>
        <w:t xml:space="preserve">ռեսուրսների կիրառության </w:t>
      </w:r>
      <w:r w:rsidRPr="00B3315C">
        <w:rPr>
          <w:rFonts w:ascii="Sylfaen" w:hAnsi="Sylfaen" w:cs="Sylfaen"/>
          <w:color w:val="000000"/>
          <w:sz w:val="24"/>
          <w:szCs w:val="24"/>
        </w:rPr>
        <w:t>խրախուսման նպատակով ներդրումների ներգրավում</w:t>
      </w:r>
      <w:r w:rsidR="00AC2479" w:rsidRPr="00B3315C">
        <w:rPr>
          <w:rFonts w:ascii="Sylfaen" w:hAnsi="Sylfaen" w:cs="Sylfaen"/>
          <w:color w:val="000000"/>
          <w:sz w:val="24"/>
          <w:szCs w:val="24"/>
        </w:rPr>
        <w:t>:</w:t>
      </w:r>
    </w:p>
    <w:p w:rsidR="00DB09D4" w:rsidRPr="00DB09D4" w:rsidRDefault="00DB09D4" w:rsidP="007C3A51">
      <w:pPr>
        <w:autoSpaceDE w:val="0"/>
        <w:autoSpaceDN w:val="0"/>
        <w:adjustRightInd w:val="0"/>
        <w:spacing w:after="120"/>
        <w:jc w:val="both"/>
        <w:rPr>
          <w:rFonts w:ascii="Sylfaen" w:hAnsi="Sylfaen" w:cs="Sylfaen"/>
          <w:color w:val="000000"/>
          <w:sz w:val="24"/>
          <w:szCs w:val="24"/>
        </w:rPr>
      </w:pPr>
      <w:r w:rsidRPr="00DB09D4">
        <w:rPr>
          <w:rFonts w:ascii="Sylfaen" w:hAnsi="Sylfaen" w:cs="Sylfaen"/>
          <w:color w:val="000000"/>
          <w:sz w:val="24"/>
          <w:szCs w:val="24"/>
        </w:rPr>
        <w:t>Համայնքային էներգախնայողության առաջնային ոլորտներն են` քաղաքային տնտե</w:t>
      </w:r>
      <w:r w:rsidR="007C3A51">
        <w:rPr>
          <w:rFonts w:ascii="Sylfaen" w:hAnsi="Sylfaen" w:cs="Sylfaen"/>
          <w:color w:val="000000"/>
          <w:sz w:val="24"/>
          <w:szCs w:val="24"/>
        </w:rPr>
        <w:softHyphen/>
      </w:r>
      <w:r w:rsidRPr="00DB09D4">
        <w:rPr>
          <w:rFonts w:ascii="Sylfaen" w:hAnsi="Sylfaen" w:cs="Sylfaen"/>
          <w:color w:val="000000"/>
          <w:sz w:val="24"/>
          <w:szCs w:val="24"/>
        </w:rPr>
        <w:t>սու</w:t>
      </w:r>
      <w:r w:rsidR="007C3A51">
        <w:rPr>
          <w:rFonts w:ascii="Sylfaen" w:hAnsi="Sylfaen" w:cs="Sylfaen"/>
          <w:color w:val="000000"/>
          <w:sz w:val="24"/>
          <w:szCs w:val="24"/>
        </w:rPr>
        <w:softHyphen/>
      </w:r>
      <w:r w:rsidRPr="00DB09D4">
        <w:rPr>
          <w:rFonts w:ascii="Sylfaen" w:hAnsi="Sylfaen" w:cs="Sylfaen"/>
          <w:color w:val="000000"/>
          <w:sz w:val="24"/>
          <w:szCs w:val="24"/>
        </w:rPr>
        <w:t>թյան ենթակառուցվածքները, այդ թվում քաղաքային տրանսպորտի, արտաքին լուսա</w:t>
      </w:r>
      <w:r w:rsidR="007C3A51">
        <w:rPr>
          <w:rFonts w:ascii="Sylfaen" w:hAnsi="Sylfaen" w:cs="Sylfaen"/>
          <w:color w:val="000000"/>
          <w:sz w:val="24"/>
          <w:szCs w:val="24"/>
        </w:rPr>
        <w:softHyphen/>
      </w:r>
      <w:r w:rsidRPr="00DB09D4">
        <w:rPr>
          <w:rFonts w:ascii="Sylfaen" w:hAnsi="Sylfaen" w:cs="Sylfaen"/>
          <w:color w:val="000000"/>
          <w:sz w:val="24"/>
          <w:szCs w:val="24"/>
        </w:rPr>
        <w:t>վորության</w:t>
      </w:r>
      <w:r w:rsidR="00EF2D41">
        <w:rPr>
          <w:rFonts w:ascii="Sylfaen" w:hAnsi="Sylfaen" w:cs="Sylfaen"/>
          <w:color w:val="000000"/>
          <w:sz w:val="24"/>
          <w:szCs w:val="24"/>
        </w:rPr>
        <w:t xml:space="preserve"> </w:t>
      </w:r>
      <w:r w:rsidRPr="00DB09D4">
        <w:rPr>
          <w:rFonts w:ascii="Sylfaen" w:hAnsi="Sylfaen" w:cs="Sylfaen"/>
          <w:color w:val="000000"/>
          <w:sz w:val="24"/>
          <w:szCs w:val="24"/>
        </w:rPr>
        <w:t xml:space="preserve">ոլորտները, հանրային նշանակության շենքերը, </w:t>
      </w:r>
      <w:r w:rsidR="00EF2D41">
        <w:rPr>
          <w:rFonts w:ascii="Sylfaen" w:hAnsi="Sylfaen" w:cs="Sylfaen"/>
          <w:color w:val="000000"/>
          <w:sz w:val="24"/>
          <w:szCs w:val="24"/>
        </w:rPr>
        <w:t>համայնքային սեփակա</w:t>
      </w:r>
      <w:r w:rsidR="007C3A51">
        <w:rPr>
          <w:rFonts w:ascii="Sylfaen" w:hAnsi="Sylfaen" w:cs="Sylfaen"/>
          <w:color w:val="000000"/>
          <w:sz w:val="24"/>
          <w:szCs w:val="24"/>
        </w:rPr>
        <w:softHyphen/>
      </w:r>
      <w:r w:rsidR="00EF2D41">
        <w:rPr>
          <w:rFonts w:ascii="Sylfaen" w:hAnsi="Sylfaen" w:cs="Sylfaen"/>
          <w:color w:val="000000"/>
          <w:sz w:val="24"/>
          <w:szCs w:val="24"/>
        </w:rPr>
        <w:t>նու</w:t>
      </w:r>
      <w:r w:rsidR="007C3A51">
        <w:rPr>
          <w:rFonts w:ascii="Sylfaen" w:hAnsi="Sylfaen" w:cs="Sylfaen"/>
          <w:color w:val="000000"/>
          <w:sz w:val="24"/>
          <w:szCs w:val="24"/>
        </w:rPr>
        <w:softHyphen/>
      </w:r>
      <w:r w:rsidR="00EF2D41">
        <w:rPr>
          <w:rFonts w:ascii="Sylfaen" w:hAnsi="Sylfaen" w:cs="Sylfaen"/>
          <w:color w:val="000000"/>
          <w:sz w:val="24"/>
          <w:szCs w:val="24"/>
        </w:rPr>
        <w:t>թյուն հանդիսացող շենքերն ու շինությունները և համայնքային</w:t>
      </w:r>
      <w:r w:rsidRPr="00DB09D4">
        <w:rPr>
          <w:rFonts w:ascii="Sylfaen" w:hAnsi="Sylfaen" w:cs="Sylfaen"/>
          <w:color w:val="000000"/>
          <w:sz w:val="24"/>
          <w:szCs w:val="24"/>
        </w:rPr>
        <w:t xml:space="preserve"> ենթակայության կազմա</w:t>
      </w:r>
      <w:r w:rsidR="007C3A51">
        <w:rPr>
          <w:rFonts w:ascii="Sylfaen" w:hAnsi="Sylfaen" w:cs="Sylfaen"/>
          <w:color w:val="000000"/>
          <w:sz w:val="24"/>
          <w:szCs w:val="24"/>
        </w:rPr>
        <w:softHyphen/>
      </w:r>
      <w:r w:rsidRPr="00DB09D4">
        <w:rPr>
          <w:rFonts w:ascii="Sylfaen" w:hAnsi="Sylfaen" w:cs="Sylfaen"/>
          <w:color w:val="000000"/>
          <w:sz w:val="24"/>
          <w:szCs w:val="24"/>
        </w:rPr>
        <w:t xml:space="preserve">կերպությունները: </w:t>
      </w:r>
    </w:p>
    <w:p w:rsidR="00A479C8" w:rsidRPr="002709EA" w:rsidRDefault="008F623A" w:rsidP="002709EA">
      <w:pPr>
        <w:pStyle w:val="Heading2"/>
        <w:rPr>
          <w:rFonts w:ascii="Sylfaen" w:hAnsi="Sylfaen"/>
          <w:color w:val="auto"/>
        </w:rPr>
      </w:pPr>
      <w:bookmarkStart w:id="6" w:name="_Toc485708951"/>
      <w:r w:rsidRPr="002709EA">
        <w:rPr>
          <w:rFonts w:ascii="Sylfaen" w:hAnsi="Sylfaen"/>
          <w:color w:val="auto"/>
        </w:rPr>
        <w:lastRenderedPageBreak/>
        <w:t>1.2</w:t>
      </w:r>
      <w:r w:rsidR="001E0563" w:rsidRPr="002709EA">
        <w:rPr>
          <w:rFonts w:ascii="Sylfaen" w:hAnsi="Sylfaen"/>
          <w:color w:val="auto"/>
        </w:rPr>
        <w:t xml:space="preserve">. </w:t>
      </w:r>
      <w:r w:rsidR="00704346" w:rsidRPr="002709EA">
        <w:rPr>
          <w:rFonts w:ascii="Sylfaen" w:hAnsi="Sylfaen"/>
          <w:color w:val="auto"/>
        </w:rPr>
        <w:t>Ծրագրի մշակման իրավա</w:t>
      </w:r>
      <w:r w:rsidR="00E602C7" w:rsidRPr="002709EA">
        <w:rPr>
          <w:rFonts w:ascii="Sylfaen" w:hAnsi="Sylfaen"/>
          <w:color w:val="auto"/>
        </w:rPr>
        <w:t>-</w:t>
      </w:r>
      <w:r w:rsidR="00704346" w:rsidRPr="002709EA">
        <w:rPr>
          <w:rFonts w:ascii="Sylfaen" w:hAnsi="Sylfaen"/>
          <w:color w:val="auto"/>
        </w:rPr>
        <w:t>մեթոդական հիմքերը</w:t>
      </w:r>
      <w:bookmarkEnd w:id="6"/>
    </w:p>
    <w:p w:rsidR="001C3D11" w:rsidRDefault="001C3D11" w:rsidP="001C3D11">
      <w:pPr>
        <w:pStyle w:val="Default"/>
        <w:rPr>
          <w:rFonts w:ascii="Sylfaen" w:hAnsi="Sylfaen"/>
          <w:b/>
          <w:sz w:val="26"/>
          <w:szCs w:val="26"/>
        </w:rPr>
      </w:pPr>
    </w:p>
    <w:p w:rsidR="00E602C7" w:rsidRPr="00E602C7" w:rsidRDefault="001C3D11" w:rsidP="001C3D11">
      <w:pPr>
        <w:pStyle w:val="Default"/>
        <w:spacing w:after="120" w:line="276" w:lineRule="auto"/>
        <w:rPr>
          <w:rFonts w:ascii="Sylfaen" w:hAnsi="Sylfaen"/>
        </w:rPr>
      </w:pPr>
      <w:proofErr w:type="gramStart"/>
      <w:r w:rsidRPr="001C3D11">
        <w:rPr>
          <w:rFonts w:ascii="Sylfaen" w:hAnsi="Sylfaen"/>
        </w:rPr>
        <w:t xml:space="preserve">Եվրոպական Հանձնաժողովի </w:t>
      </w:r>
      <w:r w:rsidR="007C3A51">
        <w:rPr>
          <w:rFonts w:ascii="Sylfaen" w:hAnsi="Sylfaen"/>
        </w:rPr>
        <w:t xml:space="preserve">Հետազոտությունների կենտրոնի </w:t>
      </w:r>
      <w:r>
        <w:rPr>
          <w:rFonts w:ascii="Sylfaen" w:hAnsi="Sylfaen"/>
        </w:rPr>
        <w:t>կողմից մշակված և կիրառման համար ընդունված են հետևյալ մեթոդական նյութերը.</w:t>
      </w:r>
      <w:proofErr w:type="gramEnd"/>
    </w:p>
    <w:p w:rsidR="00E602C7" w:rsidRPr="002709EA" w:rsidRDefault="00E602C7" w:rsidP="002709EA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120"/>
        <w:ind w:left="567"/>
        <w:rPr>
          <w:rFonts w:ascii="Sylfaen" w:hAnsi="Sylfaen" w:cs="Sylfaen"/>
          <w:color w:val="000000"/>
          <w:sz w:val="24"/>
          <w:szCs w:val="24"/>
        </w:rPr>
      </w:pPr>
      <w:r w:rsidRPr="002709EA">
        <w:rPr>
          <w:rFonts w:ascii="Sylfaen" w:hAnsi="Sylfaen" w:cs="Sylfaen"/>
          <w:color w:val="000000"/>
          <w:sz w:val="24"/>
          <w:szCs w:val="24"/>
        </w:rPr>
        <w:t xml:space="preserve">Ուղեցույց՝ «Ինչպես մշակել կայուն էներգետիկ զարգացման գործողությունների ծրագիր (ԿԷԶԳԾ) Արևելյան գործընկերության և Կենտրոնական Ասիայի քաղաքներում», ԵՀ Հետազոտությունների միավորված կենտրոն, Մաս I, </w:t>
      </w:r>
      <w:proofErr w:type="gramStart"/>
      <w:r w:rsidRPr="002709EA">
        <w:rPr>
          <w:rFonts w:ascii="Sylfaen" w:hAnsi="Sylfaen" w:cs="Sylfaen"/>
          <w:color w:val="000000"/>
          <w:sz w:val="24"/>
          <w:szCs w:val="24"/>
        </w:rPr>
        <w:t>2013թ.,</w:t>
      </w:r>
      <w:proofErr w:type="gramEnd"/>
      <w:r w:rsidRPr="002709EA">
        <w:rPr>
          <w:rFonts w:ascii="Sylfaen" w:hAnsi="Sylfaen" w:cs="Sylfaen"/>
          <w:color w:val="000000"/>
          <w:sz w:val="24"/>
          <w:szCs w:val="24"/>
        </w:rPr>
        <w:t xml:space="preserve"> </w:t>
      </w:r>
    </w:p>
    <w:p w:rsidR="00E602C7" w:rsidRPr="002709EA" w:rsidRDefault="00E602C7" w:rsidP="002709EA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95"/>
        <w:ind w:left="567"/>
        <w:rPr>
          <w:rFonts w:ascii="Sylfaen" w:hAnsi="Sylfaen" w:cs="Sylfaen"/>
          <w:color w:val="000000"/>
          <w:sz w:val="24"/>
          <w:szCs w:val="24"/>
        </w:rPr>
      </w:pPr>
      <w:r w:rsidRPr="002709EA">
        <w:rPr>
          <w:rFonts w:ascii="Sylfaen" w:hAnsi="Sylfaen" w:cs="Sylfaen"/>
          <w:color w:val="000000"/>
          <w:sz w:val="24"/>
          <w:szCs w:val="24"/>
        </w:rPr>
        <w:t xml:space="preserve">Ուղեցույց՝ «Ինչպես մշակել կայուն էներգետիկ զարգացման գործողությունների ծրագիր (ԿԷԶԳԾ) Արևելյան գործընկերության և Կենտրոնական Ասիայի քաղաքներում», ԵՀ Հետազոտությունների միավորված կենտրոն, Մաս II, Արտանետումների բազային կադաստր, </w:t>
      </w:r>
      <w:proofErr w:type="gramStart"/>
      <w:r w:rsidRPr="002709EA">
        <w:rPr>
          <w:rFonts w:ascii="Sylfaen" w:hAnsi="Sylfaen" w:cs="Sylfaen"/>
          <w:color w:val="000000"/>
          <w:sz w:val="24"/>
          <w:szCs w:val="24"/>
        </w:rPr>
        <w:t>2014թ.,</w:t>
      </w:r>
      <w:proofErr w:type="gramEnd"/>
      <w:r w:rsidRPr="002709EA">
        <w:rPr>
          <w:rFonts w:ascii="Sylfaen" w:hAnsi="Sylfaen" w:cs="Sylfaen"/>
          <w:color w:val="000000"/>
          <w:sz w:val="24"/>
          <w:szCs w:val="24"/>
        </w:rPr>
        <w:t xml:space="preserve"> </w:t>
      </w:r>
    </w:p>
    <w:p w:rsidR="00E602C7" w:rsidRPr="002709EA" w:rsidRDefault="00E602C7" w:rsidP="002709EA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/>
        <w:ind w:left="567"/>
        <w:rPr>
          <w:rFonts w:ascii="Sylfaen" w:hAnsi="Sylfaen" w:cs="Sylfaen"/>
          <w:color w:val="000000"/>
          <w:sz w:val="24"/>
          <w:szCs w:val="24"/>
        </w:rPr>
      </w:pPr>
      <w:r w:rsidRPr="002709EA">
        <w:rPr>
          <w:rFonts w:ascii="Sylfaen" w:hAnsi="Sylfaen" w:cs="Sylfaen"/>
          <w:color w:val="000000"/>
          <w:sz w:val="24"/>
          <w:szCs w:val="24"/>
        </w:rPr>
        <w:t xml:space="preserve">Ձեռնարկ տեղական կառավարման մարմինների համար՝ «Ինչ պետք է անի քաղաքը </w:t>
      </w:r>
      <w:r w:rsidR="00181A57" w:rsidRPr="002709EA">
        <w:rPr>
          <w:rFonts w:ascii="Sylfaen" w:hAnsi="Sylfaen" w:cs="Sylfaen"/>
          <w:color w:val="000000"/>
          <w:sz w:val="24"/>
          <w:szCs w:val="24"/>
        </w:rPr>
        <w:t>քաղաքապետ</w:t>
      </w:r>
      <w:r w:rsidRPr="002709EA">
        <w:rPr>
          <w:rFonts w:ascii="Sylfaen" w:hAnsi="Sylfaen" w:cs="Sylfaen"/>
          <w:color w:val="000000"/>
          <w:sz w:val="24"/>
          <w:szCs w:val="24"/>
        </w:rPr>
        <w:t xml:space="preserve">երի դաշնագրի հաջողակ մասնակից դառնալու համար», «Ուկրաինայի էներգաարդյունավետ քաղաքներ» ասոցիացիա (2013թ.): </w:t>
      </w:r>
    </w:p>
    <w:p w:rsidR="00181A57" w:rsidRPr="00E602C7" w:rsidRDefault="00181A57" w:rsidP="00951486">
      <w:pPr>
        <w:autoSpaceDE w:val="0"/>
        <w:autoSpaceDN w:val="0"/>
        <w:adjustRightInd w:val="0"/>
        <w:spacing w:after="0"/>
        <w:rPr>
          <w:rFonts w:ascii="Sylfaen" w:hAnsi="Sylfaen" w:cs="Sylfaen"/>
          <w:color w:val="000000"/>
          <w:sz w:val="24"/>
          <w:szCs w:val="24"/>
        </w:rPr>
      </w:pPr>
    </w:p>
    <w:p w:rsidR="00E602C7" w:rsidRPr="00E602C7" w:rsidRDefault="00E602C7" w:rsidP="001C3D11">
      <w:pPr>
        <w:autoSpaceDE w:val="0"/>
        <w:autoSpaceDN w:val="0"/>
        <w:adjustRightInd w:val="0"/>
        <w:spacing w:after="120"/>
        <w:rPr>
          <w:rFonts w:ascii="Sylfaen" w:hAnsi="Sylfaen" w:cs="Sylfaen"/>
          <w:color w:val="000000"/>
          <w:sz w:val="24"/>
          <w:szCs w:val="24"/>
        </w:rPr>
      </w:pPr>
      <w:proofErr w:type="gramStart"/>
      <w:r w:rsidRPr="00E602C7">
        <w:rPr>
          <w:rFonts w:ascii="Sylfaen" w:hAnsi="Sylfaen" w:cs="Sylfaen"/>
          <w:color w:val="000000"/>
          <w:sz w:val="24"/>
          <w:szCs w:val="24"/>
        </w:rPr>
        <w:t>ԿԷԶԳԾ-ն համապատասխանում է նաև միջազգային և հանրապետական հետևյալ փաստաթղթերում ներառված հիմնարար նպատակներին.</w:t>
      </w:r>
      <w:proofErr w:type="gramEnd"/>
      <w:r w:rsidRPr="00E602C7">
        <w:rPr>
          <w:rFonts w:ascii="Sylfaen" w:hAnsi="Sylfaen" w:cs="Sylfaen"/>
          <w:color w:val="000000"/>
          <w:sz w:val="24"/>
          <w:szCs w:val="24"/>
        </w:rPr>
        <w:t xml:space="preserve"> </w:t>
      </w:r>
    </w:p>
    <w:p w:rsidR="00E602C7" w:rsidRPr="002709EA" w:rsidRDefault="00E602C7" w:rsidP="002709EA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120"/>
        <w:ind w:left="567"/>
        <w:rPr>
          <w:rFonts w:ascii="Sylfaen" w:hAnsi="Sylfaen" w:cs="Sylfaen"/>
          <w:color w:val="000000"/>
          <w:sz w:val="24"/>
          <w:szCs w:val="24"/>
        </w:rPr>
      </w:pPr>
      <w:r w:rsidRPr="002709EA">
        <w:rPr>
          <w:rFonts w:ascii="Sylfaen" w:hAnsi="Sylfaen" w:cs="Sylfaen"/>
          <w:color w:val="000000"/>
          <w:sz w:val="24"/>
          <w:szCs w:val="24"/>
        </w:rPr>
        <w:t xml:space="preserve">Կլիմայի փոփոխության մասին ՄԱԿ-ի շրջանակային կոնվենցիա (09.05.1992թ.), </w:t>
      </w:r>
    </w:p>
    <w:p w:rsidR="00E602C7" w:rsidRPr="002709EA" w:rsidRDefault="00E602C7" w:rsidP="002709EA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155"/>
        <w:ind w:left="567"/>
        <w:rPr>
          <w:rFonts w:ascii="Sylfaen" w:hAnsi="Sylfaen" w:cs="Sylfaen"/>
          <w:color w:val="000000"/>
          <w:sz w:val="24"/>
          <w:szCs w:val="24"/>
        </w:rPr>
      </w:pPr>
      <w:r w:rsidRPr="002709EA">
        <w:rPr>
          <w:rFonts w:ascii="Sylfaen" w:hAnsi="Sylfaen" w:cs="Sylfaen"/>
          <w:color w:val="000000"/>
          <w:sz w:val="24"/>
          <w:szCs w:val="24"/>
        </w:rPr>
        <w:t xml:space="preserve">«Էներգետիկայի մասին» ՀՀ օրենք (07.03.2001թ.), </w:t>
      </w:r>
    </w:p>
    <w:p w:rsidR="00E602C7" w:rsidRPr="002709EA" w:rsidRDefault="00E602C7" w:rsidP="002709EA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155"/>
        <w:ind w:left="567"/>
        <w:rPr>
          <w:rFonts w:ascii="Sylfaen" w:hAnsi="Sylfaen" w:cs="Sylfaen"/>
          <w:color w:val="000000"/>
          <w:sz w:val="24"/>
          <w:szCs w:val="24"/>
        </w:rPr>
      </w:pPr>
      <w:r w:rsidRPr="002709EA">
        <w:rPr>
          <w:rFonts w:ascii="Sylfaen" w:hAnsi="Sylfaen" w:cs="Sylfaen"/>
          <w:color w:val="000000"/>
          <w:sz w:val="24"/>
          <w:szCs w:val="24"/>
        </w:rPr>
        <w:t xml:space="preserve">«Էներգախնայողության և վերականգնվող էներգետիկայի մասին» ՀՀ օրենք (09.11.2004թ.), </w:t>
      </w:r>
    </w:p>
    <w:p w:rsidR="00E602C7" w:rsidRPr="002709EA" w:rsidRDefault="00E602C7" w:rsidP="002709EA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155"/>
        <w:ind w:left="567"/>
        <w:rPr>
          <w:rFonts w:ascii="Sylfaen" w:hAnsi="Sylfaen" w:cs="Sylfaen"/>
          <w:color w:val="000000"/>
          <w:sz w:val="24"/>
          <w:szCs w:val="24"/>
        </w:rPr>
      </w:pPr>
      <w:r w:rsidRPr="002709EA">
        <w:rPr>
          <w:rFonts w:ascii="Sylfaen" w:hAnsi="Sylfaen" w:cs="Sylfaen"/>
          <w:color w:val="000000"/>
          <w:sz w:val="24"/>
          <w:szCs w:val="24"/>
        </w:rPr>
        <w:t xml:space="preserve">Էներգետիկ ոլորտի ռազմավարական զարգացում՝ Հայաստանի տնտեսական զարգացման ենթատեքստում (23.06.2005թ.), </w:t>
      </w:r>
    </w:p>
    <w:p w:rsidR="00E602C7" w:rsidRPr="002709EA" w:rsidRDefault="00E602C7" w:rsidP="002709EA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155"/>
        <w:ind w:left="567"/>
        <w:rPr>
          <w:rFonts w:ascii="Sylfaen" w:hAnsi="Sylfaen" w:cs="Sylfaen"/>
          <w:color w:val="000000"/>
          <w:sz w:val="24"/>
          <w:szCs w:val="24"/>
        </w:rPr>
      </w:pPr>
      <w:r w:rsidRPr="002709EA">
        <w:rPr>
          <w:rFonts w:ascii="Sylfaen" w:hAnsi="Sylfaen" w:cs="Sylfaen"/>
          <w:color w:val="000000"/>
          <w:sz w:val="24"/>
          <w:szCs w:val="24"/>
        </w:rPr>
        <w:t xml:space="preserve">ՀՀ էներգախնայողության և վերականգնվող էներգետիկայի ազգային ծրագիր (2007թ.), </w:t>
      </w:r>
    </w:p>
    <w:p w:rsidR="00E602C7" w:rsidRPr="002709EA" w:rsidRDefault="00E602C7" w:rsidP="002709EA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155"/>
        <w:ind w:left="567"/>
        <w:rPr>
          <w:rFonts w:ascii="Sylfaen" w:hAnsi="Sylfaen" w:cs="Sylfaen"/>
          <w:color w:val="000000"/>
          <w:sz w:val="24"/>
          <w:szCs w:val="24"/>
        </w:rPr>
      </w:pPr>
      <w:r w:rsidRPr="002709EA">
        <w:rPr>
          <w:rFonts w:ascii="Sylfaen" w:hAnsi="Sylfaen" w:cs="Sylfaen"/>
          <w:color w:val="000000"/>
          <w:sz w:val="24"/>
          <w:szCs w:val="24"/>
        </w:rPr>
        <w:t xml:space="preserve">ՀՀ առաջին էներգաարդյունավետության գործողությունների ազգային պլան (2010թ.), </w:t>
      </w:r>
    </w:p>
    <w:p w:rsidR="00E602C7" w:rsidRPr="002709EA" w:rsidRDefault="00E602C7" w:rsidP="002709EA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155"/>
        <w:ind w:left="567"/>
        <w:jc w:val="both"/>
        <w:rPr>
          <w:rFonts w:ascii="Sylfaen" w:eastAsia="MS Mincho" w:hAnsi="Sylfaen" w:cs="Sylfaen"/>
          <w:color w:val="000000"/>
          <w:sz w:val="24"/>
          <w:szCs w:val="24"/>
        </w:rPr>
      </w:pPr>
      <w:r w:rsidRPr="002709EA">
        <w:rPr>
          <w:rFonts w:ascii="Sylfaen" w:hAnsi="Sylfaen" w:cs="Sylfaen"/>
          <w:color w:val="000000"/>
          <w:sz w:val="24"/>
          <w:szCs w:val="24"/>
        </w:rPr>
        <w:t>ՀՀ կառավարության գործողությունների պլան՝ էներգախնայողության և վերա</w:t>
      </w:r>
      <w:r w:rsidR="001C3D11" w:rsidRPr="002709EA">
        <w:rPr>
          <w:rFonts w:ascii="Sylfaen" w:hAnsi="Sylfaen" w:cs="Sylfaen"/>
          <w:color w:val="000000"/>
          <w:sz w:val="24"/>
          <w:szCs w:val="24"/>
        </w:rPr>
        <w:softHyphen/>
      </w:r>
      <w:r w:rsidRPr="002709EA">
        <w:rPr>
          <w:rFonts w:ascii="Sylfaen" w:hAnsi="Sylfaen" w:cs="Sylfaen"/>
          <w:color w:val="000000"/>
          <w:sz w:val="24"/>
          <w:szCs w:val="24"/>
        </w:rPr>
        <w:t>կան</w:t>
      </w:r>
      <w:r w:rsidR="001C3D11" w:rsidRPr="002709EA">
        <w:rPr>
          <w:rFonts w:ascii="Sylfaen" w:hAnsi="Sylfaen" w:cs="Sylfaen"/>
          <w:color w:val="000000"/>
          <w:sz w:val="24"/>
          <w:szCs w:val="24"/>
        </w:rPr>
        <w:softHyphen/>
      </w:r>
      <w:r w:rsidRPr="002709EA">
        <w:rPr>
          <w:rFonts w:ascii="Sylfaen" w:hAnsi="Sylfaen" w:cs="Sylfaen"/>
          <w:color w:val="000000"/>
          <w:sz w:val="24"/>
          <w:szCs w:val="24"/>
        </w:rPr>
        <w:t>գն</w:t>
      </w:r>
      <w:r w:rsidR="001C3D11" w:rsidRPr="002709EA">
        <w:rPr>
          <w:rFonts w:ascii="Sylfaen" w:hAnsi="Sylfaen" w:cs="Sylfaen"/>
          <w:color w:val="000000"/>
          <w:sz w:val="24"/>
          <w:szCs w:val="24"/>
        </w:rPr>
        <w:softHyphen/>
      </w:r>
      <w:r w:rsidRPr="002709EA">
        <w:rPr>
          <w:rFonts w:ascii="Sylfaen" w:hAnsi="Sylfaen" w:cs="Sylfaen"/>
          <w:color w:val="000000"/>
          <w:sz w:val="24"/>
          <w:szCs w:val="24"/>
        </w:rPr>
        <w:t>վող էներգետիկայի Ազգային ծրագրի իրականացման համար (ՀՀ կառավարության որոշում № 43, 04.11.2010թ</w:t>
      </w:r>
      <w:r w:rsidRPr="002709EA">
        <w:rPr>
          <w:rFonts w:ascii="Arial Unicode MS" w:eastAsia="MS Mincho" w:hAnsi="Arial Unicode MS" w:cs="Arial Unicode MS"/>
          <w:color w:val="000000"/>
          <w:sz w:val="24"/>
          <w:szCs w:val="24"/>
        </w:rPr>
        <w:t>․</w:t>
      </w:r>
      <w:r w:rsidRPr="002709EA">
        <w:rPr>
          <w:rFonts w:ascii="Sylfaen" w:eastAsia="MS Mincho" w:hAnsi="Sylfaen" w:cs="Sylfaen"/>
          <w:color w:val="000000"/>
          <w:sz w:val="24"/>
          <w:szCs w:val="24"/>
        </w:rPr>
        <w:t xml:space="preserve">), </w:t>
      </w:r>
    </w:p>
    <w:p w:rsidR="00E602C7" w:rsidRPr="002709EA" w:rsidRDefault="00E602C7" w:rsidP="002709EA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155"/>
        <w:ind w:left="567"/>
        <w:rPr>
          <w:rFonts w:ascii="Sylfaen" w:eastAsia="MS Mincho" w:hAnsi="Sylfaen" w:cs="Sylfaen"/>
          <w:color w:val="000000"/>
          <w:sz w:val="24"/>
          <w:szCs w:val="24"/>
        </w:rPr>
      </w:pPr>
      <w:r w:rsidRPr="002709EA">
        <w:rPr>
          <w:rFonts w:ascii="Sylfaen" w:eastAsia="MS Mincho" w:hAnsi="Sylfaen" w:cs="Sylfaen"/>
          <w:color w:val="000000"/>
          <w:sz w:val="24"/>
          <w:szCs w:val="24"/>
        </w:rPr>
        <w:t>Հայաստանի էներգետիկ անվտանգության ապահովման հայեցակարգ (2013թ</w:t>
      </w:r>
      <w:r w:rsidR="002709EA" w:rsidRPr="002709EA">
        <w:rPr>
          <w:rFonts w:ascii="Sylfaen" w:eastAsia="MS Mincho" w:hAnsi="Sylfaen" w:cs="Sylfaen"/>
          <w:color w:val="000000"/>
          <w:sz w:val="24"/>
          <w:szCs w:val="24"/>
        </w:rPr>
        <w:t>.):</w:t>
      </w:r>
      <w:r w:rsidRPr="002709EA">
        <w:rPr>
          <w:rFonts w:ascii="Sylfaen" w:eastAsia="MS Mincho" w:hAnsi="Sylfaen" w:cs="Sylfaen"/>
          <w:color w:val="000000"/>
          <w:sz w:val="24"/>
          <w:szCs w:val="24"/>
        </w:rPr>
        <w:t xml:space="preserve"> </w:t>
      </w:r>
    </w:p>
    <w:p w:rsidR="00181A57" w:rsidRDefault="00181A57" w:rsidP="00951486">
      <w:pPr>
        <w:autoSpaceDE w:val="0"/>
        <w:autoSpaceDN w:val="0"/>
        <w:adjustRightInd w:val="0"/>
        <w:spacing w:after="0"/>
        <w:rPr>
          <w:rFonts w:ascii="Sylfaen" w:eastAsia="MS Mincho" w:hAnsi="Sylfaen" w:cs="Sylfaen"/>
          <w:color w:val="000000"/>
        </w:rPr>
      </w:pPr>
    </w:p>
    <w:p w:rsidR="00181A57" w:rsidRDefault="00181A57" w:rsidP="00951486">
      <w:pPr>
        <w:autoSpaceDE w:val="0"/>
        <w:autoSpaceDN w:val="0"/>
        <w:adjustRightInd w:val="0"/>
        <w:spacing w:after="0"/>
        <w:rPr>
          <w:rFonts w:ascii="Sylfaen" w:eastAsia="MS Mincho" w:hAnsi="Sylfaen" w:cs="Sylfaen"/>
          <w:color w:val="000000"/>
        </w:rPr>
      </w:pPr>
    </w:p>
    <w:p w:rsidR="002709EA" w:rsidRDefault="002709EA" w:rsidP="00951486">
      <w:pPr>
        <w:autoSpaceDE w:val="0"/>
        <w:autoSpaceDN w:val="0"/>
        <w:adjustRightInd w:val="0"/>
        <w:spacing w:after="0"/>
        <w:rPr>
          <w:rFonts w:ascii="Sylfaen" w:eastAsia="MS Mincho" w:hAnsi="Sylfaen" w:cs="Sylfaen"/>
          <w:color w:val="000000"/>
        </w:rPr>
      </w:pPr>
    </w:p>
    <w:p w:rsidR="002709EA" w:rsidRPr="00E602C7" w:rsidRDefault="002709EA" w:rsidP="00951486">
      <w:pPr>
        <w:autoSpaceDE w:val="0"/>
        <w:autoSpaceDN w:val="0"/>
        <w:adjustRightInd w:val="0"/>
        <w:spacing w:after="0"/>
        <w:rPr>
          <w:rFonts w:ascii="Sylfaen" w:eastAsia="MS Mincho" w:hAnsi="Sylfaen" w:cs="Sylfaen"/>
          <w:color w:val="000000"/>
        </w:rPr>
      </w:pPr>
    </w:p>
    <w:p w:rsidR="000A7F0E" w:rsidRPr="002709EA" w:rsidRDefault="008F623A" w:rsidP="002709EA">
      <w:pPr>
        <w:pStyle w:val="Heading2"/>
        <w:rPr>
          <w:rFonts w:ascii="Sylfaen" w:hAnsi="Sylfaen"/>
          <w:color w:val="auto"/>
        </w:rPr>
      </w:pPr>
      <w:bookmarkStart w:id="7" w:name="_Toc485708952"/>
      <w:r w:rsidRPr="002709EA">
        <w:rPr>
          <w:rFonts w:ascii="Sylfaen" w:hAnsi="Sylfaen"/>
          <w:color w:val="auto"/>
        </w:rPr>
        <w:lastRenderedPageBreak/>
        <w:t>1.3</w:t>
      </w:r>
      <w:r w:rsidR="001E0563" w:rsidRPr="002709EA">
        <w:rPr>
          <w:rFonts w:ascii="Sylfaen" w:hAnsi="Sylfaen"/>
          <w:color w:val="auto"/>
        </w:rPr>
        <w:t xml:space="preserve">. </w:t>
      </w:r>
      <w:r w:rsidR="00704346" w:rsidRPr="002709EA">
        <w:rPr>
          <w:rFonts w:ascii="Sylfaen" w:hAnsi="Sylfaen"/>
          <w:color w:val="auto"/>
        </w:rPr>
        <w:t>Ծրագրի իրականացման ֆինանսավորման տարբերակները</w:t>
      </w:r>
      <w:bookmarkEnd w:id="7"/>
    </w:p>
    <w:p w:rsidR="000A7F0E" w:rsidRPr="002709EA" w:rsidRDefault="000A7F0E" w:rsidP="002709EA">
      <w:pPr>
        <w:autoSpaceDE w:val="0"/>
        <w:autoSpaceDN w:val="0"/>
        <w:adjustRightInd w:val="0"/>
        <w:spacing w:before="120" w:after="120"/>
        <w:jc w:val="both"/>
        <w:rPr>
          <w:rFonts w:ascii="Sylfaen" w:hAnsi="Sylfaen" w:cs="Sylfaen"/>
          <w:color w:val="000000"/>
          <w:sz w:val="24"/>
          <w:szCs w:val="24"/>
        </w:rPr>
      </w:pPr>
      <w:r w:rsidRPr="002709EA">
        <w:rPr>
          <w:rFonts w:ascii="Sylfaen" w:hAnsi="Sylfaen" w:cs="Sylfaen"/>
          <w:color w:val="000000"/>
          <w:sz w:val="24"/>
          <w:szCs w:val="24"/>
        </w:rPr>
        <w:t>Գ</w:t>
      </w:r>
      <w:r w:rsidR="006C2AFB" w:rsidRPr="002709EA">
        <w:rPr>
          <w:rFonts w:ascii="Sylfaen" w:hAnsi="Sylfaen" w:cs="Sylfaen"/>
          <w:color w:val="000000"/>
          <w:sz w:val="24"/>
          <w:szCs w:val="24"/>
        </w:rPr>
        <w:t xml:space="preserve">ործողությունների </w:t>
      </w:r>
      <w:r w:rsidRPr="002709EA">
        <w:rPr>
          <w:rFonts w:ascii="Sylfaen" w:hAnsi="Sylfaen" w:cs="Sylfaen"/>
          <w:color w:val="000000"/>
          <w:sz w:val="24"/>
          <w:szCs w:val="24"/>
        </w:rPr>
        <w:t>Ծ</w:t>
      </w:r>
      <w:r w:rsidR="006C2AFB" w:rsidRPr="002709EA">
        <w:rPr>
          <w:rFonts w:ascii="Sylfaen" w:hAnsi="Sylfaen" w:cs="Sylfaen"/>
          <w:color w:val="000000"/>
          <w:sz w:val="24"/>
          <w:szCs w:val="24"/>
        </w:rPr>
        <w:t>րագրում ընդգրկված</w:t>
      </w:r>
      <w:r w:rsidRPr="002709EA">
        <w:rPr>
          <w:rFonts w:ascii="Sylfaen" w:hAnsi="Sylfaen" w:cs="Sylfaen"/>
          <w:color w:val="000000"/>
          <w:sz w:val="24"/>
          <w:szCs w:val="24"/>
        </w:rPr>
        <w:t xml:space="preserve"> միջոցառումների իրականացման համար նախա</w:t>
      </w:r>
      <w:r w:rsidR="006C2AFB" w:rsidRPr="002709EA">
        <w:rPr>
          <w:rFonts w:ascii="Sylfaen" w:hAnsi="Sylfaen" w:cs="Sylfaen"/>
          <w:color w:val="000000"/>
          <w:sz w:val="24"/>
          <w:szCs w:val="24"/>
        </w:rPr>
        <w:softHyphen/>
      </w:r>
      <w:r w:rsidRPr="002709EA">
        <w:rPr>
          <w:rFonts w:ascii="Sylfaen" w:hAnsi="Sylfaen" w:cs="Sylfaen"/>
          <w:color w:val="000000"/>
          <w:sz w:val="24"/>
          <w:szCs w:val="24"/>
        </w:rPr>
        <w:t>տես</w:t>
      </w:r>
      <w:r w:rsidR="00790F99" w:rsidRPr="002709EA">
        <w:rPr>
          <w:rFonts w:ascii="Sylfaen" w:hAnsi="Sylfaen" w:cs="Sylfaen"/>
          <w:color w:val="000000"/>
          <w:sz w:val="24"/>
          <w:szCs w:val="24"/>
        </w:rPr>
        <w:t>վ</w:t>
      </w:r>
      <w:r w:rsidRPr="002709EA">
        <w:rPr>
          <w:rFonts w:ascii="Sylfaen" w:hAnsi="Sylfaen" w:cs="Sylfaen"/>
          <w:color w:val="000000"/>
          <w:sz w:val="24"/>
          <w:szCs w:val="24"/>
        </w:rPr>
        <w:t xml:space="preserve">ում է ֆինանսավորում </w:t>
      </w:r>
      <w:r w:rsidR="006C2AFB" w:rsidRPr="002709EA">
        <w:rPr>
          <w:rFonts w:ascii="Sylfaen" w:hAnsi="Sylfaen" w:cs="Sylfaen"/>
          <w:color w:val="000000"/>
          <w:sz w:val="24"/>
          <w:szCs w:val="24"/>
        </w:rPr>
        <w:t>զանազան</w:t>
      </w:r>
      <w:r w:rsidRPr="002709EA">
        <w:rPr>
          <w:rFonts w:ascii="Sylfaen" w:hAnsi="Sylfaen" w:cs="Sylfaen"/>
          <w:color w:val="000000"/>
          <w:sz w:val="24"/>
          <w:szCs w:val="24"/>
        </w:rPr>
        <w:t xml:space="preserve"> աղբյուրներից: Կարևոր գործիք կարող է </w:t>
      </w:r>
      <w:r w:rsidR="00790F99" w:rsidRPr="002709EA">
        <w:rPr>
          <w:rFonts w:ascii="Sylfaen" w:hAnsi="Sylfaen" w:cs="Sylfaen"/>
          <w:color w:val="000000"/>
          <w:sz w:val="24"/>
          <w:szCs w:val="24"/>
        </w:rPr>
        <w:t>հանդիսանալ</w:t>
      </w:r>
      <w:r w:rsidRPr="002709EA">
        <w:rPr>
          <w:rFonts w:ascii="Sylfaen" w:hAnsi="Sylfaen" w:cs="Sylfaen"/>
          <w:color w:val="000000"/>
          <w:sz w:val="24"/>
          <w:szCs w:val="24"/>
        </w:rPr>
        <w:t xml:space="preserve"> ֆինանսական հոսքերի ուղղորդումը՝ ծախսերի ֆինանսավորումից (դոտացիաներից) դեպի </w:t>
      </w:r>
      <w:r w:rsidR="001E0563" w:rsidRPr="002709EA">
        <w:rPr>
          <w:rFonts w:ascii="Sylfaen" w:hAnsi="Sylfaen" w:cs="Sylfaen"/>
          <w:color w:val="000000"/>
          <w:sz w:val="24"/>
          <w:szCs w:val="24"/>
        </w:rPr>
        <w:t xml:space="preserve">ռեսուրսների </w:t>
      </w:r>
      <w:r w:rsidRPr="002709EA">
        <w:rPr>
          <w:rFonts w:ascii="Sylfaen" w:hAnsi="Sylfaen" w:cs="Sylfaen"/>
          <w:color w:val="000000"/>
          <w:sz w:val="24"/>
          <w:szCs w:val="24"/>
        </w:rPr>
        <w:t>խնայողության ֆինանսավորում (նորմավորված ծախսերի նվազեցման համար պարգևա</w:t>
      </w:r>
      <w:r w:rsidR="000E3BAD" w:rsidRPr="002709EA">
        <w:rPr>
          <w:rFonts w:ascii="Sylfaen" w:hAnsi="Sylfaen" w:cs="Sylfaen"/>
          <w:color w:val="000000"/>
          <w:sz w:val="24"/>
          <w:szCs w:val="24"/>
        </w:rPr>
        <w:softHyphen/>
      </w:r>
      <w:r w:rsidRPr="002709EA">
        <w:rPr>
          <w:rFonts w:ascii="Sylfaen" w:hAnsi="Sylfaen" w:cs="Sylfaen"/>
          <w:color w:val="000000"/>
          <w:sz w:val="24"/>
          <w:szCs w:val="24"/>
        </w:rPr>
        <w:t>վճարներ</w:t>
      </w:r>
      <w:r w:rsidR="00E12749" w:rsidRPr="002709EA">
        <w:rPr>
          <w:rFonts w:ascii="Sylfaen" w:hAnsi="Sylfaen" w:cs="Sylfaen"/>
          <w:color w:val="000000"/>
          <w:sz w:val="24"/>
          <w:szCs w:val="24"/>
        </w:rPr>
        <w:t xml:space="preserve">): </w:t>
      </w:r>
      <w:r w:rsidRPr="002709EA">
        <w:rPr>
          <w:rFonts w:ascii="Sylfaen" w:hAnsi="Sylfaen" w:cs="Sylfaen"/>
          <w:color w:val="000000"/>
          <w:sz w:val="24"/>
          <w:szCs w:val="24"/>
        </w:rPr>
        <w:t xml:space="preserve"> </w:t>
      </w:r>
      <w:r w:rsidR="00E12749" w:rsidRPr="002709EA">
        <w:rPr>
          <w:rFonts w:ascii="Sylfaen" w:hAnsi="Sylfaen" w:cs="Sylfaen"/>
          <w:color w:val="000000"/>
          <w:sz w:val="24"/>
          <w:szCs w:val="24"/>
        </w:rPr>
        <w:t>Համայնքի իրավասու</w:t>
      </w:r>
      <w:r w:rsidR="00E12749" w:rsidRPr="002709EA">
        <w:rPr>
          <w:rFonts w:ascii="Sylfaen" w:hAnsi="Sylfaen" w:cs="Sylfaen"/>
          <w:color w:val="000000"/>
          <w:sz w:val="24"/>
          <w:szCs w:val="24"/>
        </w:rPr>
        <w:softHyphen/>
        <w:t xml:space="preserve">թյունների շրջանակներում </w:t>
      </w:r>
      <w:r w:rsidR="000E3BAD" w:rsidRPr="002709EA">
        <w:rPr>
          <w:rFonts w:ascii="Sylfaen" w:hAnsi="Sylfaen" w:cs="Sylfaen"/>
          <w:color w:val="000000"/>
          <w:sz w:val="24"/>
          <w:szCs w:val="24"/>
        </w:rPr>
        <w:t>կարելի է նաև</w:t>
      </w:r>
      <w:r w:rsidRPr="002709EA">
        <w:rPr>
          <w:rFonts w:ascii="Sylfaen" w:hAnsi="Sylfaen" w:cs="Sylfaen"/>
          <w:color w:val="000000"/>
          <w:sz w:val="24"/>
          <w:szCs w:val="24"/>
        </w:rPr>
        <w:t xml:space="preserve"> </w:t>
      </w:r>
      <w:r w:rsidR="000E3BAD" w:rsidRPr="002709EA">
        <w:rPr>
          <w:rFonts w:ascii="Sylfaen" w:hAnsi="Sylfaen" w:cs="Sylfaen"/>
          <w:color w:val="000000"/>
          <w:sz w:val="24"/>
          <w:szCs w:val="24"/>
        </w:rPr>
        <w:t xml:space="preserve">ստեղծել </w:t>
      </w:r>
      <w:r w:rsidRPr="002709EA">
        <w:rPr>
          <w:rFonts w:ascii="Sylfaen" w:hAnsi="Sylfaen" w:cs="Sylfaen"/>
          <w:color w:val="000000"/>
          <w:sz w:val="24"/>
          <w:szCs w:val="24"/>
        </w:rPr>
        <w:t xml:space="preserve">շրջանառու ֆոնդի հիմունքներով էներգաարդյունավետության </w:t>
      </w:r>
      <w:r w:rsidR="000E3BAD" w:rsidRPr="002709EA">
        <w:rPr>
          <w:rFonts w:ascii="Sylfaen" w:hAnsi="Sylfaen" w:cs="Sylfaen"/>
          <w:color w:val="000000"/>
          <w:sz w:val="24"/>
          <w:szCs w:val="24"/>
        </w:rPr>
        <w:t>ֆինանսավորումն ապահովող մեխա</w:t>
      </w:r>
      <w:r w:rsidR="000E3BAD" w:rsidRPr="002709EA">
        <w:rPr>
          <w:rFonts w:ascii="Sylfaen" w:hAnsi="Sylfaen" w:cs="Sylfaen"/>
          <w:color w:val="000000"/>
          <w:sz w:val="24"/>
          <w:szCs w:val="24"/>
        </w:rPr>
        <w:softHyphen/>
        <w:t>նիզմ</w:t>
      </w:r>
      <w:r w:rsidR="000E3BAD" w:rsidRPr="002709EA">
        <w:rPr>
          <w:rFonts w:ascii="Sylfaen" w:hAnsi="Sylfaen" w:cs="Sylfaen"/>
          <w:color w:val="000000"/>
          <w:sz w:val="24"/>
          <w:szCs w:val="24"/>
        </w:rPr>
        <w:softHyphen/>
        <w:t>ներ</w:t>
      </w:r>
      <w:r w:rsidRPr="002709EA">
        <w:rPr>
          <w:rFonts w:ascii="Sylfaen" w:hAnsi="Sylfaen" w:cs="Sylfaen"/>
          <w:color w:val="000000"/>
          <w:sz w:val="24"/>
          <w:szCs w:val="24"/>
        </w:rPr>
        <w:t xml:space="preserve">: </w:t>
      </w:r>
    </w:p>
    <w:p w:rsidR="000A7F0E" w:rsidRPr="002709EA" w:rsidRDefault="00384653" w:rsidP="002709EA">
      <w:pPr>
        <w:pStyle w:val="Heading3"/>
        <w:spacing w:after="120"/>
        <w:rPr>
          <w:color w:val="auto"/>
          <w:sz w:val="24"/>
          <w:szCs w:val="24"/>
        </w:rPr>
      </w:pPr>
      <w:bookmarkStart w:id="8" w:name="_Toc485708953"/>
      <w:r w:rsidRPr="002709EA">
        <w:rPr>
          <w:color w:val="auto"/>
          <w:sz w:val="24"/>
          <w:szCs w:val="24"/>
        </w:rPr>
        <w:t xml:space="preserve">1.3.1. </w:t>
      </w:r>
      <w:r w:rsidR="000A7F0E" w:rsidRPr="002709EA">
        <w:rPr>
          <w:rFonts w:ascii="Sylfaen" w:hAnsi="Sylfaen" w:cs="Sylfaen"/>
          <w:color w:val="auto"/>
          <w:sz w:val="24"/>
          <w:szCs w:val="24"/>
        </w:rPr>
        <w:t>Ֆինանսավորման</w:t>
      </w:r>
      <w:r w:rsidR="000A7F0E" w:rsidRPr="002709EA">
        <w:rPr>
          <w:color w:val="auto"/>
          <w:sz w:val="24"/>
          <w:szCs w:val="24"/>
        </w:rPr>
        <w:t xml:space="preserve"> </w:t>
      </w:r>
      <w:r w:rsidR="000A7F0E" w:rsidRPr="002709EA">
        <w:rPr>
          <w:rFonts w:ascii="Sylfaen" w:hAnsi="Sylfaen" w:cs="Sylfaen"/>
          <w:color w:val="auto"/>
          <w:sz w:val="24"/>
          <w:szCs w:val="24"/>
        </w:rPr>
        <w:t>տեղական</w:t>
      </w:r>
      <w:r w:rsidR="000A7F0E" w:rsidRPr="002709EA">
        <w:rPr>
          <w:color w:val="auto"/>
          <w:sz w:val="24"/>
          <w:szCs w:val="24"/>
        </w:rPr>
        <w:t xml:space="preserve"> </w:t>
      </w:r>
      <w:r w:rsidR="000A7F0E" w:rsidRPr="002709EA">
        <w:rPr>
          <w:rFonts w:ascii="Sylfaen" w:hAnsi="Sylfaen" w:cs="Sylfaen"/>
          <w:color w:val="auto"/>
          <w:sz w:val="24"/>
          <w:szCs w:val="24"/>
        </w:rPr>
        <w:t>աղբյուրները</w:t>
      </w:r>
      <w:bookmarkEnd w:id="8"/>
      <w:r w:rsidR="000A7F0E" w:rsidRPr="002709EA">
        <w:rPr>
          <w:color w:val="auto"/>
          <w:sz w:val="24"/>
          <w:szCs w:val="24"/>
        </w:rPr>
        <w:t xml:space="preserve"> </w:t>
      </w:r>
    </w:p>
    <w:p w:rsidR="0095191A" w:rsidRPr="002709EA" w:rsidRDefault="000A7F0E" w:rsidP="006A53C4">
      <w:pPr>
        <w:pStyle w:val="Default"/>
        <w:spacing w:after="120" w:line="276" w:lineRule="auto"/>
        <w:jc w:val="both"/>
        <w:rPr>
          <w:rFonts w:ascii="Sylfaen" w:hAnsi="Sylfaen" w:cs="Sylfaen"/>
        </w:rPr>
      </w:pPr>
      <w:r w:rsidRPr="002709EA">
        <w:rPr>
          <w:rFonts w:ascii="Sylfaen" w:hAnsi="Sylfaen" w:cs="Sylfaen"/>
        </w:rPr>
        <w:t xml:space="preserve">Տեղական </w:t>
      </w:r>
      <w:r w:rsidR="00790F99" w:rsidRPr="002709EA">
        <w:rPr>
          <w:rFonts w:ascii="Sylfaen" w:hAnsi="Sylfaen" w:cs="Sylfaen"/>
        </w:rPr>
        <w:t>մակարդակով</w:t>
      </w:r>
      <w:r w:rsidRPr="002709EA">
        <w:rPr>
          <w:rFonts w:ascii="Sylfaen" w:hAnsi="Sylfaen" w:cs="Sylfaen"/>
        </w:rPr>
        <w:t xml:space="preserve"> Ծ</w:t>
      </w:r>
      <w:r w:rsidR="00790F99" w:rsidRPr="002709EA">
        <w:rPr>
          <w:rFonts w:ascii="Sylfaen" w:hAnsi="Sylfaen" w:cs="Sylfaen"/>
        </w:rPr>
        <w:t>րագրի</w:t>
      </w:r>
      <w:r w:rsidRPr="002709EA">
        <w:rPr>
          <w:rFonts w:ascii="Sylfaen" w:hAnsi="Sylfaen" w:cs="Sylfaen"/>
        </w:rPr>
        <w:t xml:space="preserve"> իրականացման հիմնական ֆինանսական աղբյուր կարող է լինել քաղաքային բյուջեն: Որպես ֆինանսավորման ևս մեկ աղբյուր կարող են ծառայել քաղաքային փոխառությունները կամ պարտատոմսերը, որոնք սովորաբար ամրագրվում են</w:t>
      </w:r>
      <w:r w:rsidR="00951486" w:rsidRPr="002709EA">
        <w:rPr>
          <w:rFonts w:ascii="Sylfaen" w:hAnsi="Sylfaen" w:cs="Sylfaen"/>
        </w:rPr>
        <w:t xml:space="preserve"> պետական երաշխիքներով</w:t>
      </w:r>
      <w:r w:rsidR="00790F99" w:rsidRPr="002709EA">
        <w:rPr>
          <w:rFonts w:ascii="Sylfaen" w:hAnsi="Sylfaen" w:cs="Sylfaen"/>
        </w:rPr>
        <w:t xml:space="preserve">: </w:t>
      </w:r>
      <w:r w:rsidR="00691451" w:rsidRPr="002709EA">
        <w:rPr>
          <w:rFonts w:ascii="Sylfaen" w:hAnsi="Sylfaen" w:cs="Sylfaen"/>
        </w:rPr>
        <w:t>Ցանկալի է Գյումրի համայնքի զարգացման կարճա- կամ միջնա</w:t>
      </w:r>
      <w:r w:rsidR="00691451" w:rsidRPr="002709EA">
        <w:rPr>
          <w:rFonts w:ascii="Sylfaen" w:hAnsi="Sylfaen" w:cs="Sylfaen"/>
        </w:rPr>
        <w:softHyphen/>
        <w:t xml:space="preserve">ժամկետ ծրագրերում </w:t>
      </w:r>
      <w:r w:rsidR="00565CC9" w:rsidRPr="002709EA">
        <w:rPr>
          <w:rFonts w:ascii="Sylfaen" w:hAnsi="Sylfaen" w:cs="Sylfaen"/>
        </w:rPr>
        <w:t xml:space="preserve">ամրագրել համայնքի կողմից </w:t>
      </w:r>
      <w:r w:rsidR="00951486" w:rsidRPr="002709EA">
        <w:rPr>
          <w:rFonts w:ascii="Sylfaen" w:hAnsi="Sylfaen" w:cs="Sylfaen"/>
        </w:rPr>
        <w:t>շենքերի ջերմա</w:t>
      </w:r>
      <w:r w:rsidR="00565CC9" w:rsidRPr="002709EA">
        <w:rPr>
          <w:rFonts w:ascii="Sylfaen" w:hAnsi="Sylfaen" w:cs="Sylfaen"/>
        </w:rPr>
        <w:t xml:space="preserve">յին </w:t>
      </w:r>
      <w:r w:rsidR="00951486" w:rsidRPr="002709EA">
        <w:rPr>
          <w:rFonts w:ascii="Sylfaen" w:hAnsi="Sylfaen" w:cs="Sylfaen"/>
        </w:rPr>
        <w:t xml:space="preserve">արդիականացման, քաղաքային լուսավորության արդյունավետության բարձրացման, հանրային տրանսպորտի վերազինման և այլ նմանատիպ միջոցառումների ֆինանսավորման </w:t>
      </w:r>
      <w:r w:rsidR="00565CC9" w:rsidRPr="002709EA">
        <w:rPr>
          <w:rFonts w:ascii="Sylfaen" w:hAnsi="Sylfaen" w:cs="Sylfaen"/>
        </w:rPr>
        <w:t>հարցերը</w:t>
      </w:r>
      <w:r w:rsidR="00951486" w:rsidRPr="002709EA">
        <w:rPr>
          <w:rFonts w:ascii="Sylfaen" w:hAnsi="Sylfaen" w:cs="Sylfaen"/>
        </w:rPr>
        <w:t xml:space="preserve">։ </w:t>
      </w:r>
      <w:r w:rsidR="00691451" w:rsidRPr="002709EA">
        <w:rPr>
          <w:rFonts w:ascii="Sylfaen" w:hAnsi="Sylfaen" w:cs="Sylfaen"/>
        </w:rPr>
        <w:t>Մի հանգամանք, որը</w:t>
      </w:r>
      <w:r w:rsidR="00565CC9" w:rsidRPr="002709EA">
        <w:rPr>
          <w:rFonts w:ascii="Sylfaen" w:hAnsi="Sylfaen" w:cs="Sylfaen"/>
        </w:rPr>
        <w:t xml:space="preserve"> հնարավորություն կտա </w:t>
      </w:r>
      <w:r w:rsidR="00951486" w:rsidRPr="002709EA">
        <w:rPr>
          <w:rFonts w:ascii="Sylfaen" w:hAnsi="Sylfaen" w:cs="Sylfaen"/>
        </w:rPr>
        <w:t>համաֆինան</w:t>
      </w:r>
      <w:r w:rsidR="00565CC9" w:rsidRPr="002709EA">
        <w:rPr>
          <w:rFonts w:ascii="Sylfaen" w:hAnsi="Sylfaen" w:cs="Sylfaen"/>
        </w:rPr>
        <w:softHyphen/>
      </w:r>
      <w:r w:rsidR="00951486" w:rsidRPr="002709EA">
        <w:rPr>
          <w:rFonts w:ascii="Sylfaen" w:hAnsi="Sylfaen" w:cs="Sylfaen"/>
        </w:rPr>
        <w:t>սա</w:t>
      </w:r>
      <w:r w:rsidR="00565CC9" w:rsidRPr="002709EA">
        <w:rPr>
          <w:rFonts w:ascii="Sylfaen" w:hAnsi="Sylfaen" w:cs="Sylfaen"/>
        </w:rPr>
        <w:softHyphen/>
      </w:r>
      <w:r w:rsidR="00951486" w:rsidRPr="002709EA">
        <w:rPr>
          <w:rFonts w:ascii="Sylfaen" w:hAnsi="Sylfaen" w:cs="Sylfaen"/>
        </w:rPr>
        <w:t>վոր</w:t>
      </w:r>
      <w:r w:rsidR="00565CC9" w:rsidRPr="002709EA">
        <w:rPr>
          <w:rFonts w:ascii="Sylfaen" w:hAnsi="Sylfaen" w:cs="Sylfaen"/>
        </w:rPr>
        <w:softHyphen/>
      </w:r>
      <w:r w:rsidR="00951486" w:rsidRPr="002709EA">
        <w:rPr>
          <w:rFonts w:ascii="Sylfaen" w:hAnsi="Sylfaen" w:cs="Sylfaen"/>
        </w:rPr>
        <w:t xml:space="preserve">ման </w:t>
      </w:r>
      <w:r w:rsidR="00565CC9" w:rsidRPr="002709EA">
        <w:rPr>
          <w:rFonts w:ascii="Sylfaen" w:hAnsi="Sylfaen" w:cs="Sylfaen"/>
        </w:rPr>
        <w:t>սկզբունքով</w:t>
      </w:r>
      <w:r w:rsidR="00951486" w:rsidRPr="002709EA">
        <w:rPr>
          <w:rFonts w:ascii="Sylfaen" w:hAnsi="Sylfaen" w:cs="Sylfaen"/>
        </w:rPr>
        <w:t xml:space="preserve"> ֆինանսներ ներգրավել նաև միջազգային հաստատություններից և դոնոր կազմակերպություններից</w:t>
      </w:r>
      <w:r w:rsidR="00565CC9" w:rsidRPr="002709EA">
        <w:rPr>
          <w:rFonts w:ascii="Sylfaen" w:hAnsi="Sylfaen" w:cs="Sylfaen"/>
        </w:rPr>
        <w:t>:</w:t>
      </w:r>
      <w:r w:rsidR="00951486" w:rsidRPr="002709EA">
        <w:rPr>
          <w:rFonts w:ascii="Sylfaen" w:hAnsi="Sylfaen" w:cs="Sylfaen"/>
        </w:rPr>
        <w:t xml:space="preserve"> </w:t>
      </w:r>
      <w:r w:rsidR="00565CC9" w:rsidRPr="002709EA">
        <w:rPr>
          <w:rFonts w:ascii="Sylfaen" w:hAnsi="Sylfaen" w:cs="Sylfaen"/>
        </w:rPr>
        <w:t xml:space="preserve">Միջազգային </w:t>
      </w:r>
      <w:r w:rsidR="00691451" w:rsidRPr="002709EA">
        <w:rPr>
          <w:rFonts w:ascii="Sylfaen" w:hAnsi="Sylfaen" w:cs="Sylfaen"/>
        </w:rPr>
        <w:t>ֆինան</w:t>
      </w:r>
      <w:r w:rsidR="00691451" w:rsidRPr="002709EA">
        <w:rPr>
          <w:rFonts w:ascii="Sylfaen" w:hAnsi="Sylfaen" w:cs="Sylfaen"/>
        </w:rPr>
        <w:softHyphen/>
        <w:t xml:space="preserve">սական կամ դոնոր </w:t>
      </w:r>
      <w:r w:rsidR="001E0563" w:rsidRPr="002709EA">
        <w:rPr>
          <w:rFonts w:ascii="Sylfaen" w:hAnsi="Sylfaen" w:cs="Sylfaen"/>
        </w:rPr>
        <w:t xml:space="preserve">կառույցների </w:t>
      </w:r>
      <w:r w:rsidR="006A53C4" w:rsidRPr="002709EA">
        <w:rPr>
          <w:rFonts w:ascii="Sylfaen" w:hAnsi="Sylfaen" w:cs="Sylfaen"/>
        </w:rPr>
        <w:t>տեսանկյունից</w:t>
      </w:r>
      <w:r w:rsidR="00565CC9" w:rsidRPr="002709EA">
        <w:rPr>
          <w:rFonts w:ascii="Sylfaen" w:hAnsi="Sylfaen" w:cs="Sylfaen"/>
        </w:rPr>
        <w:t xml:space="preserve"> </w:t>
      </w:r>
      <w:r w:rsidR="00691451" w:rsidRPr="002709EA">
        <w:rPr>
          <w:rFonts w:ascii="Sylfaen" w:hAnsi="Sylfaen" w:cs="Sylfaen"/>
        </w:rPr>
        <w:t xml:space="preserve">տվյալ </w:t>
      </w:r>
      <w:r w:rsidR="00565CC9" w:rsidRPr="002709EA">
        <w:rPr>
          <w:rFonts w:ascii="Sylfaen" w:hAnsi="Sylfaen" w:cs="Sylfaen"/>
        </w:rPr>
        <w:t xml:space="preserve">համայնքի </w:t>
      </w:r>
      <w:r w:rsidR="005603CD" w:rsidRPr="002709EA">
        <w:rPr>
          <w:rFonts w:ascii="Sylfaen" w:hAnsi="Sylfaen" w:cs="Sylfaen"/>
        </w:rPr>
        <w:t xml:space="preserve">ֆինանսական </w:t>
      </w:r>
      <w:r w:rsidR="00565CC9" w:rsidRPr="002709EA">
        <w:rPr>
          <w:rFonts w:ascii="Sylfaen" w:hAnsi="Sylfaen" w:cs="Sylfaen"/>
        </w:rPr>
        <w:t>մասնակ</w:t>
      </w:r>
      <w:r w:rsidR="006A53C4" w:rsidRPr="002709EA">
        <w:rPr>
          <w:rFonts w:ascii="Sylfaen" w:hAnsi="Sylfaen" w:cs="Sylfaen"/>
        </w:rPr>
        <w:softHyphen/>
      </w:r>
      <w:r w:rsidR="00565CC9" w:rsidRPr="002709EA">
        <w:rPr>
          <w:rFonts w:ascii="Sylfaen" w:hAnsi="Sylfaen" w:cs="Sylfaen"/>
        </w:rPr>
        <w:t xml:space="preserve">ցությունը </w:t>
      </w:r>
      <w:r w:rsidR="005603CD" w:rsidRPr="002709EA">
        <w:rPr>
          <w:rFonts w:ascii="Sylfaen" w:hAnsi="Sylfaen" w:cs="Sylfaen"/>
        </w:rPr>
        <w:t xml:space="preserve">հաճախ </w:t>
      </w:r>
      <w:r w:rsidR="001E0563" w:rsidRPr="002709EA">
        <w:rPr>
          <w:rFonts w:ascii="Sylfaen" w:hAnsi="Sylfaen" w:cs="Sylfaen"/>
        </w:rPr>
        <w:t>հանդիսանում է</w:t>
      </w:r>
      <w:r w:rsidR="005603CD" w:rsidRPr="002709EA">
        <w:rPr>
          <w:rFonts w:ascii="Sylfaen" w:hAnsi="Sylfaen" w:cs="Sylfaen"/>
        </w:rPr>
        <w:t xml:space="preserve"> պարտադիր պայ</w:t>
      </w:r>
      <w:r w:rsidR="005603CD" w:rsidRPr="002709EA">
        <w:rPr>
          <w:rFonts w:ascii="Sylfaen" w:hAnsi="Sylfaen" w:cs="Sylfaen"/>
        </w:rPr>
        <w:softHyphen/>
        <w:t xml:space="preserve">ման սեփական մասնակցության </w:t>
      </w:r>
      <w:r w:rsidR="006A53C4" w:rsidRPr="002709EA">
        <w:rPr>
          <w:rFonts w:ascii="Sylfaen" w:hAnsi="Sylfaen" w:cs="Sylfaen"/>
        </w:rPr>
        <w:t>համար</w:t>
      </w:r>
      <w:r w:rsidR="005603CD" w:rsidRPr="002709EA">
        <w:rPr>
          <w:rFonts w:ascii="Sylfaen" w:hAnsi="Sylfaen" w:cs="Sylfaen"/>
        </w:rPr>
        <w:t>:</w:t>
      </w:r>
      <w:r w:rsidR="00951486" w:rsidRPr="002709EA">
        <w:rPr>
          <w:rFonts w:ascii="Sylfaen" w:hAnsi="Sylfaen" w:cs="Sylfaen"/>
        </w:rPr>
        <w:t xml:space="preserve"> </w:t>
      </w:r>
    </w:p>
    <w:p w:rsidR="00951486" w:rsidRPr="002709EA" w:rsidRDefault="00384653" w:rsidP="002709EA">
      <w:pPr>
        <w:pStyle w:val="Heading3"/>
        <w:spacing w:after="120"/>
        <w:rPr>
          <w:rFonts w:ascii="Sylfaen" w:hAnsi="Sylfaen"/>
          <w:color w:val="auto"/>
          <w:sz w:val="24"/>
          <w:szCs w:val="24"/>
        </w:rPr>
      </w:pPr>
      <w:bookmarkStart w:id="9" w:name="_Toc485708954"/>
      <w:r w:rsidRPr="002709EA">
        <w:rPr>
          <w:rFonts w:ascii="Sylfaen" w:hAnsi="Sylfaen"/>
          <w:color w:val="auto"/>
          <w:sz w:val="24"/>
          <w:szCs w:val="24"/>
        </w:rPr>
        <w:t xml:space="preserve">1.3.2. </w:t>
      </w:r>
      <w:r w:rsidR="00951486" w:rsidRPr="002709EA">
        <w:rPr>
          <w:rFonts w:ascii="Sylfaen" w:hAnsi="Sylfaen"/>
          <w:color w:val="auto"/>
          <w:sz w:val="24"/>
          <w:szCs w:val="24"/>
        </w:rPr>
        <w:t>Ֆինանսավորման համապետական աղբյուրները</w:t>
      </w:r>
      <w:bookmarkEnd w:id="9"/>
      <w:r w:rsidR="00951486" w:rsidRPr="002709EA">
        <w:rPr>
          <w:rFonts w:ascii="Sylfaen" w:hAnsi="Sylfaen"/>
          <w:color w:val="auto"/>
          <w:sz w:val="24"/>
          <w:szCs w:val="24"/>
        </w:rPr>
        <w:t xml:space="preserve"> </w:t>
      </w:r>
    </w:p>
    <w:p w:rsidR="00951486" w:rsidRPr="00951486" w:rsidRDefault="00B56DC7" w:rsidP="00B56DC7">
      <w:pPr>
        <w:autoSpaceDE w:val="0"/>
        <w:autoSpaceDN w:val="0"/>
        <w:adjustRightInd w:val="0"/>
        <w:spacing w:after="120"/>
        <w:jc w:val="both"/>
        <w:rPr>
          <w:rFonts w:ascii="Sylfaen" w:hAnsi="Sylfaen" w:cs="Sylfaen"/>
          <w:color w:val="000000"/>
          <w:sz w:val="24"/>
          <w:szCs w:val="24"/>
        </w:rPr>
      </w:pPr>
      <w:r>
        <w:rPr>
          <w:rFonts w:ascii="Sylfaen" w:hAnsi="Sylfaen" w:cs="Sylfaen"/>
          <w:color w:val="000000"/>
          <w:sz w:val="24"/>
          <w:szCs w:val="24"/>
        </w:rPr>
        <w:t>Համապետական աղբյուրներ կարող են հանդիսանալ ն</w:t>
      </w:r>
      <w:r w:rsidR="00951486" w:rsidRPr="00951486">
        <w:rPr>
          <w:rFonts w:ascii="Sylfaen" w:hAnsi="Sylfaen" w:cs="Sylfaen"/>
          <w:color w:val="000000"/>
          <w:sz w:val="24"/>
          <w:szCs w:val="24"/>
        </w:rPr>
        <w:t>պատակային ծրագրեր</w:t>
      </w:r>
      <w:r>
        <w:rPr>
          <w:rFonts w:ascii="Sylfaen" w:hAnsi="Sylfaen" w:cs="Sylfaen"/>
          <w:color w:val="000000"/>
          <w:sz w:val="24"/>
          <w:szCs w:val="24"/>
        </w:rPr>
        <w:t>ը</w:t>
      </w:r>
      <w:r w:rsidR="00951486" w:rsidRPr="00951486">
        <w:rPr>
          <w:rFonts w:ascii="Sylfaen" w:hAnsi="Sylfaen" w:cs="Sylfaen"/>
          <w:color w:val="000000"/>
          <w:sz w:val="24"/>
          <w:szCs w:val="24"/>
        </w:rPr>
        <w:t xml:space="preserve"> և ֆոն</w:t>
      </w:r>
      <w:r>
        <w:rPr>
          <w:rFonts w:ascii="Sylfaen" w:hAnsi="Sylfaen" w:cs="Sylfaen"/>
          <w:color w:val="000000"/>
          <w:sz w:val="24"/>
          <w:szCs w:val="24"/>
        </w:rPr>
        <w:softHyphen/>
      </w:r>
      <w:r w:rsidR="00951486" w:rsidRPr="00951486">
        <w:rPr>
          <w:rFonts w:ascii="Sylfaen" w:hAnsi="Sylfaen" w:cs="Sylfaen"/>
          <w:color w:val="000000"/>
          <w:sz w:val="24"/>
          <w:szCs w:val="24"/>
        </w:rPr>
        <w:t>դեր</w:t>
      </w:r>
      <w:r>
        <w:rPr>
          <w:rFonts w:ascii="Sylfaen" w:hAnsi="Sylfaen" w:cs="Sylfaen"/>
          <w:color w:val="000000"/>
          <w:sz w:val="24"/>
          <w:szCs w:val="24"/>
        </w:rPr>
        <w:t>ը</w:t>
      </w:r>
      <w:r w:rsidR="00951486" w:rsidRPr="00951486">
        <w:rPr>
          <w:rFonts w:ascii="Sylfaen" w:hAnsi="Sylfaen" w:cs="Sylfaen"/>
          <w:color w:val="000000"/>
          <w:sz w:val="24"/>
          <w:szCs w:val="24"/>
        </w:rPr>
        <w:t>, փոխառություններ</w:t>
      </w:r>
      <w:r>
        <w:rPr>
          <w:rFonts w:ascii="Sylfaen" w:hAnsi="Sylfaen" w:cs="Sylfaen"/>
          <w:color w:val="000000"/>
          <w:sz w:val="24"/>
          <w:szCs w:val="24"/>
        </w:rPr>
        <w:t>ը</w:t>
      </w:r>
      <w:r w:rsidR="00951486" w:rsidRPr="00951486">
        <w:rPr>
          <w:rFonts w:ascii="Sylfaen" w:hAnsi="Sylfaen" w:cs="Sylfaen"/>
          <w:color w:val="000000"/>
          <w:sz w:val="24"/>
          <w:szCs w:val="24"/>
        </w:rPr>
        <w:t>, նպատակային դրամական փոխանցումներ</w:t>
      </w:r>
      <w:r>
        <w:rPr>
          <w:rFonts w:ascii="Sylfaen" w:hAnsi="Sylfaen" w:cs="Sylfaen"/>
          <w:color w:val="000000"/>
          <w:sz w:val="24"/>
          <w:szCs w:val="24"/>
        </w:rPr>
        <w:t>ը</w:t>
      </w:r>
      <w:r w:rsidR="00951486" w:rsidRPr="00951486">
        <w:rPr>
          <w:rFonts w:ascii="Sylfaen" w:hAnsi="Sylfaen" w:cs="Sylfaen"/>
          <w:color w:val="000000"/>
          <w:sz w:val="24"/>
          <w:szCs w:val="24"/>
        </w:rPr>
        <w:t xml:space="preserve"> և այլն: </w:t>
      </w:r>
    </w:p>
    <w:p w:rsidR="00951486" w:rsidRPr="002709EA" w:rsidRDefault="00384653" w:rsidP="002709EA">
      <w:pPr>
        <w:pStyle w:val="Heading3"/>
        <w:spacing w:after="120"/>
        <w:rPr>
          <w:rFonts w:ascii="Sylfaen" w:hAnsi="Sylfaen"/>
          <w:color w:val="auto"/>
          <w:sz w:val="24"/>
          <w:szCs w:val="24"/>
        </w:rPr>
      </w:pPr>
      <w:bookmarkStart w:id="10" w:name="_Toc485708955"/>
      <w:r w:rsidRPr="002709EA">
        <w:rPr>
          <w:rFonts w:ascii="Sylfaen" w:hAnsi="Sylfaen"/>
          <w:color w:val="auto"/>
          <w:sz w:val="24"/>
          <w:szCs w:val="24"/>
        </w:rPr>
        <w:t xml:space="preserve">1.3.3. </w:t>
      </w:r>
      <w:r w:rsidR="00951486" w:rsidRPr="002709EA">
        <w:rPr>
          <w:rFonts w:ascii="Sylfaen" w:hAnsi="Sylfaen"/>
          <w:color w:val="auto"/>
          <w:sz w:val="24"/>
          <w:szCs w:val="24"/>
        </w:rPr>
        <w:t>Բնակչության ֆինանսական միջոցները</w:t>
      </w:r>
      <w:bookmarkEnd w:id="10"/>
      <w:r w:rsidR="00951486" w:rsidRPr="002709EA">
        <w:rPr>
          <w:rFonts w:ascii="Sylfaen" w:hAnsi="Sylfaen"/>
          <w:color w:val="auto"/>
          <w:sz w:val="24"/>
          <w:szCs w:val="24"/>
        </w:rPr>
        <w:t xml:space="preserve"> </w:t>
      </w:r>
    </w:p>
    <w:p w:rsidR="00951486" w:rsidRPr="0095191A" w:rsidRDefault="00951486" w:rsidP="00B56DC7">
      <w:pPr>
        <w:pStyle w:val="Default"/>
        <w:spacing w:after="120" w:line="276" w:lineRule="auto"/>
        <w:jc w:val="both"/>
        <w:rPr>
          <w:rFonts w:ascii="Sylfaen" w:hAnsi="Sylfaen" w:cs="Sylfaen"/>
        </w:rPr>
      </w:pPr>
      <w:r w:rsidRPr="0095191A">
        <w:rPr>
          <w:rFonts w:ascii="Sylfaen" w:hAnsi="Sylfaen" w:cs="Sylfaen"/>
        </w:rPr>
        <w:t xml:space="preserve">ԿԷԶԳԾ-ի միջոցառումների ներդրման համար, բնակչության կողմից նախաձեռնության ցուցաբերման պարագայում քաղաքացիներին հասանելի են առևտրային բանկերում գործող </w:t>
      </w:r>
      <w:r w:rsidR="00B56DC7">
        <w:rPr>
          <w:rFonts w:ascii="Sylfaen" w:hAnsi="Sylfaen" w:cs="Sylfaen"/>
        </w:rPr>
        <w:t>“</w:t>
      </w:r>
      <w:r w:rsidRPr="0095191A">
        <w:rPr>
          <w:rFonts w:ascii="Sylfaen" w:hAnsi="Sylfaen" w:cs="Sylfaen"/>
        </w:rPr>
        <w:t>փափուկ</w:t>
      </w:r>
      <w:r w:rsidR="00B56DC7">
        <w:rPr>
          <w:rFonts w:ascii="Sylfaen" w:hAnsi="Sylfaen" w:cs="Sylfaen"/>
        </w:rPr>
        <w:t>”, “</w:t>
      </w:r>
      <w:r w:rsidRPr="0095191A">
        <w:rPr>
          <w:rFonts w:ascii="Sylfaen" w:hAnsi="Sylfaen" w:cs="Sylfaen"/>
        </w:rPr>
        <w:t>կանաչ</w:t>
      </w:r>
      <w:r w:rsidR="00B56DC7">
        <w:rPr>
          <w:rFonts w:ascii="Sylfaen" w:hAnsi="Sylfaen" w:cs="Sylfaen"/>
        </w:rPr>
        <w:t>”</w:t>
      </w:r>
      <w:r w:rsidRPr="0095191A">
        <w:rPr>
          <w:rFonts w:ascii="Sylfaen" w:hAnsi="Sylfaen" w:cs="Sylfaen"/>
        </w:rPr>
        <w:t xml:space="preserve"> վարկեր</w:t>
      </w:r>
      <w:r w:rsidR="00B56DC7">
        <w:rPr>
          <w:rFonts w:ascii="Sylfaen" w:hAnsi="Sylfaen" w:cs="Sylfaen"/>
        </w:rPr>
        <w:t>ը:</w:t>
      </w:r>
      <w:r w:rsidRPr="0095191A">
        <w:rPr>
          <w:rFonts w:ascii="Sylfaen" w:hAnsi="Sylfaen" w:cs="Sylfaen"/>
        </w:rPr>
        <w:t xml:space="preserve"> </w:t>
      </w:r>
      <w:r w:rsidR="00B56DC7">
        <w:rPr>
          <w:rFonts w:ascii="Sylfaen" w:hAnsi="Sylfaen" w:cs="Sylfaen"/>
        </w:rPr>
        <w:t xml:space="preserve">Բնակչության </w:t>
      </w:r>
      <w:r w:rsidRPr="0095191A">
        <w:rPr>
          <w:rFonts w:ascii="Sylfaen" w:hAnsi="Sylfaen" w:cs="Sylfaen"/>
        </w:rPr>
        <w:t xml:space="preserve">նույնիսկ մասնակի </w:t>
      </w:r>
      <w:r w:rsidR="00B56DC7">
        <w:rPr>
          <w:rFonts w:ascii="Sylfaen" w:hAnsi="Sylfaen" w:cs="Sylfaen"/>
        </w:rPr>
        <w:t>համա</w:t>
      </w:r>
      <w:r w:rsidR="00B56DC7">
        <w:rPr>
          <w:rFonts w:ascii="Sylfaen" w:hAnsi="Sylfaen" w:cs="Sylfaen"/>
        </w:rPr>
        <w:softHyphen/>
        <w:t>ֆինան</w:t>
      </w:r>
      <w:r w:rsidR="00B56DC7">
        <w:rPr>
          <w:rFonts w:ascii="Sylfaen" w:hAnsi="Sylfaen" w:cs="Sylfaen"/>
        </w:rPr>
        <w:softHyphen/>
        <w:t>սավորման դեպքում</w:t>
      </w:r>
      <w:r w:rsidRPr="0095191A">
        <w:rPr>
          <w:rFonts w:ascii="Sylfaen" w:hAnsi="Sylfaen" w:cs="Sylfaen"/>
        </w:rPr>
        <w:t xml:space="preserve">, </w:t>
      </w:r>
      <w:r w:rsidR="00B56DC7">
        <w:rPr>
          <w:rFonts w:ascii="Sylfaen" w:hAnsi="Sylfaen" w:cs="Sylfaen"/>
        </w:rPr>
        <w:t>այդ վարկերով</w:t>
      </w:r>
      <w:r w:rsidRPr="0095191A">
        <w:rPr>
          <w:rFonts w:ascii="Sylfaen" w:hAnsi="Sylfaen" w:cs="Sylfaen"/>
        </w:rPr>
        <w:t xml:space="preserve"> կարող են ֆինանսավոր</w:t>
      </w:r>
      <w:r w:rsidR="00B56DC7">
        <w:rPr>
          <w:rFonts w:ascii="Sylfaen" w:hAnsi="Sylfaen" w:cs="Sylfaen"/>
        </w:rPr>
        <w:t>վ</w:t>
      </w:r>
      <w:r w:rsidRPr="0095191A">
        <w:rPr>
          <w:rFonts w:ascii="Sylfaen" w:hAnsi="Sylfaen" w:cs="Sylfaen"/>
        </w:rPr>
        <w:t>ել բնակարանների</w:t>
      </w:r>
      <w:r w:rsidR="006A53C4">
        <w:rPr>
          <w:rFonts w:ascii="Sylfaen" w:hAnsi="Sylfaen" w:cs="Sylfaen"/>
        </w:rPr>
        <w:t>ժում ջերմության պահպանության,</w:t>
      </w:r>
      <w:r w:rsidRPr="0095191A">
        <w:rPr>
          <w:rFonts w:ascii="Sylfaen" w:hAnsi="Sylfaen" w:cs="Sylfaen"/>
        </w:rPr>
        <w:t xml:space="preserve"> </w:t>
      </w:r>
      <w:r w:rsidR="001C2917">
        <w:rPr>
          <w:rFonts w:ascii="Sylfaen" w:hAnsi="Sylfaen" w:cs="Sylfaen"/>
        </w:rPr>
        <w:t>արտաքին պատող կոնստրուկցիաների ջերմապաշտ</w:t>
      </w:r>
      <w:r w:rsidR="006A53C4">
        <w:rPr>
          <w:rFonts w:ascii="Sylfaen" w:hAnsi="Sylfaen" w:cs="Sylfaen"/>
        </w:rPr>
        <w:softHyphen/>
      </w:r>
      <w:r w:rsidR="001C2917">
        <w:rPr>
          <w:rFonts w:ascii="Sylfaen" w:hAnsi="Sylfaen" w:cs="Sylfaen"/>
        </w:rPr>
        <w:t xml:space="preserve">պանիչ հատկությունների </w:t>
      </w:r>
      <w:r w:rsidR="00B56DC7">
        <w:rPr>
          <w:rFonts w:ascii="Sylfaen" w:hAnsi="Sylfaen" w:cs="Sylfaen"/>
        </w:rPr>
        <w:t>ուժեղաց</w:t>
      </w:r>
      <w:r w:rsidR="001C2917">
        <w:rPr>
          <w:rFonts w:ascii="Sylfaen" w:hAnsi="Sylfaen" w:cs="Sylfaen"/>
        </w:rPr>
        <w:softHyphen/>
      </w:r>
      <w:r w:rsidR="00B56DC7">
        <w:rPr>
          <w:rFonts w:ascii="Sylfaen" w:hAnsi="Sylfaen" w:cs="Sylfaen"/>
        </w:rPr>
        <w:t>ման</w:t>
      </w:r>
      <w:r w:rsidRPr="0095191A">
        <w:rPr>
          <w:rFonts w:ascii="Sylfaen" w:hAnsi="Sylfaen" w:cs="Sylfaen"/>
        </w:rPr>
        <w:t>, արդյունավետ ջեռուցման համակարգերի, արևային ջրա</w:t>
      </w:r>
      <w:r w:rsidR="00B56DC7">
        <w:rPr>
          <w:rFonts w:ascii="Sylfaen" w:hAnsi="Sylfaen" w:cs="Sylfaen"/>
        </w:rPr>
        <w:softHyphen/>
      </w:r>
      <w:r w:rsidRPr="0095191A">
        <w:rPr>
          <w:rFonts w:ascii="Sylfaen" w:hAnsi="Sylfaen" w:cs="Sylfaen"/>
        </w:rPr>
        <w:t>տա</w:t>
      </w:r>
      <w:r w:rsidR="00B56DC7">
        <w:rPr>
          <w:rFonts w:ascii="Sylfaen" w:hAnsi="Sylfaen" w:cs="Sylfaen"/>
        </w:rPr>
        <w:softHyphen/>
      </w:r>
      <w:r w:rsidRPr="0095191A">
        <w:rPr>
          <w:rFonts w:ascii="Sylfaen" w:hAnsi="Sylfaen" w:cs="Sylfaen"/>
        </w:rPr>
        <w:t xml:space="preserve">քացուցիչ </w:t>
      </w:r>
      <w:r w:rsidR="001C2917">
        <w:rPr>
          <w:rFonts w:ascii="Sylfaen" w:hAnsi="Sylfaen" w:cs="Sylfaen"/>
        </w:rPr>
        <w:t xml:space="preserve">կամ ոչ մեծ հզորության անմիջական փոխակերպման </w:t>
      </w:r>
      <w:r w:rsidRPr="0095191A">
        <w:rPr>
          <w:rFonts w:ascii="Sylfaen" w:hAnsi="Sylfaen" w:cs="Sylfaen"/>
        </w:rPr>
        <w:t>համակարգերի տե</w:t>
      </w:r>
      <w:r w:rsidR="001C2917">
        <w:rPr>
          <w:rFonts w:ascii="Sylfaen" w:hAnsi="Sylfaen" w:cs="Sylfaen"/>
        </w:rPr>
        <w:softHyphen/>
      </w:r>
      <w:r w:rsidRPr="0095191A">
        <w:rPr>
          <w:rFonts w:ascii="Sylfaen" w:hAnsi="Sylfaen" w:cs="Sylfaen"/>
        </w:rPr>
        <w:t>ղա</w:t>
      </w:r>
      <w:r w:rsidR="001C2917">
        <w:rPr>
          <w:rFonts w:ascii="Sylfaen" w:hAnsi="Sylfaen" w:cs="Sylfaen"/>
        </w:rPr>
        <w:softHyphen/>
      </w:r>
      <w:r w:rsidR="001C2917">
        <w:rPr>
          <w:rFonts w:ascii="Sylfaen" w:hAnsi="Sylfaen" w:cs="Sylfaen"/>
        </w:rPr>
        <w:softHyphen/>
      </w:r>
      <w:r w:rsidRPr="0095191A">
        <w:rPr>
          <w:rFonts w:ascii="Sylfaen" w:hAnsi="Sylfaen" w:cs="Sylfaen"/>
        </w:rPr>
        <w:t>դրման աշխատանք</w:t>
      </w:r>
      <w:r w:rsidR="001C2917">
        <w:rPr>
          <w:rFonts w:ascii="Sylfaen" w:hAnsi="Sylfaen" w:cs="Sylfaen"/>
        </w:rPr>
        <w:softHyphen/>
      </w:r>
      <w:r w:rsidRPr="0095191A">
        <w:rPr>
          <w:rFonts w:ascii="Sylfaen" w:hAnsi="Sylfaen" w:cs="Sylfaen"/>
        </w:rPr>
        <w:t xml:space="preserve">ները: </w:t>
      </w:r>
    </w:p>
    <w:p w:rsidR="00951486" w:rsidRPr="002709EA" w:rsidRDefault="00384653" w:rsidP="002709EA">
      <w:pPr>
        <w:pStyle w:val="Heading3"/>
        <w:spacing w:after="120"/>
        <w:rPr>
          <w:rFonts w:ascii="Sylfaen" w:hAnsi="Sylfaen"/>
          <w:color w:val="auto"/>
          <w:sz w:val="24"/>
          <w:szCs w:val="24"/>
        </w:rPr>
      </w:pPr>
      <w:bookmarkStart w:id="11" w:name="_Toc485708956"/>
      <w:r w:rsidRPr="002709EA">
        <w:rPr>
          <w:rFonts w:ascii="Sylfaen" w:hAnsi="Sylfaen"/>
          <w:color w:val="auto"/>
          <w:sz w:val="24"/>
          <w:szCs w:val="24"/>
        </w:rPr>
        <w:lastRenderedPageBreak/>
        <w:t xml:space="preserve">1.3.4. </w:t>
      </w:r>
      <w:r w:rsidR="00951486" w:rsidRPr="002709EA">
        <w:rPr>
          <w:rFonts w:ascii="Sylfaen" w:hAnsi="Sylfaen"/>
          <w:color w:val="auto"/>
          <w:sz w:val="24"/>
          <w:szCs w:val="24"/>
        </w:rPr>
        <w:t>Բիզնեսը որպես ֆինանսավորման աղբյուրը</w:t>
      </w:r>
      <w:bookmarkEnd w:id="11"/>
      <w:r w:rsidR="00951486" w:rsidRPr="002709EA">
        <w:rPr>
          <w:rFonts w:ascii="Sylfaen" w:hAnsi="Sylfaen"/>
          <w:color w:val="auto"/>
          <w:sz w:val="24"/>
          <w:szCs w:val="24"/>
        </w:rPr>
        <w:t xml:space="preserve"> </w:t>
      </w:r>
    </w:p>
    <w:p w:rsidR="00951486" w:rsidRPr="0095191A" w:rsidRDefault="00951486" w:rsidP="009341E3">
      <w:pPr>
        <w:pStyle w:val="Default"/>
        <w:spacing w:line="276" w:lineRule="auto"/>
        <w:jc w:val="both"/>
        <w:rPr>
          <w:rFonts w:ascii="Sylfaen" w:hAnsi="Sylfaen" w:cs="Sylfaen"/>
        </w:rPr>
      </w:pPr>
      <w:r w:rsidRPr="0095191A">
        <w:rPr>
          <w:rFonts w:ascii="Sylfaen" w:hAnsi="Sylfaen" w:cs="Sylfaen"/>
        </w:rPr>
        <w:t>Կայուն էներգետիկ զարգացման տեխնոլոգիաների խրախուսումը հնարավոր է նաև իրական բիզնեսի միջոցով (նյութերի արտադրության խրախուսում, ձեռնար</w:t>
      </w:r>
      <w:r w:rsidR="00D0316C">
        <w:rPr>
          <w:rFonts w:ascii="Sylfaen" w:hAnsi="Sylfaen" w:cs="Sylfaen"/>
        </w:rPr>
        <w:softHyphen/>
      </w:r>
      <w:r w:rsidRPr="0095191A">
        <w:rPr>
          <w:rFonts w:ascii="Sylfaen" w:hAnsi="Sylfaen" w:cs="Sylfaen"/>
        </w:rPr>
        <w:t>կատի</w:t>
      </w:r>
      <w:r w:rsidR="00D0316C">
        <w:rPr>
          <w:rFonts w:ascii="Sylfaen" w:hAnsi="Sylfaen" w:cs="Sylfaen"/>
        </w:rPr>
        <w:softHyphen/>
      </w:r>
      <w:r w:rsidRPr="0095191A">
        <w:rPr>
          <w:rFonts w:ascii="Sylfaen" w:hAnsi="Sylfaen" w:cs="Sylfaen"/>
        </w:rPr>
        <w:t>րության զարգացում և այլն): Գովազդի աջակցության, հանրային գնումներում էներ</w:t>
      </w:r>
      <w:r w:rsidR="00D0316C">
        <w:rPr>
          <w:rFonts w:ascii="Sylfaen" w:hAnsi="Sylfaen" w:cs="Sylfaen"/>
        </w:rPr>
        <w:softHyphen/>
      </w:r>
      <w:r w:rsidRPr="0095191A">
        <w:rPr>
          <w:rFonts w:ascii="Sylfaen" w:hAnsi="Sylfaen" w:cs="Sylfaen"/>
        </w:rPr>
        <w:t>գե</w:t>
      </w:r>
      <w:r w:rsidR="00D0316C">
        <w:rPr>
          <w:rFonts w:ascii="Sylfaen" w:hAnsi="Sylfaen" w:cs="Sylfaen"/>
        </w:rPr>
        <w:softHyphen/>
      </w:r>
      <w:r w:rsidRPr="0095191A">
        <w:rPr>
          <w:rFonts w:ascii="Sylfaen" w:hAnsi="Sylfaen" w:cs="Sylfaen"/>
        </w:rPr>
        <w:t>տիկ նվազագույն պահանջների ներառման և համապատասխան պատվերների նախա</w:t>
      </w:r>
      <w:r w:rsidR="00D0316C">
        <w:rPr>
          <w:rFonts w:ascii="Sylfaen" w:hAnsi="Sylfaen" w:cs="Sylfaen"/>
        </w:rPr>
        <w:softHyphen/>
      </w:r>
      <w:r w:rsidRPr="0095191A">
        <w:rPr>
          <w:rFonts w:ascii="Sylfaen" w:hAnsi="Sylfaen" w:cs="Sylfaen"/>
        </w:rPr>
        <w:t>տեսման միջոցով, ինչպես նաև համաֆինանսավորման սխեմաների, համայնք-մաս</w:t>
      </w:r>
      <w:r w:rsidR="00D0316C">
        <w:rPr>
          <w:rFonts w:ascii="Sylfaen" w:hAnsi="Sylfaen" w:cs="Sylfaen"/>
        </w:rPr>
        <w:softHyphen/>
      </w:r>
      <w:r w:rsidRPr="0095191A">
        <w:rPr>
          <w:rFonts w:ascii="Sylfaen" w:hAnsi="Sylfaen" w:cs="Sylfaen"/>
        </w:rPr>
        <w:t>նավոր գործընկերության ձևաչափի կիրառության, խրախուսական համակարգերի միջոցով (այդ թվում՝ միջազգային վարկեր և պետության կողմից տոկոսների փոխ</w:t>
      </w:r>
      <w:r w:rsidR="00D0316C">
        <w:rPr>
          <w:rFonts w:ascii="Sylfaen" w:hAnsi="Sylfaen" w:cs="Sylfaen"/>
        </w:rPr>
        <w:softHyphen/>
      </w:r>
      <w:r w:rsidRPr="0095191A">
        <w:rPr>
          <w:rFonts w:ascii="Sylfaen" w:hAnsi="Sylfaen" w:cs="Sylfaen"/>
        </w:rPr>
        <w:t>հա</w:t>
      </w:r>
      <w:r w:rsidR="00D0316C">
        <w:rPr>
          <w:rFonts w:ascii="Sylfaen" w:hAnsi="Sylfaen" w:cs="Sylfaen"/>
        </w:rPr>
        <w:softHyphen/>
      </w:r>
      <w:r w:rsidRPr="0095191A">
        <w:rPr>
          <w:rFonts w:ascii="Sylfaen" w:hAnsi="Sylfaen" w:cs="Sylfaen"/>
        </w:rPr>
        <w:t>տու</w:t>
      </w:r>
      <w:r w:rsidR="00D0316C">
        <w:rPr>
          <w:rFonts w:ascii="Sylfaen" w:hAnsi="Sylfaen" w:cs="Sylfaen"/>
        </w:rPr>
        <w:softHyphen/>
      </w:r>
      <w:r w:rsidRPr="0095191A">
        <w:rPr>
          <w:rFonts w:ascii="Sylfaen" w:hAnsi="Sylfaen" w:cs="Sylfaen"/>
        </w:rPr>
        <w:t xml:space="preserve">ցում կամ սուբսիդավորում՝ վարկավորման մեղմ պայմաններ ապահովելու նպատակով): </w:t>
      </w:r>
    </w:p>
    <w:p w:rsidR="00951486" w:rsidRPr="002709EA" w:rsidRDefault="00384653" w:rsidP="002709EA">
      <w:pPr>
        <w:pStyle w:val="Heading3"/>
        <w:spacing w:after="120"/>
        <w:rPr>
          <w:rFonts w:ascii="Sylfaen" w:hAnsi="Sylfaen"/>
          <w:color w:val="auto"/>
          <w:sz w:val="24"/>
          <w:szCs w:val="24"/>
        </w:rPr>
      </w:pPr>
      <w:bookmarkStart w:id="12" w:name="_Toc485708957"/>
      <w:r w:rsidRPr="002709EA">
        <w:rPr>
          <w:rFonts w:ascii="Sylfaen" w:hAnsi="Sylfaen"/>
          <w:color w:val="auto"/>
          <w:sz w:val="24"/>
          <w:szCs w:val="24"/>
        </w:rPr>
        <w:t xml:space="preserve">1.3.5. </w:t>
      </w:r>
      <w:r w:rsidR="00951486" w:rsidRPr="002709EA">
        <w:rPr>
          <w:rFonts w:ascii="Sylfaen" w:hAnsi="Sylfaen"/>
          <w:color w:val="auto"/>
          <w:sz w:val="24"/>
          <w:szCs w:val="24"/>
        </w:rPr>
        <w:t>Ֆինանսավորման այլ աղբյուրները</w:t>
      </w:r>
      <w:bookmarkEnd w:id="12"/>
      <w:r w:rsidR="00951486" w:rsidRPr="002709EA">
        <w:rPr>
          <w:rFonts w:ascii="Sylfaen" w:hAnsi="Sylfaen"/>
          <w:color w:val="auto"/>
          <w:sz w:val="24"/>
          <w:szCs w:val="24"/>
        </w:rPr>
        <w:t xml:space="preserve"> </w:t>
      </w:r>
    </w:p>
    <w:p w:rsidR="00951486" w:rsidRPr="006666DF" w:rsidRDefault="006A53C4" w:rsidP="0069023F">
      <w:pPr>
        <w:pStyle w:val="Default"/>
        <w:spacing w:after="120" w:line="276" w:lineRule="auto"/>
        <w:jc w:val="both"/>
        <w:rPr>
          <w:rFonts w:ascii="Sylfaen" w:hAnsi="Sylfaen" w:cs="Sylfaen"/>
        </w:rPr>
      </w:pPr>
      <w:r>
        <w:rPr>
          <w:rFonts w:ascii="Sylfaen" w:hAnsi="Sylfaen" w:cs="Sylfaen"/>
        </w:rPr>
        <w:t xml:space="preserve">Որպես այլ աղբյուրներ կարող են ծառայել </w:t>
      </w:r>
      <w:r w:rsidR="001C2917">
        <w:rPr>
          <w:rFonts w:ascii="Sylfaen" w:hAnsi="Sylfaen" w:cs="Sylfaen"/>
        </w:rPr>
        <w:t>Գյումրու</w:t>
      </w:r>
      <w:r w:rsidR="00D0316C" w:rsidRPr="006666DF">
        <w:rPr>
          <w:rFonts w:ascii="Sylfaen" w:hAnsi="Sylfaen" w:cs="Sylfaen"/>
        </w:rPr>
        <w:t xml:space="preserve"> համայնքի</w:t>
      </w:r>
      <w:r w:rsidR="009341E3" w:rsidRPr="006666DF">
        <w:rPr>
          <w:rFonts w:ascii="Sylfaen" w:hAnsi="Sylfaen" w:cs="Sylfaen"/>
        </w:rPr>
        <w:t xml:space="preserve"> տարածքում</w:t>
      </w:r>
      <w:r w:rsidR="00951486" w:rsidRPr="006666DF">
        <w:rPr>
          <w:rFonts w:ascii="Sylfaen" w:hAnsi="Sylfaen" w:cs="Sylfaen"/>
        </w:rPr>
        <w:t xml:space="preserve"> շրջակա մի</w:t>
      </w:r>
      <w:r>
        <w:rPr>
          <w:rFonts w:ascii="Sylfaen" w:hAnsi="Sylfaen" w:cs="Sylfaen"/>
        </w:rPr>
        <w:softHyphen/>
      </w:r>
      <w:r w:rsidR="00951486" w:rsidRPr="006666DF">
        <w:rPr>
          <w:rFonts w:ascii="Sylfaen" w:hAnsi="Sylfaen" w:cs="Sylfaen"/>
        </w:rPr>
        <w:t>ջա</w:t>
      </w:r>
      <w:r>
        <w:rPr>
          <w:rFonts w:ascii="Sylfaen" w:hAnsi="Sylfaen" w:cs="Sylfaen"/>
        </w:rPr>
        <w:softHyphen/>
      </w:r>
      <w:r w:rsidR="00951486" w:rsidRPr="006666DF">
        <w:rPr>
          <w:rFonts w:ascii="Sylfaen" w:hAnsi="Sylfaen" w:cs="Sylfaen"/>
        </w:rPr>
        <w:t xml:space="preserve">վայրի վրա վնասակար ազդեցություն ունեցող ձեռնարկությունների կողմից վճարվող բնապահպանական վճարները, </w:t>
      </w:r>
      <w:r>
        <w:rPr>
          <w:rFonts w:ascii="Sylfaen" w:hAnsi="Sylfaen" w:cs="Sylfaen"/>
        </w:rPr>
        <w:t xml:space="preserve">միջազգային տեխնիկական աջակցության միջոցները, </w:t>
      </w:r>
      <w:r w:rsidR="00951486" w:rsidRPr="006666DF">
        <w:rPr>
          <w:rFonts w:ascii="Sylfaen" w:hAnsi="Sylfaen" w:cs="Sylfaen"/>
        </w:rPr>
        <w:t>էկոլոգիական հանգանակությունները, դրամա</w:t>
      </w:r>
      <w:r w:rsidR="009341E3" w:rsidRPr="006666DF">
        <w:rPr>
          <w:rFonts w:ascii="Sylfaen" w:hAnsi="Sylfaen" w:cs="Sylfaen"/>
        </w:rPr>
        <w:softHyphen/>
      </w:r>
      <w:r w:rsidR="00951486" w:rsidRPr="006666DF">
        <w:rPr>
          <w:rFonts w:ascii="Sylfaen" w:hAnsi="Sylfaen" w:cs="Sylfaen"/>
        </w:rPr>
        <w:t>շնորհները, համապետական նպատա</w:t>
      </w:r>
      <w:r>
        <w:rPr>
          <w:rFonts w:ascii="Sylfaen" w:hAnsi="Sylfaen" w:cs="Sylfaen"/>
        </w:rPr>
        <w:softHyphen/>
      </w:r>
      <w:r w:rsidR="00951486" w:rsidRPr="006666DF">
        <w:rPr>
          <w:rFonts w:ascii="Sylfaen" w:hAnsi="Sylfaen" w:cs="Sylfaen"/>
        </w:rPr>
        <w:t>կային դրամահավաքները</w:t>
      </w:r>
      <w:r>
        <w:rPr>
          <w:rFonts w:ascii="Sylfaen" w:hAnsi="Sylfaen" w:cs="Sylfaen"/>
        </w:rPr>
        <w:t xml:space="preserve">, </w:t>
      </w:r>
      <w:r w:rsidR="00951486" w:rsidRPr="006666DF">
        <w:rPr>
          <w:rFonts w:ascii="Sylfaen" w:hAnsi="Sylfaen" w:cs="Sylfaen"/>
        </w:rPr>
        <w:t>հատուկ ֆինանսական աջակցության միջոցները (դոտացիա</w:t>
      </w:r>
      <w:r>
        <w:rPr>
          <w:rFonts w:ascii="Sylfaen" w:hAnsi="Sylfaen" w:cs="Sylfaen"/>
        </w:rPr>
        <w:softHyphen/>
      </w:r>
      <w:r w:rsidR="00951486" w:rsidRPr="006666DF">
        <w:rPr>
          <w:rFonts w:ascii="Sylfaen" w:hAnsi="Sylfaen" w:cs="Sylfaen"/>
        </w:rPr>
        <w:t>ներ, տարբեր բնույթի ֆինանսական աջակցություններ կամ փոխհատուցում</w:t>
      </w:r>
      <w:r w:rsidR="001C2917">
        <w:rPr>
          <w:rFonts w:ascii="Sylfaen" w:hAnsi="Sylfaen" w:cs="Sylfaen"/>
        </w:rPr>
        <w:softHyphen/>
      </w:r>
      <w:r w:rsidR="00951486" w:rsidRPr="006666DF">
        <w:rPr>
          <w:rFonts w:ascii="Sylfaen" w:hAnsi="Sylfaen" w:cs="Sylfaen"/>
        </w:rPr>
        <w:t xml:space="preserve">ներ): </w:t>
      </w:r>
    </w:p>
    <w:p w:rsidR="0069023F" w:rsidRPr="006666DF" w:rsidRDefault="00951486" w:rsidP="0069023F">
      <w:pPr>
        <w:autoSpaceDE w:val="0"/>
        <w:autoSpaceDN w:val="0"/>
        <w:adjustRightInd w:val="0"/>
        <w:spacing w:after="120"/>
        <w:jc w:val="both"/>
        <w:rPr>
          <w:rFonts w:ascii="Sylfaen" w:hAnsi="Sylfaen" w:cs="Sylfaen"/>
          <w:color w:val="000000"/>
          <w:sz w:val="24"/>
          <w:szCs w:val="24"/>
        </w:rPr>
      </w:pPr>
      <w:proofErr w:type="gramStart"/>
      <w:r w:rsidRPr="006666DF">
        <w:rPr>
          <w:rFonts w:ascii="Sylfaen" w:hAnsi="Sylfaen" w:cs="Sylfaen"/>
          <w:color w:val="000000"/>
          <w:sz w:val="24"/>
          <w:szCs w:val="24"/>
        </w:rPr>
        <w:t xml:space="preserve">Ստորև </w:t>
      </w:r>
      <w:r w:rsidR="009341E3" w:rsidRPr="006666DF">
        <w:rPr>
          <w:rFonts w:ascii="Sylfaen" w:hAnsi="Sylfaen" w:cs="Sylfaen"/>
          <w:color w:val="000000"/>
          <w:sz w:val="24"/>
          <w:szCs w:val="24"/>
        </w:rPr>
        <w:t>բերվում</w:t>
      </w:r>
      <w:r w:rsidRPr="006666DF">
        <w:rPr>
          <w:rFonts w:ascii="Sylfaen" w:hAnsi="Sylfaen" w:cs="Sylfaen"/>
          <w:color w:val="000000"/>
          <w:sz w:val="24"/>
          <w:szCs w:val="24"/>
        </w:rPr>
        <w:t xml:space="preserve"> է մի շարք դոնոր կազմակերպությունների և ֆինանսական հաստատու</w:t>
      </w:r>
      <w:r w:rsidR="009341E3" w:rsidRPr="006666DF">
        <w:rPr>
          <w:rFonts w:ascii="Sylfaen" w:hAnsi="Sylfaen" w:cs="Sylfaen"/>
          <w:color w:val="000000"/>
          <w:sz w:val="24"/>
          <w:szCs w:val="24"/>
        </w:rPr>
        <w:softHyphen/>
      </w:r>
      <w:r w:rsidRPr="006666DF">
        <w:rPr>
          <w:rFonts w:ascii="Sylfaen" w:hAnsi="Sylfaen" w:cs="Sylfaen"/>
          <w:color w:val="000000"/>
          <w:sz w:val="24"/>
          <w:szCs w:val="24"/>
        </w:rPr>
        <w:t>թյուն</w:t>
      </w:r>
      <w:r w:rsidR="009341E3" w:rsidRPr="006666DF">
        <w:rPr>
          <w:rFonts w:ascii="Sylfaen" w:hAnsi="Sylfaen" w:cs="Sylfaen"/>
          <w:color w:val="000000"/>
          <w:sz w:val="24"/>
          <w:szCs w:val="24"/>
        </w:rPr>
        <w:softHyphen/>
      </w:r>
      <w:r w:rsidRPr="006666DF">
        <w:rPr>
          <w:rFonts w:ascii="Sylfaen" w:hAnsi="Sylfaen" w:cs="Sylfaen"/>
          <w:color w:val="000000"/>
          <w:sz w:val="24"/>
          <w:szCs w:val="24"/>
        </w:rPr>
        <w:t xml:space="preserve">ների ցանկը, որոնց հետ </w:t>
      </w:r>
      <w:r w:rsidR="00F74517" w:rsidRPr="006666DF">
        <w:rPr>
          <w:rFonts w:ascii="Sylfaen" w:hAnsi="Sylfaen" w:cs="Sylfaen"/>
          <w:color w:val="000000"/>
          <w:sz w:val="24"/>
          <w:szCs w:val="24"/>
        </w:rPr>
        <w:t xml:space="preserve">կարելի է համագործակցել </w:t>
      </w:r>
      <w:r w:rsidRPr="006666DF">
        <w:rPr>
          <w:rFonts w:ascii="Sylfaen" w:hAnsi="Sylfaen" w:cs="Sylfaen"/>
          <w:color w:val="000000"/>
          <w:sz w:val="24"/>
          <w:szCs w:val="24"/>
        </w:rPr>
        <w:t xml:space="preserve">էներգաարդյունավետության </w:t>
      </w:r>
      <w:r w:rsidR="009341E3" w:rsidRPr="006666DF">
        <w:rPr>
          <w:rFonts w:ascii="Sylfaen" w:hAnsi="Sylfaen" w:cs="Sylfaen"/>
          <w:color w:val="000000"/>
          <w:sz w:val="24"/>
          <w:szCs w:val="24"/>
        </w:rPr>
        <w:t xml:space="preserve">բարձրացման </w:t>
      </w:r>
      <w:r w:rsidRPr="006666DF">
        <w:rPr>
          <w:rFonts w:ascii="Sylfaen" w:hAnsi="Sylfaen" w:cs="Sylfaen"/>
          <w:color w:val="000000"/>
          <w:sz w:val="24"/>
          <w:szCs w:val="24"/>
        </w:rPr>
        <w:t>ու էներգա</w:t>
      </w:r>
      <w:r w:rsidR="00F74517">
        <w:rPr>
          <w:rFonts w:ascii="Sylfaen" w:hAnsi="Sylfaen" w:cs="Sylfaen"/>
          <w:color w:val="000000"/>
          <w:sz w:val="24"/>
          <w:szCs w:val="24"/>
        </w:rPr>
        <w:softHyphen/>
      </w:r>
      <w:r w:rsidRPr="006666DF">
        <w:rPr>
          <w:rFonts w:ascii="Sylfaen" w:hAnsi="Sylfaen" w:cs="Sylfaen"/>
          <w:color w:val="000000"/>
          <w:sz w:val="24"/>
          <w:szCs w:val="24"/>
        </w:rPr>
        <w:t xml:space="preserve">խնայողության և վերականգնվող էներգիայի </w:t>
      </w:r>
      <w:r w:rsidR="009341E3" w:rsidRPr="006666DF">
        <w:rPr>
          <w:rFonts w:ascii="Sylfaen" w:hAnsi="Sylfaen" w:cs="Sylfaen"/>
          <w:color w:val="000000"/>
          <w:sz w:val="24"/>
          <w:szCs w:val="24"/>
        </w:rPr>
        <w:t>զարգացման խրա</w:t>
      </w:r>
      <w:r w:rsidR="00F74517">
        <w:rPr>
          <w:rFonts w:ascii="Sylfaen" w:hAnsi="Sylfaen" w:cs="Sylfaen"/>
          <w:color w:val="000000"/>
          <w:sz w:val="24"/>
          <w:szCs w:val="24"/>
        </w:rPr>
        <w:softHyphen/>
      </w:r>
      <w:r w:rsidR="009341E3" w:rsidRPr="006666DF">
        <w:rPr>
          <w:rFonts w:ascii="Sylfaen" w:hAnsi="Sylfaen" w:cs="Sylfaen"/>
          <w:color w:val="000000"/>
          <w:sz w:val="24"/>
          <w:szCs w:val="24"/>
        </w:rPr>
        <w:t xml:space="preserve">խուսման </w:t>
      </w:r>
      <w:r w:rsidRPr="006666DF">
        <w:rPr>
          <w:rFonts w:ascii="Sylfaen" w:hAnsi="Sylfaen" w:cs="Sylfaen"/>
          <w:color w:val="000000"/>
          <w:sz w:val="24"/>
          <w:szCs w:val="24"/>
        </w:rPr>
        <w:t>ներդրման ծրագրերի իրականացման ուղղությամբ.</w:t>
      </w:r>
      <w:proofErr w:type="gramEnd"/>
    </w:p>
    <w:p w:rsidR="006666DF" w:rsidRDefault="0069023F" w:rsidP="006666D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120"/>
        <w:rPr>
          <w:rFonts w:ascii="Sylfaen" w:hAnsi="Sylfaen" w:cs="Sylfaen"/>
          <w:sz w:val="24"/>
          <w:szCs w:val="24"/>
        </w:rPr>
      </w:pPr>
      <w:r w:rsidRPr="006666DF">
        <w:rPr>
          <w:rFonts w:ascii="Sylfaen" w:hAnsi="Sylfaen" w:cs="Sylfaen"/>
          <w:sz w:val="24"/>
          <w:szCs w:val="24"/>
        </w:rPr>
        <w:t>Գլոբալ էկոլոգիական ֆոնդ (ԳԷՖ/GEF)</w:t>
      </w:r>
    </w:p>
    <w:p w:rsidR="006666DF" w:rsidRDefault="0069023F" w:rsidP="006666D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120"/>
        <w:rPr>
          <w:rFonts w:ascii="Sylfaen" w:hAnsi="Sylfaen" w:cs="Sylfaen"/>
          <w:sz w:val="24"/>
          <w:szCs w:val="24"/>
        </w:rPr>
      </w:pPr>
      <w:r w:rsidRPr="006666DF">
        <w:rPr>
          <w:rFonts w:ascii="Sylfaen" w:hAnsi="Sylfaen" w:cs="Sylfaen"/>
          <w:sz w:val="24"/>
          <w:szCs w:val="24"/>
        </w:rPr>
        <w:t xml:space="preserve"> Միավորված Ազգերի Կազմակերպության Զարգացման ծրագիր (ՄԱԶԾ/UNDP)</w:t>
      </w:r>
    </w:p>
    <w:p w:rsidR="006666DF" w:rsidRDefault="0069023F" w:rsidP="006666D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120"/>
        <w:rPr>
          <w:rFonts w:ascii="Sylfaen" w:hAnsi="Sylfaen" w:cs="Sylfaen"/>
          <w:sz w:val="24"/>
          <w:szCs w:val="24"/>
        </w:rPr>
      </w:pPr>
      <w:r w:rsidRPr="006666DF">
        <w:rPr>
          <w:rFonts w:ascii="Sylfaen" w:hAnsi="Sylfaen" w:cs="Sylfaen"/>
          <w:sz w:val="24"/>
          <w:szCs w:val="24"/>
        </w:rPr>
        <w:t xml:space="preserve"> Կլիմայի գործընկերության գլոբալ հիմնադրամ (ԿԳԳՀ/GCPF)</w:t>
      </w:r>
    </w:p>
    <w:p w:rsidR="006666DF" w:rsidRDefault="0069023F" w:rsidP="006666D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120"/>
        <w:rPr>
          <w:rFonts w:ascii="Sylfaen" w:hAnsi="Sylfaen" w:cs="Sylfaen"/>
          <w:sz w:val="24"/>
          <w:szCs w:val="24"/>
        </w:rPr>
      </w:pPr>
      <w:r w:rsidRPr="006666DF">
        <w:rPr>
          <w:rFonts w:ascii="Sylfaen" w:hAnsi="Sylfaen" w:cs="Sylfaen"/>
          <w:sz w:val="24"/>
          <w:szCs w:val="24"/>
        </w:rPr>
        <w:t>Կանաչ կլիմայական հիմնադրամ (ԿԿԳ/GCF)</w:t>
      </w:r>
    </w:p>
    <w:p w:rsidR="0069023F" w:rsidRDefault="0069023F" w:rsidP="006666D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120"/>
        <w:rPr>
          <w:rFonts w:ascii="Sylfaen" w:hAnsi="Sylfaen" w:cs="Sylfaen"/>
          <w:sz w:val="24"/>
          <w:szCs w:val="24"/>
        </w:rPr>
      </w:pPr>
      <w:r w:rsidRPr="006666DF">
        <w:rPr>
          <w:rFonts w:ascii="Sylfaen" w:hAnsi="Sylfaen" w:cs="Sylfaen"/>
          <w:sz w:val="24"/>
          <w:szCs w:val="24"/>
        </w:rPr>
        <w:t xml:space="preserve"> Հայաստանի վերականգնվող էներգիայի </w:t>
      </w:r>
      <w:r w:rsidR="00555017">
        <w:rPr>
          <w:rFonts w:ascii="Sylfaen" w:hAnsi="Sylfaen" w:cs="Sylfaen"/>
          <w:sz w:val="24"/>
          <w:szCs w:val="24"/>
        </w:rPr>
        <w:t xml:space="preserve">և </w:t>
      </w:r>
      <w:r w:rsidR="00555017" w:rsidRPr="006666DF">
        <w:rPr>
          <w:rFonts w:ascii="Sylfaen" w:hAnsi="Sylfaen" w:cs="Sylfaen"/>
          <w:sz w:val="24"/>
          <w:szCs w:val="24"/>
        </w:rPr>
        <w:t xml:space="preserve">էներգախնայողության </w:t>
      </w:r>
      <w:r w:rsidRPr="006666DF">
        <w:rPr>
          <w:rFonts w:ascii="Sylfaen" w:hAnsi="Sylfaen" w:cs="Sylfaen"/>
          <w:sz w:val="24"/>
          <w:szCs w:val="24"/>
        </w:rPr>
        <w:t xml:space="preserve">հիմնադրամ (ՎԷԷՀ/R2E2) </w:t>
      </w:r>
    </w:p>
    <w:p w:rsidR="0069023F" w:rsidRDefault="0069023F" w:rsidP="006666D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120"/>
        <w:rPr>
          <w:rFonts w:ascii="Sylfaen" w:hAnsi="Sylfaen" w:cs="Sylfaen"/>
          <w:sz w:val="24"/>
          <w:szCs w:val="24"/>
        </w:rPr>
      </w:pPr>
      <w:r w:rsidRPr="006666DF">
        <w:rPr>
          <w:rFonts w:ascii="Sylfaen" w:hAnsi="Sylfaen" w:cs="Sylfaen"/>
          <w:sz w:val="24"/>
          <w:szCs w:val="24"/>
        </w:rPr>
        <w:t xml:space="preserve">Համաշխարհային բանկ (ՀԲ/WB) </w:t>
      </w:r>
    </w:p>
    <w:p w:rsidR="0069023F" w:rsidRDefault="0069023F" w:rsidP="006666D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120"/>
        <w:rPr>
          <w:rFonts w:ascii="Sylfaen" w:hAnsi="Sylfaen" w:cs="Sylfaen"/>
          <w:sz w:val="24"/>
          <w:szCs w:val="24"/>
        </w:rPr>
      </w:pPr>
      <w:r w:rsidRPr="006666DF">
        <w:rPr>
          <w:rFonts w:ascii="Sylfaen" w:hAnsi="Sylfaen" w:cs="Sylfaen"/>
          <w:sz w:val="24"/>
          <w:szCs w:val="24"/>
        </w:rPr>
        <w:t xml:space="preserve">Ասիական զարգացման բանկ(ԱԶԲ/ADB) </w:t>
      </w:r>
    </w:p>
    <w:p w:rsidR="0069023F" w:rsidRDefault="0069023F" w:rsidP="006666D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120"/>
        <w:rPr>
          <w:rFonts w:ascii="Sylfaen" w:hAnsi="Sylfaen" w:cs="Sylfaen"/>
          <w:sz w:val="24"/>
          <w:szCs w:val="24"/>
        </w:rPr>
      </w:pPr>
      <w:r w:rsidRPr="006666DF">
        <w:rPr>
          <w:rFonts w:ascii="Sylfaen" w:hAnsi="Sylfaen" w:cs="Sylfaen"/>
          <w:sz w:val="24"/>
          <w:szCs w:val="24"/>
        </w:rPr>
        <w:t xml:space="preserve">Զարգացման գերմանական պետական բանկ (KfW) </w:t>
      </w:r>
    </w:p>
    <w:p w:rsidR="006666DF" w:rsidRDefault="0069023F" w:rsidP="006666D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120"/>
        <w:rPr>
          <w:rFonts w:ascii="Sylfaen" w:hAnsi="Sylfaen" w:cs="Sylfaen"/>
          <w:sz w:val="24"/>
          <w:szCs w:val="24"/>
        </w:rPr>
      </w:pPr>
      <w:r w:rsidRPr="006666DF">
        <w:rPr>
          <w:rFonts w:ascii="Sylfaen" w:hAnsi="Sylfaen" w:cs="Sylfaen"/>
          <w:sz w:val="24"/>
          <w:szCs w:val="24"/>
        </w:rPr>
        <w:t>Էներգաարդյունավետության և շրջակա միջավայրի ոլորտում Արևելյան Եվրոպայի գործընկերություն (E5P)</w:t>
      </w:r>
    </w:p>
    <w:p w:rsidR="0069023F" w:rsidRPr="006666DF" w:rsidRDefault="0069023F" w:rsidP="006666D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120"/>
        <w:rPr>
          <w:rFonts w:ascii="Sylfaen" w:hAnsi="Sylfaen" w:cs="Sylfaen"/>
          <w:sz w:val="24"/>
          <w:szCs w:val="24"/>
        </w:rPr>
      </w:pPr>
      <w:r w:rsidRPr="006666DF">
        <w:rPr>
          <w:rFonts w:ascii="Sylfaen" w:hAnsi="Sylfaen" w:cs="Sylfaen"/>
          <w:sz w:val="24"/>
          <w:szCs w:val="24"/>
        </w:rPr>
        <w:t xml:space="preserve"> Հաբիթաթ ֆոր Հյումանիթի-Արմենիա (ՀՖՀԱ/HFHA) և այլն: </w:t>
      </w:r>
    </w:p>
    <w:p w:rsidR="0069023F" w:rsidRDefault="0069023F" w:rsidP="0069023F">
      <w:pPr>
        <w:autoSpaceDE w:val="0"/>
        <w:autoSpaceDN w:val="0"/>
        <w:adjustRightInd w:val="0"/>
        <w:spacing w:after="120"/>
        <w:jc w:val="both"/>
        <w:rPr>
          <w:rFonts w:ascii="Sylfaen" w:hAnsi="Sylfaen" w:cs="Sylfaen"/>
          <w:color w:val="000000"/>
          <w:sz w:val="24"/>
          <w:szCs w:val="24"/>
        </w:rPr>
      </w:pPr>
    </w:p>
    <w:p w:rsidR="0012771D" w:rsidRPr="002709EA" w:rsidRDefault="008F623A" w:rsidP="002709EA">
      <w:pPr>
        <w:pStyle w:val="Heading2"/>
        <w:rPr>
          <w:rFonts w:ascii="Sylfaen" w:hAnsi="Sylfaen"/>
          <w:color w:val="auto"/>
        </w:rPr>
      </w:pPr>
      <w:bookmarkStart w:id="13" w:name="_Toc410599473"/>
      <w:bookmarkStart w:id="14" w:name="_Toc429237092"/>
      <w:bookmarkStart w:id="15" w:name="_Toc485708958"/>
      <w:r w:rsidRPr="002709EA">
        <w:rPr>
          <w:rFonts w:ascii="Sylfaen" w:hAnsi="Sylfaen"/>
          <w:color w:val="auto"/>
        </w:rPr>
        <w:lastRenderedPageBreak/>
        <w:t>1.4</w:t>
      </w:r>
      <w:r w:rsidR="001E0563" w:rsidRPr="002709EA">
        <w:rPr>
          <w:rFonts w:ascii="Sylfaen" w:hAnsi="Sylfaen"/>
          <w:color w:val="auto"/>
        </w:rPr>
        <w:t xml:space="preserve">. </w:t>
      </w:r>
      <w:r w:rsidR="0012771D" w:rsidRPr="002709EA">
        <w:rPr>
          <w:rFonts w:ascii="Sylfaen" w:hAnsi="Sylfaen"/>
          <w:color w:val="auto"/>
        </w:rPr>
        <w:t>Արդյունքների մշտադիտարկումը որպես էներգաարդյունավետության վերահսկողության և հետագա զարգացման միջոց</w:t>
      </w:r>
      <w:bookmarkEnd w:id="13"/>
      <w:bookmarkEnd w:id="14"/>
      <w:bookmarkEnd w:id="15"/>
    </w:p>
    <w:p w:rsidR="002709EA" w:rsidRDefault="002709EA" w:rsidP="002709EA">
      <w:pPr>
        <w:spacing w:after="0" w:line="240" w:lineRule="auto"/>
        <w:jc w:val="both"/>
        <w:rPr>
          <w:rFonts w:ascii="Sylfaen" w:eastAsia="Calibri" w:hAnsi="Sylfaen" w:cs="Times New Roman"/>
          <w:noProof/>
          <w:sz w:val="24"/>
          <w:szCs w:val="24"/>
        </w:rPr>
      </w:pPr>
    </w:p>
    <w:p w:rsidR="006238F2" w:rsidRPr="00423614" w:rsidRDefault="0012771D" w:rsidP="00423614">
      <w:pPr>
        <w:spacing w:after="12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Sylfaen" w:eastAsia="Calibri" w:hAnsi="Sylfaen" w:cs="Times New Roman"/>
          <w:noProof/>
          <w:sz w:val="24"/>
          <w:szCs w:val="24"/>
        </w:rPr>
        <w:t>Կայուն էներգատիկ զարգացման գործողությունների ծրագրի իրա</w:t>
      </w:r>
      <w:r w:rsidR="0033745E">
        <w:rPr>
          <w:rFonts w:ascii="Sylfaen" w:eastAsia="Calibri" w:hAnsi="Sylfaen" w:cs="Times New Roman"/>
          <w:noProof/>
          <w:sz w:val="24"/>
          <w:szCs w:val="24"/>
        </w:rPr>
        <w:t>գործման</w:t>
      </w:r>
      <w:r>
        <w:rPr>
          <w:rFonts w:ascii="Sylfaen" w:eastAsia="Calibri" w:hAnsi="Sylfaen" w:cs="Times New Roman"/>
          <w:noProof/>
          <w:sz w:val="24"/>
          <w:szCs w:val="24"/>
        </w:rPr>
        <w:t xml:space="preserve"> ընթացքի վերահսկողությունը և </w:t>
      </w:r>
      <w:r w:rsidR="0033745E">
        <w:rPr>
          <w:rFonts w:ascii="Sylfaen" w:eastAsia="Calibri" w:hAnsi="Sylfaen" w:cs="Times New Roman"/>
          <w:noProof/>
          <w:sz w:val="24"/>
          <w:szCs w:val="24"/>
        </w:rPr>
        <w:t xml:space="preserve">համակարգումն իրականացնում են </w:t>
      </w:r>
      <w:r w:rsidR="001C2917">
        <w:rPr>
          <w:rFonts w:ascii="Sylfaen" w:eastAsia="Calibri" w:hAnsi="Sylfaen" w:cs="Times New Roman"/>
          <w:noProof/>
          <w:sz w:val="24"/>
          <w:szCs w:val="24"/>
        </w:rPr>
        <w:t>Գյումրու</w:t>
      </w:r>
      <w:r w:rsidR="0033745E">
        <w:rPr>
          <w:rFonts w:ascii="Sylfaen" w:eastAsia="Calibri" w:hAnsi="Sylfaen" w:cs="Times New Roman"/>
          <w:noProof/>
          <w:sz w:val="24"/>
          <w:szCs w:val="24"/>
        </w:rPr>
        <w:t xml:space="preserve"> </w:t>
      </w:r>
      <w:r w:rsidR="006238F2">
        <w:rPr>
          <w:rFonts w:ascii="Sylfaen" w:eastAsia="Calibri" w:hAnsi="Sylfaen" w:cs="Times New Roman"/>
          <w:noProof/>
          <w:sz w:val="24"/>
          <w:szCs w:val="24"/>
        </w:rPr>
        <w:t>քաղա</w:t>
      </w:r>
      <w:r w:rsidR="0033745E">
        <w:rPr>
          <w:rFonts w:ascii="Sylfaen" w:eastAsia="Calibri" w:hAnsi="Sylfaen" w:cs="Times New Roman"/>
          <w:noProof/>
          <w:sz w:val="24"/>
          <w:szCs w:val="24"/>
        </w:rPr>
        <w:t>քապե</w:t>
      </w:r>
      <w:r w:rsidR="0033745E">
        <w:rPr>
          <w:rFonts w:ascii="Sylfaen" w:eastAsia="Calibri" w:hAnsi="Sylfaen" w:cs="Times New Roman"/>
          <w:noProof/>
          <w:sz w:val="24"/>
          <w:szCs w:val="24"/>
        </w:rPr>
        <w:softHyphen/>
        <w:t>տա</w:t>
      </w:r>
      <w:r w:rsidR="0033745E">
        <w:rPr>
          <w:rFonts w:ascii="Sylfaen" w:eastAsia="Calibri" w:hAnsi="Sylfaen" w:cs="Times New Roman"/>
          <w:noProof/>
          <w:sz w:val="24"/>
          <w:szCs w:val="24"/>
        </w:rPr>
        <w:softHyphen/>
      </w:r>
      <w:r w:rsidR="006238F2">
        <w:rPr>
          <w:rFonts w:ascii="Sylfaen" w:eastAsia="Calibri" w:hAnsi="Sylfaen" w:cs="Times New Roman"/>
          <w:noProof/>
          <w:sz w:val="24"/>
          <w:szCs w:val="24"/>
        </w:rPr>
        <w:t>րանը</w:t>
      </w:r>
      <w:r w:rsidR="0033745E">
        <w:rPr>
          <w:rFonts w:ascii="Sylfaen" w:eastAsia="Calibri" w:hAnsi="Sylfaen" w:cs="Times New Roman"/>
          <w:noProof/>
          <w:sz w:val="24"/>
          <w:szCs w:val="24"/>
        </w:rPr>
        <w:t>:</w:t>
      </w:r>
      <w:r>
        <w:rPr>
          <w:rFonts w:ascii="Sylfaen" w:eastAsia="Calibri" w:hAnsi="Sylfaen" w:cs="Times New Roman"/>
          <w:noProof/>
          <w:sz w:val="24"/>
          <w:szCs w:val="24"/>
        </w:rPr>
        <w:t xml:space="preserve"> </w:t>
      </w:r>
      <w:r w:rsidR="006238F2" w:rsidRPr="006238F2">
        <w:rPr>
          <w:rFonts w:ascii="Sylfaen" w:hAnsi="Sylfaen" w:cs="Sylfaen"/>
          <w:color w:val="000000"/>
          <w:sz w:val="24"/>
          <w:szCs w:val="24"/>
        </w:rPr>
        <w:t>Մեղմման միջոցառումների և ծրագրերի իրագործման հսկողությունը կիրակա</w:t>
      </w:r>
      <w:r w:rsidR="006238F2">
        <w:rPr>
          <w:rFonts w:ascii="Sylfaen" w:hAnsi="Sylfaen" w:cs="Sylfaen"/>
          <w:color w:val="000000"/>
          <w:sz w:val="24"/>
          <w:szCs w:val="24"/>
        </w:rPr>
        <w:softHyphen/>
      </w:r>
      <w:r w:rsidR="006238F2" w:rsidRPr="006238F2">
        <w:rPr>
          <w:rFonts w:ascii="Sylfaen" w:hAnsi="Sylfaen" w:cs="Sylfaen"/>
          <w:color w:val="000000"/>
          <w:sz w:val="24"/>
          <w:szCs w:val="24"/>
        </w:rPr>
        <w:t xml:space="preserve">նացվի քաղաքապետարանի համապատասխան վարչությունների և բաժինների կողմից՝ իրենց լիազորությունների շրջանակում, և հատուկ այդ նպատակներով առանձնացված էներգետիկ կառավարիչների օգնությամբ (էներգետիկ մենեջերներ): </w:t>
      </w:r>
    </w:p>
    <w:p w:rsidR="006238F2" w:rsidRPr="006238F2" w:rsidRDefault="006238F2" w:rsidP="00423614">
      <w:pPr>
        <w:autoSpaceDE w:val="0"/>
        <w:autoSpaceDN w:val="0"/>
        <w:adjustRightInd w:val="0"/>
        <w:spacing w:after="120"/>
        <w:jc w:val="both"/>
        <w:rPr>
          <w:rFonts w:ascii="Sylfaen" w:hAnsi="Sylfaen" w:cs="Sylfaen"/>
          <w:color w:val="000000"/>
          <w:sz w:val="24"/>
          <w:szCs w:val="24"/>
        </w:rPr>
      </w:pPr>
      <w:r w:rsidRPr="006238F2">
        <w:rPr>
          <w:rFonts w:ascii="Sylfaen" w:hAnsi="Sylfaen" w:cs="Sylfaen"/>
          <w:color w:val="000000"/>
          <w:sz w:val="24"/>
          <w:szCs w:val="24"/>
        </w:rPr>
        <w:t>Գ</w:t>
      </w:r>
      <w:r w:rsidR="001C2917">
        <w:rPr>
          <w:rFonts w:ascii="Sylfaen" w:hAnsi="Sylfaen" w:cs="Sylfaen"/>
          <w:color w:val="000000"/>
          <w:sz w:val="24"/>
          <w:szCs w:val="24"/>
        </w:rPr>
        <w:t xml:space="preserve">ործողությունների </w:t>
      </w:r>
      <w:r w:rsidRPr="006238F2">
        <w:rPr>
          <w:rFonts w:ascii="Sylfaen" w:hAnsi="Sylfaen" w:cs="Sylfaen"/>
          <w:color w:val="000000"/>
          <w:sz w:val="24"/>
          <w:szCs w:val="24"/>
        </w:rPr>
        <w:t>Ծ</w:t>
      </w:r>
      <w:r w:rsidR="001C2917">
        <w:rPr>
          <w:rFonts w:ascii="Sylfaen" w:hAnsi="Sylfaen" w:cs="Sylfaen"/>
          <w:color w:val="000000"/>
          <w:sz w:val="24"/>
          <w:szCs w:val="24"/>
        </w:rPr>
        <w:t>րագր</w:t>
      </w:r>
      <w:r w:rsidRPr="006238F2">
        <w:rPr>
          <w:rFonts w:ascii="Sylfaen" w:hAnsi="Sylfaen" w:cs="Sylfaen"/>
          <w:color w:val="000000"/>
          <w:sz w:val="24"/>
          <w:szCs w:val="24"/>
        </w:rPr>
        <w:t xml:space="preserve">ում </w:t>
      </w:r>
      <w:r w:rsidR="00423614">
        <w:rPr>
          <w:rFonts w:ascii="Sylfaen" w:hAnsi="Sylfaen" w:cs="Sylfaen"/>
          <w:color w:val="000000"/>
          <w:sz w:val="24"/>
          <w:szCs w:val="24"/>
        </w:rPr>
        <w:t>ներառված</w:t>
      </w:r>
      <w:r w:rsidRPr="006238F2">
        <w:rPr>
          <w:rFonts w:ascii="Sylfaen" w:hAnsi="Sylfaen" w:cs="Sylfaen"/>
          <w:color w:val="000000"/>
          <w:sz w:val="24"/>
          <w:szCs w:val="24"/>
        </w:rPr>
        <w:t xml:space="preserve"> միջոցառումների իրագործման մշտադիտար</w:t>
      </w:r>
      <w:r w:rsidR="001C2917">
        <w:rPr>
          <w:rFonts w:ascii="Sylfaen" w:hAnsi="Sylfaen" w:cs="Sylfaen"/>
          <w:color w:val="000000"/>
          <w:sz w:val="24"/>
          <w:szCs w:val="24"/>
        </w:rPr>
        <w:softHyphen/>
      </w:r>
      <w:r w:rsidRPr="006238F2">
        <w:rPr>
          <w:rFonts w:ascii="Sylfaen" w:hAnsi="Sylfaen" w:cs="Sylfaen"/>
          <w:color w:val="000000"/>
          <w:sz w:val="24"/>
          <w:szCs w:val="24"/>
        </w:rPr>
        <w:t xml:space="preserve">կումն (մոնիտորինգ) իրականացվում է </w:t>
      </w:r>
      <w:r>
        <w:rPr>
          <w:rFonts w:ascii="Sylfaen" w:hAnsi="Sylfaen" w:cs="Sylfaen"/>
          <w:color w:val="000000"/>
          <w:sz w:val="24"/>
          <w:szCs w:val="24"/>
        </w:rPr>
        <w:t>“Քաղաքապետ</w:t>
      </w:r>
      <w:r w:rsidRPr="006238F2">
        <w:rPr>
          <w:rFonts w:ascii="Sylfaen" w:hAnsi="Sylfaen" w:cs="Sylfaen"/>
          <w:color w:val="000000"/>
          <w:sz w:val="24"/>
          <w:szCs w:val="24"/>
        </w:rPr>
        <w:t>երի դաշնագրի</w:t>
      </w:r>
      <w:r>
        <w:rPr>
          <w:rFonts w:ascii="Sylfaen" w:hAnsi="Sylfaen" w:cs="Sylfaen"/>
          <w:color w:val="000000"/>
          <w:sz w:val="24"/>
          <w:szCs w:val="24"/>
        </w:rPr>
        <w:t>”</w:t>
      </w:r>
      <w:r w:rsidRPr="006238F2">
        <w:rPr>
          <w:rFonts w:ascii="Sylfaen" w:hAnsi="Sylfaen" w:cs="Sylfaen"/>
          <w:color w:val="000000"/>
          <w:sz w:val="24"/>
          <w:szCs w:val="24"/>
        </w:rPr>
        <w:t xml:space="preserve"> դրույթներով սահմանված կարգով: </w:t>
      </w:r>
      <w:r w:rsidR="00423614">
        <w:rPr>
          <w:rFonts w:ascii="Sylfaen" w:hAnsi="Sylfaen" w:cs="Sylfaen"/>
          <w:color w:val="000000"/>
          <w:sz w:val="24"/>
          <w:szCs w:val="24"/>
        </w:rPr>
        <w:t>Այնուամենայնիվ</w:t>
      </w:r>
      <w:r w:rsidR="001C2917">
        <w:rPr>
          <w:rFonts w:ascii="Sylfaen" w:hAnsi="Sylfaen" w:cs="Sylfaen"/>
          <w:color w:val="000000"/>
          <w:sz w:val="24"/>
          <w:szCs w:val="24"/>
        </w:rPr>
        <w:t>,</w:t>
      </w:r>
      <w:r w:rsidRPr="006238F2">
        <w:rPr>
          <w:rFonts w:ascii="Sylfaen" w:hAnsi="Sylfaen" w:cs="Sylfaen"/>
          <w:color w:val="000000"/>
          <w:sz w:val="24"/>
          <w:szCs w:val="24"/>
        </w:rPr>
        <w:t xml:space="preserve"> մշտադիտարկման ընթացակարգը կարող է լինել շատ ավելի մանրամասն և տեղական </w:t>
      </w:r>
      <w:r w:rsidR="00423614">
        <w:rPr>
          <w:rFonts w:ascii="Sylfaen" w:hAnsi="Sylfaen" w:cs="Sylfaen"/>
          <w:color w:val="000000"/>
          <w:sz w:val="24"/>
          <w:szCs w:val="24"/>
        </w:rPr>
        <w:t>մակարդակով</w:t>
      </w:r>
      <w:r w:rsidRPr="006238F2">
        <w:rPr>
          <w:rFonts w:ascii="Sylfaen" w:hAnsi="Sylfaen" w:cs="Sylfaen"/>
          <w:color w:val="000000"/>
          <w:sz w:val="24"/>
          <w:szCs w:val="24"/>
        </w:rPr>
        <w:t xml:space="preserve"> բաժանված լինել հաշվե</w:t>
      </w:r>
      <w:r w:rsidR="001C2917">
        <w:rPr>
          <w:rFonts w:ascii="Sylfaen" w:hAnsi="Sylfaen" w:cs="Sylfaen"/>
          <w:color w:val="000000"/>
          <w:sz w:val="24"/>
          <w:szCs w:val="24"/>
        </w:rPr>
        <w:softHyphen/>
      </w:r>
      <w:r w:rsidRPr="006238F2">
        <w:rPr>
          <w:rFonts w:ascii="Sylfaen" w:hAnsi="Sylfaen" w:cs="Sylfaen"/>
          <w:color w:val="000000"/>
          <w:sz w:val="24"/>
          <w:szCs w:val="24"/>
        </w:rPr>
        <w:t>տվ</w:t>
      </w:r>
      <w:r w:rsidR="00423614">
        <w:rPr>
          <w:rFonts w:ascii="Sylfaen" w:hAnsi="Sylfaen" w:cs="Sylfaen"/>
          <w:color w:val="000000"/>
          <w:sz w:val="24"/>
          <w:szCs w:val="24"/>
        </w:rPr>
        <w:t>այնության</w:t>
      </w:r>
      <w:r w:rsidRPr="006238F2">
        <w:rPr>
          <w:rFonts w:ascii="Sylfaen" w:hAnsi="Sylfaen" w:cs="Sylfaen"/>
          <w:color w:val="000000"/>
          <w:sz w:val="24"/>
          <w:szCs w:val="24"/>
        </w:rPr>
        <w:t xml:space="preserve"> միջանկյալ փուլերի: </w:t>
      </w:r>
      <w:r w:rsidR="00423614">
        <w:rPr>
          <w:rFonts w:ascii="Sylfaen" w:hAnsi="Sylfaen" w:cs="Sylfaen"/>
          <w:color w:val="000000"/>
          <w:sz w:val="24"/>
          <w:szCs w:val="24"/>
        </w:rPr>
        <w:t>Այդպիսի</w:t>
      </w:r>
      <w:r w:rsidRPr="006238F2">
        <w:rPr>
          <w:rFonts w:ascii="Sylfaen" w:hAnsi="Sylfaen" w:cs="Sylfaen"/>
          <w:color w:val="000000"/>
          <w:sz w:val="24"/>
          <w:szCs w:val="24"/>
        </w:rPr>
        <w:t xml:space="preserve"> համակարգը </w:t>
      </w:r>
      <w:r w:rsidR="00423614">
        <w:rPr>
          <w:rFonts w:ascii="Sylfaen" w:hAnsi="Sylfaen" w:cs="Sylfaen"/>
          <w:color w:val="000000"/>
          <w:sz w:val="24"/>
          <w:szCs w:val="24"/>
        </w:rPr>
        <w:t xml:space="preserve">կլինի </w:t>
      </w:r>
      <w:r w:rsidR="00423614" w:rsidRPr="006238F2">
        <w:rPr>
          <w:rFonts w:ascii="Sylfaen" w:hAnsi="Sylfaen" w:cs="Sylfaen"/>
          <w:color w:val="000000"/>
          <w:sz w:val="24"/>
          <w:szCs w:val="24"/>
        </w:rPr>
        <w:t>թափանցիկ, քանա</w:t>
      </w:r>
      <w:r w:rsidR="00C31D84">
        <w:rPr>
          <w:rFonts w:ascii="Sylfaen" w:hAnsi="Sylfaen" w:cs="Sylfaen"/>
          <w:color w:val="000000"/>
          <w:sz w:val="24"/>
          <w:szCs w:val="24"/>
        </w:rPr>
        <w:softHyphen/>
      </w:r>
      <w:r w:rsidR="00423614" w:rsidRPr="006238F2">
        <w:rPr>
          <w:rFonts w:ascii="Sylfaen" w:hAnsi="Sylfaen" w:cs="Sylfaen"/>
          <w:color w:val="000000"/>
          <w:sz w:val="24"/>
          <w:szCs w:val="24"/>
        </w:rPr>
        <w:t>կական</w:t>
      </w:r>
      <w:r w:rsidR="006A53C4">
        <w:rPr>
          <w:rFonts w:ascii="Sylfaen" w:hAnsi="Sylfaen" w:cs="Sylfaen"/>
          <w:color w:val="000000"/>
          <w:sz w:val="24"/>
          <w:szCs w:val="24"/>
        </w:rPr>
        <w:t>,</w:t>
      </w:r>
      <w:r w:rsidR="00423614" w:rsidRPr="006238F2">
        <w:rPr>
          <w:rFonts w:ascii="Sylfaen" w:hAnsi="Sylfaen" w:cs="Sylfaen"/>
          <w:color w:val="000000"/>
          <w:sz w:val="24"/>
          <w:szCs w:val="24"/>
        </w:rPr>
        <w:t xml:space="preserve"> կառավարելի</w:t>
      </w:r>
      <w:r w:rsidR="006A53C4">
        <w:rPr>
          <w:rFonts w:ascii="Sylfaen" w:hAnsi="Sylfaen" w:cs="Sylfaen"/>
          <w:color w:val="000000"/>
          <w:sz w:val="24"/>
          <w:szCs w:val="24"/>
        </w:rPr>
        <w:t xml:space="preserve"> և</w:t>
      </w:r>
      <w:r w:rsidR="00C31D84">
        <w:rPr>
          <w:rFonts w:ascii="Sylfaen" w:hAnsi="Sylfaen" w:cs="Sylfaen"/>
          <w:color w:val="000000"/>
          <w:sz w:val="24"/>
          <w:szCs w:val="24"/>
        </w:rPr>
        <w:t xml:space="preserve"> </w:t>
      </w:r>
      <w:r w:rsidRPr="006238F2">
        <w:rPr>
          <w:rFonts w:ascii="Sylfaen" w:hAnsi="Sylfaen" w:cs="Sylfaen"/>
          <w:color w:val="000000"/>
          <w:sz w:val="24"/>
          <w:szCs w:val="24"/>
        </w:rPr>
        <w:t xml:space="preserve">հնարավոր </w:t>
      </w:r>
      <w:r w:rsidR="00423614">
        <w:rPr>
          <w:rFonts w:ascii="Sylfaen" w:hAnsi="Sylfaen" w:cs="Sylfaen"/>
          <w:color w:val="000000"/>
          <w:sz w:val="24"/>
          <w:szCs w:val="24"/>
        </w:rPr>
        <w:t>կ</w:t>
      </w:r>
      <w:r w:rsidRPr="006238F2">
        <w:rPr>
          <w:rFonts w:ascii="Sylfaen" w:hAnsi="Sylfaen" w:cs="Sylfaen"/>
          <w:color w:val="000000"/>
          <w:sz w:val="24"/>
          <w:szCs w:val="24"/>
        </w:rPr>
        <w:t>դարձն</w:t>
      </w:r>
      <w:r w:rsidR="00423614">
        <w:rPr>
          <w:rFonts w:ascii="Sylfaen" w:hAnsi="Sylfaen" w:cs="Sylfaen"/>
          <w:color w:val="000000"/>
          <w:sz w:val="24"/>
          <w:szCs w:val="24"/>
        </w:rPr>
        <w:t>ի</w:t>
      </w:r>
      <w:r w:rsidRPr="006238F2">
        <w:rPr>
          <w:rFonts w:ascii="Sylfaen" w:hAnsi="Sylfaen" w:cs="Sylfaen"/>
          <w:color w:val="000000"/>
          <w:sz w:val="24"/>
          <w:szCs w:val="24"/>
        </w:rPr>
        <w:t xml:space="preserve"> </w:t>
      </w:r>
      <w:r w:rsidR="00423614">
        <w:rPr>
          <w:rFonts w:ascii="Sylfaen" w:hAnsi="Sylfaen" w:cs="Sylfaen"/>
          <w:color w:val="000000"/>
          <w:sz w:val="24"/>
          <w:szCs w:val="24"/>
        </w:rPr>
        <w:t xml:space="preserve">էներգիայի </w:t>
      </w:r>
      <w:r w:rsidRPr="006238F2">
        <w:rPr>
          <w:rFonts w:ascii="Sylfaen" w:hAnsi="Sylfaen" w:cs="Sylfaen"/>
          <w:color w:val="000000"/>
          <w:sz w:val="24"/>
          <w:szCs w:val="24"/>
        </w:rPr>
        <w:t>օգտագործման մոնիտորինգը, էներգա</w:t>
      </w:r>
      <w:r w:rsidR="00423614">
        <w:rPr>
          <w:rFonts w:ascii="Sylfaen" w:hAnsi="Sylfaen" w:cs="Sylfaen"/>
          <w:color w:val="000000"/>
          <w:sz w:val="24"/>
          <w:szCs w:val="24"/>
        </w:rPr>
        <w:softHyphen/>
      </w:r>
      <w:r w:rsidRPr="006238F2">
        <w:rPr>
          <w:rFonts w:ascii="Sylfaen" w:hAnsi="Sylfaen" w:cs="Sylfaen"/>
          <w:color w:val="000000"/>
          <w:sz w:val="24"/>
          <w:szCs w:val="24"/>
        </w:rPr>
        <w:t>արդյունավետ</w:t>
      </w:r>
      <w:r w:rsidR="00423614">
        <w:rPr>
          <w:rFonts w:ascii="Sylfaen" w:hAnsi="Sylfaen" w:cs="Sylfaen"/>
          <w:color w:val="000000"/>
          <w:sz w:val="24"/>
          <w:szCs w:val="24"/>
        </w:rPr>
        <w:t xml:space="preserve">ության բարձրացման </w:t>
      </w:r>
      <w:r w:rsidRPr="006238F2">
        <w:rPr>
          <w:rFonts w:ascii="Sylfaen" w:hAnsi="Sylfaen" w:cs="Sylfaen"/>
          <w:color w:val="000000"/>
          <w:sz w:val="24"/>
          <w:szCs w:val="24"/>
        </w:rPr>
        <w:t xml:space="preserve">համար </w:t>
      </w:r>
      <w:r w:rsidR="00423614">
        <w:rPr>
          <w:rFonts w:ascii="Sylfaen" w:hAnsi="Sylfaen" w:cs="Sylfaen"/>
          <w:color w:val="000000"/>
          <w:sz w:val="24"/>
          <w:szCs w:val="24"/>
        </w:rPr>
        <w:t>առաջնայնություների</w:t>
      </w:r>
      <w:r w:rsidRPr="006238F2">
        <w:rPr>
          <w:rFonts w:ascii="Sylfaen" w:hAnsi="Sylfaen" w:cs="Sylfaen"/>
          <w:color w:val="000000"/>
          <w:sz w:val="24"/>
          <w:szCs w:val="24"/>
        </w:rPr>
        <w:t xml:space="preserve"> սահմանումը և </w:t>
      </w:r>
      <w:r w:rsidR="00423614">
        <w:rPr>
          <w:rFonts w:ascii="Sylfaen" w:hAnsi="Sylfaen" w:cs="Sylfaen"/>
          <w:color w:val="000000"/>
          <w:sz w:val="24"/>
          <w:szCs w:val="24"/>
        </w:rPr>
        <w:t>էներ</w:t>
      </w:r>
      <w:r w:rsidR="00423614">
        <w:rPr>
          <w:rFonts w:ascii="Sylfaen" w:hAnsi="Sylfaen" w:cs="Sylfaen"/>
          <w:color w:val="000000"/>
          <w:sz w:val="24"/>
          <w:szCs w:val="24"/>
        </w:rPr>
        <w:softHyphen/>
        <w:t>գա</w:t>
      </w:r>
      <w:r w:rsidR="00423614">
        <w:rPr>
          <w:rFonts w:ascii="Sylfaen" w:hAnsi="Sylfaen" w:cs="Sylfaen"/>
          <w:color w:val="000000"/>
          <w:sz w:val="24"/>
          <w:szCs w:val="24"/>
        </w:rPr>
        <w:softHyphen/>
      </w:r>
      <w:r w:rsidRPr="006238F2">
        <w:rPr>
          <w:rFonts w:ascii="Sylfaen" w:hAnsi="Sylfaen" w:cs="Sylfaen"/>
          <w:color w:val="000000"/>
          <w:sz w:val="24"/>
          <w:szCs w:val="24"/>
        </w:rPr>
        <w:t>սպառման կրճա</w:t>
      </w:r>
      <w:r w:rsidR="00C31D84">
        <w:rPr>
          <w:rFonts w:ascii="Sylfaen" w:hAnsi="Sylfaen" w:cs="Sylfaen"/>
          <w:color w:val="000000"/>
          <w:sz w:val="24"/>
          <w:szCs w:val="24"/>
        </w:rPr>
        <w:t>տման հետևանքով</w:t>
      </w:r>
      <w:r w:rsidRPr="006238F2">
        <w:rPr>
          <w:rFonts w:ascii="Sylfaen" w:hAnsi="Sylfaen" w:cs="Sylfaen"/>
          <w:color w:val="000000"/>
          <w:sz w:val="24"/>
          <w:szCs w:val="24"/>
        </w:rPr>
        <w:t xml:space="preserve"> առաջացած խնայողության </w:t>
      </w:r>
      <w:r w:rsidR="00423614">
        <w:rPr>
          <w:rFonts w:ascii="Sylfaen" w:hAnsi="Sylfaen" w:cs="Sylfaen"/>
          <w:color w:val="000000"/>
          <w:sz w:val="24"/>
          <w:szCs w:val="24"/>
        </w:rPr>
        <w:t>ֆիզիկական ու ֆինան</w:t>
      </w:r>
      <w:r w:rsidR="00423614">
        <w:rPr>
          <w:rFonts w:ascii="Sylfaen" w:hAnsi="Sylfaen" w:cs="Sylfaen"/>
          <w:color w:val="000000"/>
          <w:sz w:val="24"/>
          <w:szCs w:val="24"/>
        </w:rPr>
        <w:softHyphen/>
        <w:t>սական գնահատումը</w:t>
      </w:r>
      <w:r w:rsidRPr="006238F2">
        <w:rPr>
          <w:rFonts w:ascii="Sylfaen" w:hAnsi="Sylfaen" w:cs="Sylfaen"/>
          <w:color w:val="000000"/>
          <w:sz w:val="24"/>
          <w:szCs w:val="24"/>
        </w:rPr>
        <w:t xml:space="preserve">: </w:t>
      </w:r>
    </w:p>
    <w:p w:rsidR="00C31D84" w:rsidRDefault="006238F2" w:rsidP="0069023F">
      <w:pPr>
        <w:autoSpaceDE w:val="0"/>
        <w:autoSpaceDN w:val="0"/>
        <w:adjustRightInd w:val="0"/>
        <w:spacing w:after="120"/>
        <w:jc w:val="both"/>
        <w:rPr>
          <w:rFonts w:ascii="Sylfaen" w:hAnsi="Sylfaen" w:cs="Sylfaen"/>
          <w:color w:val="000000"/>
          <w:sz w:val="24"/>
          <w:szCs w:val="24"/>
        </w:rPr>
      </w:pPr>
      <w:r w:rsidRPr="006238F2">
        <w:rPr>
          <w:rFonts w:ascii="Sylfaen" w:hAnsi="Sylfaen" w:cs="Sylfaen"/>
          <w:color w:val="000000"/>
          <w:sz w:val="24"/>
          <w:szCs w:val="24"/>
        </w:rPr>
        <w:t>ԿԷԶԳԾ-ի իրագործման ընթացքի հանրային վերահսկողությունն իրականացվում է այն հասարակական կազմակերպությունների ներկայացուցիչների կողմից, որոնց կանոնա-դրություններով նախատեսված է գործունեություն բնապահպանության, էներգա</w:t>
      </w:r>
      <w:r w:rsidR="00423614">
        <w:rPr>
          <w:rFonts w:ascii="Sylfaen" w:hAnsi="Sylfaen" w:cs="Sylfaen"/>
          <w:color w:val="000000"/>
          <w:sz w:val="24"/>
          <w:szCs w:val="24"/>
        </w:rPr>
        <w:softHyphen/>
      </w:r>
      <w:r w:rsidRPr="006238F2">
        <w:rPr>
          <w:rFonts w:ascii="Sylfaen" w:hAnsi="Sylfaen" w:cs="Sylfaen"/>
          <w:color w:val="000000"/>
          <w:sz w:val="24"/>
          <w:szCs w:val="24"/>
        </w:rPr>
        <w:t>արդյու</w:t>
      </w:r>
      <w:r w:rsidR="00423614">
        <w:rPr>
          <w:rFonts w:ascii="Sylfaen" w:hAnsi="Sylfaen" w:cs="Sylfaen"/>
          <w:color w:val="000000"/>
          <w:sz w:val="24"/>
          <w:szCs w:val="24"/>
        </w:rPr>
        <w:softHyphen/>
      </w:r>
      <w:r w:rsidRPr="006238F2">
        <w:rPr>
          <w:rFonts w:ascii="Sylfaen" w:hAnsi="Sylfaen" w:cs="Sylfaen"/>
          <w:color w:val="000000"/>
          <w:sz w:val="24"/>
          <w:szCs w:val="24"/>
        </w:rPr>
        <w:t>նավետության</w:t>
      </w:r>
      <w:r w:rsidR="00423614">
        <w:rPr>
          <w:rFonts w:ascii="Sylfaen" w:hAnsi="Sylfaen" w:cs="Sylfaen"/>
          <w:color w:val="000000"/>
          <w:sz w:val="24"/>
          <w:szCs w:val="24"/>
        </w:rPr>
        <w:t xml:space="preserve">, </w:t>
      </w:r>
      <w:r w:rsidRPr="006238F2">
        <w:rPr>
          <w:rFonts w:ascii="Sylfaen" w:hAnsi="Sylfaen" w:cs="Sylfaen"/>
          <w:color w:val="000000"/>
          <w:sz w:val="24"/>
          <w:szCs w:val="24"/>
        </w:rPr>
        <w:t xml:space="preserve">էներգախնայողության </w:t>
      </w:r>
      <w:r w:rsidR="00423614">
        <w:rPr>
          <w:rFonts w:ascii="Sylfaen" w:hAnsi="Sylfaen" w:cs="Sylfaen"/>
          <w:color w:val="000000"/>
          <w:sz w:val="24"/>
          <w:szCs w:val="24"/>
        </w:rPr>
        <w:t xml:space="preserve">և վերականգնվող էներգիայի </w:t>
      </w:r>
      <w:r w:rsidRPr="006238F2">
        <w:rPr>
          <w:rFonts w:ascii="Sylfaen" w:hAnsi="Sylfaen" w:cs="Sylfaen"/>
          <w:color w:val="000000"/>
          <w:sz w:val="24"/>
          <w:szCs w:val="24"/>
        </w:rPr>
        <w:t>ոլորտներում:</w:t>
      </w:r>
    </w:p>
    <w:p w:rsidR="0069023F" w:rsidRDefault="006238F2" w:rsidP="0069023F">
      <w:pPr>
        <w:autoSpaceDE w:val="0"/>
        <w:autoSpaceDN w:val="0"/>
        <w:adjustRightInd w:val="0"/>
        <w:spacing w:after="120"/>
        <w:jc w:val="both"/>
        <w:rPr>
          <w:rFonts w:ascii="Sylfaen" w:hAnsi="Sylfaen" w:cs="Sylfaen"/>
          <w:color w:val="000000"/>
          <w:sz w:val="24"/>
          <w:szCs w:val="24"/>
        </w:rPr>
      </w:pPr>
      <w:r w:rsidRPr="006238F2">
        <w:rPr>
          <w:rFonts w:ascii="Sylfaen" w:hAnsi="Sylfaen" w:cs="Sylfaen"/>
          <w:color w:val="000000"/>
          <w:sz w:val="24"/>
          <w:szCs w:val="24"/>
        </w:rPr>
        <w:t xml:space="preserve"> Գործողությունների </w:t>
      </w:r>
      <w:r w:rsidR="00C31D84">
        <w:rPr>
          <w:rFonts w:ascii="Sylfaen" w:hAnsi="Sylfaen" w:cs="Sylfaen"/>
          <w:color w:val="000000"/>
          <w:sz w:val="24"/>
          <w:szCs w:val="24"/>
        </w:rPr>
        <w:t>Ծ</w:t>
      </w:r>
      <w:r w:rsidRPr="006238F2">
        <w:rPr>
          <w:rFonts w:ascii="Sylfaen" w:hAnsi="Sylfaen" w:cs="Sylfaen"/>
          <w:color w:val="000000"/>
          <w:sz w:val="24"/>
          <w:szCs w:val="24"/>
        </w:rPr>
        <w:t>րագրի իրագործման ապահովմանն ուղղված բյուջետային միջոց</w:t>
      </w:r>
      <w:r w:rsidR="00C31D84">
        <w:rPr>
          <w:rFonts w:ascii="Sylfaen" w:hAnsi="Sylfaen" w:cs="Sylfaen"/>
          <w:color w:val="000000"/>
          <w:sz w:val="24"/>
          <w:szCs w:val="24"/>
        </w:rPr>
        <w:softHyphen/>
      </w:r>
      <w:r w:rsidRPr="006238F2">
        <w:rPr>
          <w:rFonts w:ascii="Sylfaen" w:hAnsi="Sylfaen" w:cs="Sylfaen"/>
          <w:color w:val="000000"/>
          <w:sz w:val="24"/>
          <w:szCs w:val="24"/>
        </w:rPr>
        <w:t xml:space="preserve">ների օգտագործման վերահսկողությունն </w:t>
      </w:r>
      <w:r w:rsidR="00C31D84">
        <w:rPr>
          <w:rFonts w:ascii="Sylfaen" w:hAnsi="Sylfaen" w:cs="Sylfaen"/>
          <w:color w:val="000000"/>
          <w:sz w:val="24"/>
          <w:szCs w:val="24"/>
        </w:rPr>
        <w:t xml:space="preserve">ըստ սահմանված կարգի </w:t>
      </w:r>
      <w:r w:rsidRPr="006238F2">
        <w:rPr>
          <w:rFonts w:ascii="Sylfaen" w:hAnsi="Sylfaen" w:cs="Sylfaen"/>
          <w:color w:val="000000"/>
          <w:sz w:val="24"/>
          <w:szCs w:val="24"/>
        </w:rPr>
        <w:t>իրականացվում է Հայաստանի Հանրա</w:t>
      </w:r>
      <w:r w:rsidR="00423614">
        <w:rPr>
          <w:rFonts w:ascii="Sylfaen" w:hAnsi="Sylfaen" w:cs="Sylfaen"/>
          <w:color w:val="000000"/>
          <w:sz w:val="24"/>
          <w:szCs w:val="24"/>
        </w:rPr>
        <w:softHyphen/>
      </w:r>
      <w:r w:rsidRPr="006238F2">
        <w:rPr>
          <w:rFonts w:ascii="Sylfaen" w:hAnsi="Sylfaen" w:cs="Sylfaen"/>
          <w:color w:val="000000"/>
          <w:sz w:val="24"/>
          <w:szCs w:val="24"/>
        </w:rPr>
        <w:t>պետության գործող օրենսդրությամբ</w:t>
      </w:r>
      <w:r w:rsidR="008063BA">
        <w:rPr>
          <w:rFonts w:ascii="Sylfaen" w:hAnsi="Sylfaen" w:cs="Sylfaen"/>
          <w:color w:val="000000"/>
          <w:sz w:val="24"/>
          <w:szCs w:val="24"/>
        </w:rPr>
        <w:t>:</w:t>
      </w:r>
    </w:p>
    <w:p w:rsidR="001B0EEA" w:rsidRDefault="001B0EEA" w:rsidP="0069023F">
      <w:pPr>
        <w:autoSpaceDE w:val="0"/>
        <w:autoSpaceDN w:val="0"/>
        <w:adjustRightInd w:val="0"/>
        <w:spacing w:after="120"/>
        <w:jc w:val="both"/>
        <w:rPr>
          <w:rFonts w:ascii="Sylfaen" w:hAnsi="Sylfaen" w:cs="Sylfaen"/>
          <w:color w:val="000000"/>
          <w:sz w:val="24"/>
          <w:szCs w:val="24"/>
        </w:rPr>
      </w:pPr>
    </w:p>
    <w:p w:rsidR="001B0EEA" w:rsidRDefault="001B0EEA" w:rsidP="0069023F">
      <w:pPr>
        <w:autoSpaceDE w:val="0"/>
        <w:autoSpaceDN w:val="0"/>
        <w:adjustRightInd w:val="0"/>
        <w:spacing w:after="120"/>
        <w:jc w:val="both"/>
        <w:rPr>
          <w:rFonts w:ascii="Sylfaen" w:hAnsi="Sylfaen" w:cs="Sylfaen"/>
          <w:color w:val="000000"/>
          <w:sz w:val="24"/>
          <w:szCs w:val="24"/>
        </w:rPr>
      </w:pPr>
    </w:p>
    <w:p w:rsidR="001B0EEA" w:rsidRDefault="001B0EEA" w:rsidP="0069023F">
      <w:pPr>
        <w:autoSpaceDE w:val="0"/>
        <w:autoSpaceDN w:val="0"/>
        <w:adjustRightInd w:val="0"/>
        <w:spacing w:after="120"/>
        <w:jc w:val="both"/>
        <w:rPr>
          <w:rFonts w:ascii="Sylfaen" w:hAnsi="Sylfaen" w:cs="Sylfaen"/>
          <w:color w:val="000000"/>
          <w:sz w:val="24"/>
          <w:szCs w:val="24"/>
        </w:rPr>
      </w:pPr>
    </w:p>
    <w:p w:rsidR="001B0EEA" w:rsidRDefault="001B0EEA" w:rsidP="0069023F">
      <w:pPr>
        <w:autoSpaceDE w:val="0"/>
        <w:autoSpaceDN w:val="0"/>
        <w:adjustRightInd w:val="0"/>
        <w:spacing w:after="120"/>
        <w:jc w:val="both"/>
        <w:rPr>
          <w:rFonts w:ascii="Sylfaen" w:hAnsi="Sylfaen" w:cs="Sylfaen"/>
          <w:color w:val="000000"/>
          <w:sz w:val="24"/>
          <w:szCs w:val="24"/>
        </w:rPr>
      </w:pPr>
    </w:p>
    <w:p w:rsidR="002709EA" w:rsidRDefault="002709EA" w:rsidP="001B0EEA">
      <w:pPr>
        <w:rPr>
          <w:rFonts w:ascii="Sylfaen" w:eastAsia="Times New Roman" w:hAnsi="Sylfaen" w:cs="Times New Roman"/>
          <w:b/>
          <w:color w:val="1F497D" w:themeColor="text2"/>
          <w:sz w:val="28"/>
          <w:szCs w:val="28"/>
          <w:lang w:eastAsia="ru-RU"/>
        </w:rPr>
      </w:pPr>
    </w:p>
    <w:p w:rsidR="002709EA" w:rsidRDefault="002709EA" w:rsidP="001B0EEA">
      <w:pPr>
        <w:rPr>
          <w:rFonts w:ascii="Sylfaen" w:eastAsia="Times New Roman" w:hAnsi="Sylfaen" w:cs="Times New Roman"/>
          <w:b/>
          <w:color w:val="1F497D" w:themeColor="text2"/>
          <w:sz w:val="28"/>
          <w:szCs w:val="28"/>
          <w:lang w:eastAsia="ru-RU"/>
        </w:rPr>
      </w:pPr>
    </w:p>
    <w:p w:rsidR="002709EA" w:rsidRDefault="002709EA" w:rsidP="001B0EEA">
      <w:pPr>
        <w:rPr>
          <w:rFonts w:ascii="Sylfaen" w:eastAsia="Times New Roman" w:hAnsi="Sylfaen" w:cs="Times New Roman"/>
          <w:b/>
          <w:color w:val="1F497D" w:themeColor="text2"/>
          <w:sz w:val="28"/>
          <w:szCs w:val="28"/>
          <w:lang w:eastAsia="ru-RU"/>
        </w:rPr>
      </w:pPr>
    </w:p>
    <w:p w:rsidR="001B0EEA" w:rsidRPr="00313387" w:rsidRDefault="001B0EEA" w:rsidP="002709EA">
      <w:pPr>
        <w:pStyle w:val="Heading1"/>
        <w:spacing w:before="0" w:after="120"/>
        <w:rPr>
          <w:rFonts w:eastAsia="Times New Roman"/>
          <w:lang w:eastAsia="ru-RU"/>
        </w:rPr>
      </w:pPr>
      <w:bookmarkStart w:id="16" w:name="_Toc485708959"/>
      <w:proofErr w:type="gramStart"/>
      <w:r w:rsidRPr="00313387">
        <w:rPr>
          <w:rFonts w:ascii="Sylfaen" w:eastAsia="Times New Roman" w:hAnsi="Sylfaen" w:cs="Sylfaen"/>
          <w:lang w:eastAsia="ru-RU"/>
        </w:rPr>
        <w:lastRenderedPageBreak/>
        <w:t>Գլուխ</w:t>
      </w:r>
      <w:r w:rsidRPr="00313387">
        <w:rPr>
          <w:rFonts w:eastAsia="Times New Roman"/>
          <w:lang w:eastAsia="ru-RU"/>
        </w:rPr>
        <w:t xml:space="preserve"> 2.</w:t>
      </w:r>
      <w:proofErr w:type="gramEnd"/>
      <w:r w:rsidRPr="00313387">
        <w:rPr>
          <w:rFonts w:eastAsia="Times New Roman"/>
          <w:lang w:eastAsia="ru-RU"/>
        </w:rPr>
        <w:t xml:space="preserve"> </w:t>
      </w:r>
      <w:r w:rsidRPr="00313387">
        <w:rPr>
          <w:rFonts w:ascii="Sylfaen" w:eastAsia="Times New Roman" w:hAnsi="Sylfaen" w:cs="Sylfaen"/>
          <w:lang w:eastAsia="ru-RU"/>
        </w:rPr>
        <w:t>Գյումրի</w:t>
      </w:r>
      <w:r w:rsidRPr="00313387">
        <w:rPr>
          <w:rFonts w:eastAsia="Times New Roman"/>
          <w:lang w:eastAsia="ru-RU"/>
        </w:rPr>
        <w:t xml:space="preserve"> </w:t>
      </w:r>
      <w:r w:rsidRPr="00313387">
        <w:rPr>
          <w:rFonts w:ascii="Sylfaen" w:eastAsia="Times New Roman" w:hAnsi="Sylfaen" w:cs="Sylfaen"/>
          <w:lang w:eastAsia="ru-RU"/>
        </w:rPr>
        <w:t>քաղաքային</w:t>
      </w:r>
      <w:r w:rsidRPr="00313387">
        <w:rPr>
          <w:rFonts w:eastAsia="Times New Roman"/>
          <w:lang w:eastAsia="ru-RU"/>
        </w:rPr>
        <w:t xml:space="preserve"> </w:t>
      </w:r>
      <w:r w:rsidRPr="00313387">
        <w:rPr>
          <w:rFonts w:ascii="Sylfaen" w:eastAsia="Times New Roman" w:hAnsi="Sylfaen" w:cs="Sylfaen"/>
          <w:lang w:eastAsia="ru-RU"/>
        </w:rPr>
        <w:t>համայնքի</w:t>
      </w:r>
      <w:r w:rsidRPr="00313387">
        <w:rPr>
          <w:rFonts w:eastAsia="Times New Roman"/>
          <w:lang w:eastAsia="ru-RU"/>
        </w:rPr>
        <w:t xml:space="preserve"> </w:t>
      </w:r>
      <w:r w:rsidRPr="00313387">
        <w:rPr>
          <w:rFonts w:ascii="Sylfaen" w:eastAsia="Times New Roman" w:hAnsi="Sylfaen" w:cs="Sylfaen"/>
          <w:lang w:eastAsia="ru-RU"/>
        </w:rPr>
        <w:t>նկարագիրը</w:t>
      </w:r>
      <w:bookmarkEnd w:id="16"/>
    </w:p>
    <w:p w:rsidR="001B0EEA" w:rsidRDefault="001B0EEA" w:rsidP="001B0EEA">
      <w:pPr>
        <w:shd w:val="clear" w:color="auto" w:fill="FFFFFF"/>
        <w:spacing w:before="120" w:after="120"/>
        <w:jc w:val="both"/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</w:pPr>
      <w:r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>Հայաստանի Հանրապետության երկրորդ քաղաքը հանդիսացող Գյումրին Շիրակի մար</w:t>
      </w:r>
      <w:r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softHyphen/>
        <w:t>զի կենտրոնն է: Ներկայիս անվանումը քաղաքն ստացել է Խորհրդային Միության փլու</w:t>
      </w:r>
      <w:r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softHyphen/>
        <w:t>զումից հետո, 1992 թվականին: Մինչ այդ, շուրջ 16 հարյուրամյակի ընթացքում, այն կոչվում էր Կումայրի, իսկ 1837թ.-ից վերանվանվեց Ալեքսանդրապոլ ի պատիվ քաղաք այցելած ռուսա</w:t>
      </w:r>
      <w:r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softHyphen/>
        <w:t>կան կայսեր Նիկոլայ 1-ի տիկնոջ՝ Ալեքսանդրայի: 1849 թ.-ին դարձել է նոր ստեղծված Երևանի նահանգի Ալեքսանդրապոլ գավառի կենտրոնը: 1899 թ.-ին, երկաթուղու կառուցումից և գործարկումից հետո, քաղաքը վերածվեց կարևոր երկա</w:t>
      </w:r>
      <w:r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softHyphen/>
        <w:t xml:space="preserve">թուղային հանգույցի, որը նպաստեց նաև ընդհանուր զարգացմանը: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Հայաստանում</w:t>
      </w:r>
      <w:r w:rsidRPr="00345B6D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խորհրդային</w:t>
      </w:r>
      <w:r w:rsidRPr="00345B6D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կարգերի</w:t>
      </w:r>
      <w:r w:rsidRPr="00345B6D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հաստատումից</w:t>
      </w:r>
      <w:r w:rsidRPr="00345B6D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մի</w:t>
      </w:r>
      <w:r w:rsidRPr="00345B6D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քանի</w:t>
      </w:r>
      <w:r w:rsidRPr="00345B6D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տարի</w:t>
      </w:r>
      <w:r w:rsidRPr="00345B6D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>հետո՝ 1924թ.-ից քաղաքը կրկին վեր</w:t>
      </w:r>
      <w:r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softHyphen/>
        <w:t xml:space="preserve">անվանվեց այս անգամ ի պատիվ այդ թվին վախճանված Վ.Ի.Լենինի՝ Լենինական: </w:t>
      </w:r>
    </w:p>
    <w:p w:rsidR="001B0EEA" w:rsidRPr="002709EA" w:rsidRDefault="002709EA" w:rsidP="002709EA">
      <w:pPr>
        <w:pStyle w:val="Heading2"/>
        <w:spacing w:before="240" w:after="240"/>
        <w:rPr>
          <w:rFonts w:eastAsia="Times New Roman"/>
          <w:color w:val="auto"/>
          <w:lang w:eastAsia="ru-RU"/>
        </w:rPr>
      </w:pPr>
      <w:bookmarkStart w:id="17" w:name="_Toc485708960"/>
      <w:proofErr w:type="gramStart"/>
      <w:r w:rsidRPr="002709EA">
        <w:rPr>
          <w:rFonts w:eastAsia="Times New Roman"/>
          <w:color w:val="auto"/>
          <w:lang w:eastAsia="ru-RU"/>
        </w:rPr>
        <w:t xml:space="preserve">2.1  </w:t>
      </w:r>
      <w:r w:rsidR="001B0EEA" w:rsidRPr="002709EA">
        <w:rPr>
          <w:rFonts w:ascii="Sylfaen" w:eastAsia="Times New Roman" w:hAnsi="Sylfaen" w:cs="Sylfaen"/>
          <w:color w:val="auto"/>
          <w:lang w:val="ru-RU" w:eastAsia="ru-RU"/>
        </w:rPr>
        <w:t>Հակիրճ</w:t>
      </w:r>
      <w:proofErr w:type="gramEnd"/>
      <w:r w:rsidR="001B0EEA" w:rsidRPr="002709EA">
        <w:rPr>
          <w:rFonts w:eastAsia="Times New Roman"/>
          <w:color w:val="auto"/>
          <w:lang w:eastAsia="ru-RU"/>
        </w:rPr>
        <w:t xml:space="preserve"> </w:t>
      </w:r>
      <w:r w:rsidR="001B0EEA" w:rsidRPr="002709EA">
        <w:rPr>
          <w:rFonts w:ascii="Sylfaen" w:eastAsia="Times New Roman" w:hAnsi="Sylfaen" w:cs="Sylfaen"/>
          <w:color w:val="auto"/>
          <w:lang w:val="ru-RU" w:eastAsia="ru-RU"/>
        </w:rPr>
        <w:t>պատմական</w:t>
      </w:r>
      <w:r w:rsidR="001B0EEA" w:rsidRPr="002709EA">
        <w:rPr>
          <w:rFonts w:eastAsia="Times New Roman"/>
          <w:color w:val="auto"/>
          <w:lang w:eastAsia="ru-RU"/>
        </w:rPr>
        <w:t xml:space="preserve"> </w:t>
      </w:r>
      <w:r w:rsidR="001B0EEA" w:rsidRPr="002709EA">
        <w:rPr>
          <w:rFonts w:ascii="Sylfaen" w:eastAsia="Times New Roman" w:hAnsi="Sylfaen" w:cs="Sylfaen"/>
          <w:color w:val="auto"/>
          <w:lang w:val="ru-RU" w:eastAsia="ru-RU"/>
        </w:rPr>
        <w:t>ակնարկ</w:t>
      </w:r>
      <w:bookmarkEnd w:id="17"/>
    </w:p>
    <w:p w:rsidR="001B0EEA" w:rsidRPr="00251FA3" w:rsidRDefault="001B0EEA" w:rsidP="001B0EEA">
      <w:pPr>
        <w:shd w:val="clear" w:color="auto" w:fill="FFFFFF"/>
        <w:spacing w:before="120" w:after="120"/>
        <w:jc w:val="both"/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</w:pPr>
      <w:r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Գյումրի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բնակավայր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ի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ներկայիս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տ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արածքում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հայտնաբերվել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են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հնագիտական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հուշար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softHyphen/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ձաններ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դեռևս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մ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>.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թ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>.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ա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. III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հազարամյակից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: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Պեղված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իրերից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են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> 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մ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>.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թ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>.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ա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. II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հազարամյակի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բրոնզե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իրերը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,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մ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>.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թ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>.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ա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. X-IX </w:t>
      </w:r>
      <w:r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դ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արերի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երկաթե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ապարանջաններն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ու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դանակները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,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մ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>.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թ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>.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ա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. XI-IX </w:t>
      </w:r>
      <w:r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դ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արերի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կավե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և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բրոնզե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իրերը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>: 193</w:t>
      </w:r>
      <w:hyperlink r:id="rId10" w:tooltip="1939" w:history="1">
        <w:r w:rsidRPr="00251FA3">
          <w:rPr>
            <w:rFonts w:ascii="Sylfaen" w:eastAsia="Times New Roman" w:hAnsi="Sylfaen" w:cs="Arian AMU"/>
            <w:color w:val="252525"/>
            <w:sz w:val="24"/>
            <w:szCs w:val="24"/>
            <w:lang w:eastAsia="ru-RU"/>
          </w:rPr>
          <w:t>0-</w:t>
        </w:r>
        <w:r w:rsidRPr="00251FA3">
          <w:rPr>
            <w:rFonts w:ascii="Sylfaen" w:eastAsia="Times New Roman" w:hAnsi="Sylfaen" w:cs="Arian AMU"/>
            <w:color w:val="252525"/>
            <w:sz w:val="24"/>
            <w:szCs w:val="24"/>
            <w:lang w:val="ru-RU" w:eastAsia="ru-RU"/>
          </w:rPr>
          <w:t>ական</w:t>
        </w:r>
      </w:hyperlink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> 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թվականներին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հնագույն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բնակատեղիից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պեղվել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են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ուշ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բրոնզի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և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վաղ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երկաթի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դարերի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աշխատանքային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գործիքներ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ու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զենքեր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՝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բրոնզե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և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երկաթե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դանակներ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,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նետասլաքներ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ու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նիզակների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ծայրեր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>:</w:t>
      </w:r>
    </w:p>
    <w:p w:rsidR="001B0EEA" w:rsidRPr="00251FA3" w:rsidRDefault="001B0EEA" w:rsidP="001B0EEA">
      <w:pPr>
        <w:shd w:val="clear" w:color="auto" w:fill="FFFFFF"/>
        <w:spacing w:before="120" w:after="120"/>
        <w:jc w:val="both"/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</w:pP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Հնում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ստացած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Կումայրի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անվանումը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որոշ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պատմաբաններ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կապում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են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> </w:t>
      </w:r>
      <w:hyperlink r:id="rId11" w:tooltip="Կիմերներ" w:history="1">
        <w:r w:rsidRPr="00251FA3">
          <w:rPr>
            <w:rFonts w:ascii="Sylfaen" w:eastAsia="Times New Roman" w:hAnsi="Sylfaen" w:cs="Arian AMU"/>
            <w:color w:val="252525"/>
            <w:sz w:val="24"/>
            <w:szCs w:val="24"/>
            <w:lang w:val="ru-RU" w:eastAsia="ru-RU"/>
          </w:rPr>
          <w:t>կիմերների</w:t>
        </w:r>
      </w:hyperlink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> 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հետ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: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Կումայրի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բնակավայրի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մասին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տեղեկություններ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է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հայտնում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նաև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> </w:t>
      </w:r>
      <w:hyperlink r:id="rId12" w:tooltip="Քսենոֆոն" w:history="1">
        <w:r w:rsidRPr="00251FA3">
          <w:rPr>
            <w:rFonts w:ascii="Sylfaen" w:eastAsia="Times New Roman" w:hAnsi="Sylfaen" w:cs="Arian AMU"/>
            <w:color w:val="252525"/>
            <w:sz w:val="24"/>
            <w:szCs w:val="24"/>
            <w:lang w:val="ru-RU" w:eastAsia="ru-RU"/>
          </w:rPr>
          <w:t>Քսենոֆոն</w:t>
        </w:r>
      </w:hyperlink>
      <w:r w:rsidRPr="00251FA3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ը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, 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հ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այ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մատենագիրներից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hyperlink r:id="rId13" w:tooltip="Ղևոնդ" w:history="1">
        <w:r w:rsidRPr="00251FA3">
          <w:rPr>
            <w:rFonts w:ascii="Sylfaen" w:eastAsia="Times New Roman" w:hAnsi="Sylfaen" w:cs="Arian AMU"/>
            <w:color w:val="252525"/>
            <w:sz w:val="24"/>
            <w:szCs w:val="24"/>
            <w:lang w:val="ru-RU" w:eastAsia="ru-RU"/>
          </w:rPr>
          <w:t>Ղևոնդ</w:t>
        </w:r>
      </w:hyperlink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> 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պատմիչը</w:t>
      </w:r>
      <w:r w:rsidRPr="00251FA3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>:</w:t>
      </w:r>
    </w:p>
    <w:p w:rsidR="001B0EEA" w:rsidRPr="002709EA" w:rsidRDefault="001B0EEA" w:rsidP="001B0EEA">
      <w:pPr>
        <w:shd w:val="clear" w:color="auto" w:fill="FFFFFF"/>
        <w:spacing w:before="120" w:after="120"/>
        <w:jc w:val="both"/>
        <w:rPr>
          <w:rFonts w:ascii="Sylfaen" w:eastAsia="Times New Roman" w:hAnsi="Sylfaen" w:cs="Arian AMU"/>
          <w:sz w:val="24"/>
          <w:szCs w:val="24"/>
          <w:lang w:eastAsia="ru-RU"/>
        </w:rPr>
      </w:pP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Մինչև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> </w:t>
      </w:r>
      <w:hyperlink r:id="rId14" w:tooltip="XIX դար" w:history="1">
        <w:r w:rsidRPr="002709EA">
          <w:rPr>
            <w:rFonts w:ascii="Sylfaen" w:eastAsia="Times New Roman" w:hAnsi="Sylfaen" w:cs="Arian AMU"/>
            <w:sz w:val="24"/>
            <w:szCs w:val="24"/>
            <w:lang w:eastAsia="ru-RU"/>
          </w:rPr>
          <w:t xml:space="preserve">XIX </w:t>
        </w:r>
        <w:r w:rsidRPr="002709EA">
          <w:rPr>
            <w:rFonts w:ascii="Sylfaen" w:eastAsia="Times New Roman" w:hAnsi="Sylfaen" w:cs="Arian AMU"/>
            <w:sz w:val="24"/>
            <w:szCs w:val="24"/>
            <w:lang w:val="ru-RU" w:eastAsia="ru-RU"/>
          </w:rPr>
          <w:t>դարի</w:t>
        </w:r>
      </w:hyperlink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> 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սկիզբը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Կումայրի-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Գյումրին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ընկել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է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մերթ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> </w:t>
      </w:r>
      <w:hyperlink r:id="rId15" w:tooltip="Պարսկաստան" w:history="1">
        <w:r w:rsidRPr="002709EA">
          <w:rPr>
            <w:rFonts w:ascii="Sylfaen" w:eastAsia="Times New Roman" w:hAnsi="Sylfaen" w:cs="Arian AMU"/>
            <w:sz w:val="24"/>
            <w:szCs w:val="24"/>
            <w:lang w:val="ru-RU" w:eastAsia="ru-RU"/>
          </w:rPr>
          <w:t>Պարսկաստանի</w:t>
        </w:r>
      </w:hyperlink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, մերթ </w:t>
      </w:r>
      <w:hyperlink r:id="rId16" w:tooltip="Թուրքիա" w:history="1">
        <w:r w:rsidRPr="002709EA">
          <w:rPr>
            <w:rFonts w:ascii="Sylfaen" w:eastAsia="Times New Roman" w:hAnsi="Sylfaen" w:cs="Arian AMU"/>
            <w:sz w:val="24"/>
            <w:szCs w:val="24"/>
            <w:lang w:val="ru-RU" w:eastAsia="ru-RU"/>
          </w:rPr>
          <w:t>Թուր</w:t>
        </w:r>
        <w:r w:rsidRPr="002709EA">
          <w:rPr>
            <w:rFonts w:ascii="Sylfaen" w:eastAsia="Times New Roman" w:hAnsi="Sylfaen" w:cs="Arian AMU"/>
            <w:sz w:val="24"/>
            <w:szCs w:val="24"/>
            <w:lang w:eastAsia="ru-RU"/>
          </w:rPr>
          <w:softHyphen/>
        </w:r>
        <w:r w:rsidRPr="002709EA">
          <w:rPr>
            <w:rFonts w:ascii="Sylfaen" w:eastAsia="Times New Roman" w:hAnsi="Sylfaen" w:cs="Arian AMU"/>
            <w:sz w:val="24"/>
            <w:szCs w:val="24"/>
            <w:lang w:val="ru-RU" w:eastAsia="ru-RU"/>
          </w:rPr>
          <w:t>քիայի</w:t>
        </w:r>
      </w:hyperlink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> 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տիրապետության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տակ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,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ինչի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պատճառով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բազմիցս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թալանվել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ու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ավերվել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է: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Գյումրու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զարգացման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ամենանշանակալի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շրջանը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դարձավ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XIX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դարը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,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երբ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> </w:t>
      </w:r>
      <w:hyperlink r:id="rId17" w:tooltip="1804" w:history="1">
        <w:r w:rsidRPr="002709EA">
          <w:rPr>
            <w:rFonts w:ascii="Sylfaen" w:eastAsia="Times New Roman" w:hAnsi="Sylfaen" w:cs="Arian AMU"/>
            <w:sz w:val="24"/>
            <w:szCs w:val="24"/>
            <w:lang w:eastAsia="ru-RU"/>
          </w:rPr>
          <w:t>1804</w:t>
        </w:r>
      </w:hyperlink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> 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թ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>.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՝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> </w:t>
      </w:r>
      <w:hyperlink r:id="rId18" w:tooltip="Ռուս-պարսկական պատերազմ (1804-1813)" w:history="1">
        <w:r w:rsidRPr="002709EA">
          <w:rPr>
            <w:rFonts w:ascii="Sylfaen" w:eastAsia="Times New Roman" w:hAnsi="Sylfaen" w:cs="Arian AMU"/>
            <w:sz w:val="24"/>
            <w:szCs w:val="24"/>
            <w:lang w:val="ru-RU" w:eastAsia="ru-RU"/>
          </w:rPr>
          <w:t>ռուս</w:t>
        </w:r>
        <w:r w:rsidRPr="002709EA">
          <w:rPr>
            <w:rFonts w:ascii="Sylfaen" w:eastAsia="Times New Roman" w:hAnsi="Sylfaen" w:cs="Arian AMU"/>
            <w:sz w:val="24"/>
            <w:szCs w:val="24"/>
            <w:lang w:eastAsia="ru-RU"/>
          </w:rPr>
          <w:t>-</w:t>
        </w:r>
        <w:r w:rsidRPr="002709EA">
          <w:rPr>
            <w:rFonts w:ascii="Sylfaen" w:eastAsia="Times New Roman" w:hAnsi="Sylfaen" w:cs="Arian AMU"/>
            <w:sz w:val="24"/>
            <w:szCs w:val="24"/>
            <w:lang w:val="ru-RU" w:eastAsia="ru-RU"/>
          </w:rPr>
          <w:t>պարսկական</w:t>
        </w:r>
        <w:r w:rsidRPr="002709EA">
          <w:rPr>
            <w:rFonts w:ascii="Sylfaen" w:eastAsia="Times New Roman" w:hAnsi="Sylfaen" w:cs="Arian AMU"/>
            <w:sz w:val="24"/>
            <w:szCs w:val="24"/>
            <w:lang w:eastAsia="ru-RU"/>
          </w:rPr>
          <w:t xml:space="preserve"> </w:t>
        </w:r>
        <w:r w:rsidRPr="002709EA">
          <w:rPr>
            <w:rFonts w:ascii="Sylfaen" w:eastAsia="Times New Roman" w:hAnsi="Sylfaen" w:cs="Arian AMU"/>
            <w:sz w:val="24"/>
            <w:szCs w:val="24"/>
            <w:lang w:val="ru-RU" w:eastAsia="ru-RU"/>
          </w:rPr>
          <w:t>առաջին</w:t>
        </w:r>
        <w:r w:rsidRPr="002709EA">
          <w:rPr>
            <w:rFonts w:ascii="Sylfaen" w:eastAsia="Times New Roman" w:hAnsi="Sylfaen" w:cs="Arian AMU"/>
            <w:sz w:val="24"/>
            <w:szCs w:val="24"/>
            <w:lang w:eastAsia="ru-RU"/>
          </w:rPr>
          <w:t xml:space="preserve"> </w:t>
        </w:r>
        <w:r w:rsidRPr="002709EA">
          <w:rPr>
            <w:rFonts w:ascii="Sylfaen" w:eastAsia="Times New Roman" w:hAnsi="Sylfaen" w:cs="Arian AMU"/>
            <w:sz w:val="24"/>
            <w:szCs w:val="24"/>
            <w:lang w:val="ru-RU" w:eastAsia="ru-RU"/>
          </w:rPr>
          <w:t>պատերազմի</w:t>
        </w:r>
      </w:hyperlink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> 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ժամանակ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,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այն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հարակից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տարածքներով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հանդերձ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մտավ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hyperlink r:id="rId19" w:tooltip="Ռուսաստան" w:history="1">
        <w:r w:rsidRPr="002709EA">
          <w:rPr>
            <w:rFonts w:ascii="Sylfaen" w:eastAsia="Times New Roman" w:hAnsi="Sylfaen" w:cs="Arian AMU"/>
            <w:sz w:val="24"/>
            <w:szCs w:val="24"/>
            <w:lang w:val="ru-RU" w:eastAsia="ru-RU"/>
          </w:rPr>
          <w:t>Ռուսաստանի</w:t>
        </w:r>
      </w:hyperlink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 Կայսրության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կազմի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մեջ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,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այսինքն՝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ավելի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վաղ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,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քան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ողջ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> </w:t>
      </w:r>
      <w:hyperlink r:id="rId20" w:tooltip="Արևելյան Հայաստանը Ռուսական կայսրության կազմում" w:history="1">
        <w:r w:rsidRPr="002709EA">
          <w:rPr>
            <w:rFonts w:ascii="Sylfaen" w:eastAsia="Times New Roman" w:hAnsi="Sylfaen" w:cs="Arian AMU"/>
            <w:sz w:val="24"/>
            <w:szCs w:val="24"/>
            <w:lang w:val="ru-RU" w:eastAsia="ru-RU"/>
          </w:rPr>
          <w:t>Արևելյան</w:t>
        </w:r>
        <w:r w:rsidRPr="002709EA">
          <w:rPr>
            <w:rFonts w:ascii="Sylfaen" w:eastAsia="Times New Roman" w:hAnsi="Sylfaen" w:cs="Arian AMU"/>
            <w:sz w:val="24"/>
            <w:szCs w:val="24"/>
            <w:lang w:eastAsia="ru-RU"/>
          </w:rPr>
          <w:t xml:space="preserve"> </w:t>
        </w:r>
        <w:r w:rsidRPr="002709EA">
          <w:rPr>
            <w:rFonts w:ascii="Sylfaen" w:eastAsia="Times New Roman" w:hAnsi="Sylfaen" w:cs="Arian AMU"/>
            <w:sz w:val="24"/>
            <w:szCs w:val="24"/>
            <w:lang w:val="ru-RU" w:eastAsia="ru-RU"/>
          </w:rPr>
          <w:t>Հայաստանը</w:t>
        </w:r>
      </w:hyperlink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: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Հայաստանում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խորհրդային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կարգերի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հաստատումից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մի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քանի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տարի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հետո՝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1924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թվականին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քաղաքը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կոչվեց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Լենինական՝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Վ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>.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Ի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Լենինի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անունով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: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Հայաստանի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անկախացումից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հետո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1991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թվականին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շատ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կարճ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ժամանակով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վերականգնվեց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քաղաքի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հնագույն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Կումայրի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անունը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,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որից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հետո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1992-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ին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կրկին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հաստատվեց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միջին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դարերից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հայտնի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Գյումրի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տարբերակը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>:</w:t>
      </w:r>
    </w:p>
    <w:p w:rsidR="001B0EEA" w:rsidRPr="000C233F" w:rsidRDefault="001B0EEA" w:rsidP="001B0EEA">
      <w:pPr>
        <w:jc w:val="both"/>
        <w:rPr>
          <w:rFonts w:ascii="Sylfaen" w:eastAsia="Times New Roman" w:hAnsi="Sylfaen" w:cs="Arian AMU"/>
          <w:sz w:val="24"/>
          <w:szCs w:val="24"/>
          <w:lang w:eastAsia="ru-RU"/>
        </w:rPr>
      </w:pPr>
      <w:r w:rsidRPr="000C233F">
        <w:rPr>
          <w:rFonts w:ascii="Sylfaen" w:eastAsia="Times New Roman" w:hAnsi="Sylfaen" w:cs="Arian AMU"/>
          <w:sz w:val="24"/>
          <w:szCs w:val="24"/>
          <w:lang w:eastAsia="ru-RU"/>
        </w:rPr>
        <w:t xml:space="preserve">1926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թ</w:t>
      </w:r>
      <w:r w:rsidRPr="000C233F">
        <w:rPr>
          <w:rFonts w:ascii="Sylfaen" w:eastAsia="Times New Roman" w:hAnsi="Sylfaen" w:cs="Arian AMU"/>
          <w:sz w:val="24"/>
          <w:szCs w:val="24"/>
          <w:lang w:eastAsia="ru-RU"/>
        </w:rPr>
        <w:t xml:space="preserve">.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հոկտեմբերի</w:t>
      </w:r>
      <w:r w:rsidRPr="000C233F">
        <w:rPr>
          <w:rFonts w:ascii="Sylfaen" w:eastAsia="Times New Roman" w:hAnsi="Sylfaen" w:cs="Arian AMU"/>
          <w:sz w:val="24"/>
          <w:szCs w:val="24"/>
          <w:lang w:eastAsia="ru-RU"/>
        </w:rPr>
        <w:t xml:space="preserve"> 22-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ին</w:t>
      </w:r>
      <w:r w:rsidRPr="000C233F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Լենինականում</w:t>
      </w:r>
      <w:r w:rsidRPr="000C233F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տեղի</w:t>
      </w:r>
      <w:r w:rsidRPr="000C233F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ունեցավ</w:t>
      </w:r>
      <w:r w:rsidRPr="000C233F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երկրաշարժ</w:t>
      </w:r>
      <w:r w:rsidRPr="000C233F">
        <w:rPr>
          <w:rFonts w:ascii="Sylfaen" w:eastAsia="Times New Roman" w:hAnsi="Sylfaen" w:cs="Arian AMU"/>
          <w:sz w:val="24"/>
          <w:szCs w:val="24"/>
          <w:lang w:eastAsia="ru-RU"/>
        </w:rPr>
        <w:t xml:space="preserve">,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որն</w:t>
      </w:r>
      <w:r w:rsidRPr="000C233F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ընդգրկեց</w:t>
      </w:r>
      <w:r w:rsidRPr="000C233F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քա</w:t>
      </w:r>
      <w:r w:rsidRPr="000C233F">
        <w:rPr>
          <w:rFonts w:ascii="Sylfaen" w:eastAsia="Times New Roman" w:hAnsi="Sylfaen" w:cs="Arian AMU"/>
          <w:sz w:val="24"/>
          <w:szCs w:val="24"/>
          <w:lang w:eastAsia="ru-RU"/>
        </w:rPr>
        <w:softHyphen/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ղաքի</w:t>
      </w:r>
      <w:r w:rsidRPr="000C233F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կենտրոնական</w:t>
      </w:r>
      <w:r w:rsidRPr="000C233F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մասը</w:t>
      </w:r>
      <w:r w:rsidRPr="000C233F">
        <w:rPr>
          <w:rFonts w:ascii="Sylfaen" w:eastAsia="Times New Roman" w:hAnsi="Sylfaen" w:cs="Arian AMU"/>
          <w:sz w:val="24"/>
          <w:szCs w:val="24"/>
          <w:lang w:eastAsia="ru-RU"/>
        </w:rPr>
        <w:t>:  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Երկրաշարժի</w:t>
      </w:r>
      <w:r w:rsidRPr="000C233F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ամպլիտուդի</w:t>
      </w:r>
      <w:r w:rsidRPr="000C233F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մասին</w:t>
      </w:r>
      <w:r w:rsidRPr="000C233F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հավաստի</w:t>
      </w:r>
      <w:r w:rsidRPr="000C233F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տեղեկու</w:t>
      </w:r>
      <w:r w:rsidRPr="000C233F">
        <w:rPr>
          <w:rFonts w:ascii="Sylfaen" w:eastAsia="Times New Roman" w:hAnsi="Sylfaen" w:cs="Arian AMU"/>
          <w:sz w:val="24"/>
          <w:szCs w:val="24"/>
          <w:lang w:eastAsia="ru-RU"/>
        </w:rPr>
        <w:softHyphen/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թյուններ</w:t>
      </w:r>
      <w:r w:rsidRPr="000C233F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չկան</w:t>
      </w:r>
      <w:r w:rsidRPr="000C233F">
        <w:rPr>
          <w:rFonts w:ascii="Sylfaen" w:eastAsia="Times New Roman" w:hAnsi="Sylfaen" w:cs="Arian AMU"/>
          <w:sz w:val="24"/>
          <w:szCs w:val="24"/>
          <w:lang w:eastAsia="ru-RU"/>
        </w:rPr>
        <w:t xml:space="preserve">,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բայց</w:t>
      </w:r>
      <w:r w:rsidRPr="000C233F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զոհերի</w:t>
      </w:r>
      <w:r w:rsidRPr="000C233F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թիվը</w:t>
      </w:r>
      <w:r w:rsidRPr="000C233F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հասնում</w:t>
      </w:r>
      <w:r w:rsidRPr="000C233F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էր</w:t>
      </w:r>
      <w:r w:rsidRPr="000C233F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գրեթե</w:t>
      </w:r>
      <w:r w:rsidRPr="000C233F">
        <w:rPr>
          <w:rFonts w:ascii="Sylfaen" w:eastAsia="Times New Roman" w:hAnsi="Sylfaen" w:cs="Arian AMU"/>
          <w:sz w:val="24"/>
          <w:szCs w:val="24"/>
          <w:lang w:eastAsia="ru-RU"/>
        </w:rPr>
        <w:t xml:space="preserve"> 300-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ի</w:t>
      </w:r>
      <w:r w:rsidRPr="000C233F">
        <w:rPr>
          <w:rFonts w:ascii="Sylfaen" w:eastAsia="Times New Roman" w:hAnsi="Sylfaen" w:cs="Arian AMU"/>
          <w:sz w:val="24"/>
          <w:szCs w:val="24"/>
          <w:lang w:eastAsia="ru-RU"/>
        </w:rPr>
        <w:t>:</w:t>
      </w:r>
    </w:p>
    <w:p w:rsidR="001B0EEA" w:rsidRPr="00763BBA" w:rsidRDefault="001B0EEA" w:rsidP="001B0EEA">
      <w:pPr>
        <w:shd w:val="clear" w:color="auto" w:fill="FFFFFF"/>
        <w:spacing w:before="120" w:after="120"/>
        <w:jc w:val="both"/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</w:pP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lastRenderedPageBreak/>
        <w:t>1988 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թ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>. 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դեկտեմբերի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7-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ին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տեղական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ժամանակով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11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անց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41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րոպե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Սպիտակում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տեղի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ունեցավ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> 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ավերիչ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երկրաշարժ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,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որից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մեծապես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տուժեց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նաև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Գյումրի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քաղաքը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: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Երկրա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softHyphen/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շարժի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ուժգնությունը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Գյումրիում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9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բալ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էր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: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Վայրկյանների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ընթացքում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այն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2709EA">
        <w:rPr>
          <w:rFonts w:ascii="Sylfaen" w:eastAsia="Times New Roman" w:hAnsi="Sylfaen" w:cs="Arian AMU"/>
          <w:sz w:val="24"/>
          <w:szCs w:val="24"/>
          <w:lang w:val="ru-RU" w:eastAsia="ru-RU"/>
        </w:rPr>
        <w:t>կործանեց</w:t>
      </w:r>
      <w:r w:rsidRPr="002709EA">
        <w:rPr>
          <w:rFonts w:ascii="Sylfaen" w:eastAsia="Times New Roman" w:hAnsi="Sylfaen" w:cs="Arian AMU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քաղաքի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մեծ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մասը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: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Փլվեցին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բազմաթիվ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դպրոցներ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,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գործարաններ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և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>ը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նդհանուր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բնակելի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մակե</w:t>
      </w:r>
      <w:r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softHyphen/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րեսի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ավելի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քան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80%-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ը</w:t>
      </w:r>
      <w:r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>: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> 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Գյումրին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տվեց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ավելի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քան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17 000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զոհ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>:</w:t>
      </w:r>
      <w:r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Ընդհանուր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առմամբ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ողջ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Հայաստանում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բնակչության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և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փրկարարների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ջանքերով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փլատակներից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,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զոհված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կամ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կենդանի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,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հանվել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է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ավելի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քան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45000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մարդ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,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որից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հոսպիտալացվել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է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12500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մարդ</w:t>
      </w:r>
      <w:r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>:</w:t>
      </w:r>
    </w:p>
    <w:p w:rsidR="001B0EEA" w:rsidRDefault="001B0EEA" w:rsidP="001B0EEA">
      <w:pPr>
        <w:shd w:val="clear" w:color="auto" w:fill="FFFFFF"/>
        <w:spacing w:before="120" w:after="120"/>
        <w:jc w:val="both"/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</w:pP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Հայաստանի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արդյունաբերական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ձեռնարկությունների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ավելի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քան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40%-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ը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շարքից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դուրս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եկավ՝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պայմանավորված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լինելով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այն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հանգամանքով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,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որ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Լենինականը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Հայաստանի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ար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softHyphen/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դյու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softHyphen/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նաբե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softHyphen/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րական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կենտրոններից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էր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: 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Քաղաքը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միայն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վերջերս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է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սկսել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վերականգնել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իր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զբոսայգինները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ու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ծառուղիները</w:t>
      </w:r>
      <w:r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>: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Գյումրիում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դեռևս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պահպանվել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են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փողոցներ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և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քաղաքային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թաղամասեր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, 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որոնք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կառուցվել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են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XIX 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դ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: 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Նրանք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հայտարարվել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են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որպես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 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թաղամաս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>-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val="ru-RU" w:eastAsia="ru-RU"/>
        </w:rPr>
        <w:t>արքելոցներ</w:t>
      </w:r>
      <w:r w:rsidRPr="00B83F0A">
        <w:rPr>
          <w:rFonts w:ascii="Sylfaen" w:eastAsia="Times New Roman" w:hAnsi="Sylfaen" w:cs="Arian AMU"/>
          <w:color w:val="252525"/>
          <w:sz w:val="24"/>
          <w:szCs w:val="24"/>
          <w:lang w:eastAsia="ru-RU"/>
        </w:rPr>
        <w:t xml:space="preserve">: </w:t>
      </w:r>
    </w:p>
    <w:p w:rsidR="001B0EEA" w:rsidRPr="002709EA" w:rsidRDefault="001B0EEA" w:rsidP="002709EA">
      <w:pPr>
        <w:pStyle w:val="Heading2"/>
        <w:spacing w:before="240" w:after="240"/>
        <w:rPr>
          <w:rFonts w:ascii="Sylfaen" w:eastAsia="Times New Roman" w:hAnsi="Sylfaen"/>
          <w:color w:val="auto"/>
          <w:lang w:eastAsia="ru-RU"/>
        </w:rPr>
      </w:pPr>
      <w:bookmarkStart w:id="18" w:name="_Toc485708961"/>
      <w:r w:rsidRPr="002709EA">
        <w:rPr>
          <w:rFonts w:ascii="Sylfaen" w:eastAsia="Times New Roman" w:hAnsi="Sylfaen"/>
          <w:color w:val="auto"/>
          <w:lang w:eastAsia="ru-RU"/>
        </w:rPr>
        <w:t>2.2. Քաղաքի աշխարհագրական դիրքը</w:t>
      </w:r>
      <w:bookmarkEnd w:id="18"/>
    </w:p>
    <w:p w:rsidR="001B0EEA" w:rsidRPr="00251FA3" w:rsidRDefault="001B0EEA" w:rsidP="001B0EEA">
      <w:pPr>
        <w:spacing w:after="120"/>
        <w:jc w:val="both"/>
        <w:rPr>
          <w:rFonts w:ascii="Sylfaen" w:eastAsia="Times New Roman" w:hAnsi="Sylfaen" w:cs="Times New Roman"/>
          <w:sz w:val="24"/>
          <w:szCs w:val="24"/>
          <w:lang w:eastAsia="ru-RU"/>
        </w:rPr>
      </w:pPr>
      <w:r w:rsidRPr="00251FA3">
        <w:rPr>
          <w:rFonts w:ascii="Sylfaen" w:eastAsia="Times New Roman" w:hAnsi="Sylfaen" w:cs="Sylfaen"/>
          <w:sz w:val="24"/>
          <w:szCs w:val="24"/>
          <w:lang w:eastAsia="ru-RU"/>
        </w:rPr>
        <w:t>Հայաստանի Հանրապետության Գյումրի քաղաքի աշխարհագրական կոորդինատնեորն են հյուսիսային լայնության 40</w:t>
      </w:r>
      <w:r w:rsidRPr="00251FA3">
        <w:rPr>
          <w:rFonts w:ascii="Sylfaen" w:eastAsia="Times New Roman" w:hAnsi="Sylfaen" w:cs="Sylfaen"/>
          <w:sz w:val="24"/>
          <w:szCs w:val="24"/>
          <w:vertAlign w:val="superscript"/>
          <w:lang w:eastAsia="ru-RU"/>
        </w:rPr>
        <w:t xml:space="preserve">0 </w:t>
      </w:r>
      <w:r w:rsidRPr="00251FA3">
        <w:rPr>
          <w:rFonts w:ascii="Sylfaen" w:eastAsia="Times New Roman" w:hAnsi="Sylfaen" w:cs="Sylfaen"/>
          <w:sz w:val="24"/>
          <w:szCs w:val="24"/>
          <w:lang w:eastAsia="ru-RU"/>
        </w:rPr>
        <w:t>47՛ և արևելյան երկայնության 43</w:t>
      </w:r>
      <w:r w:rsidRPr="00251FA3">
        <w:rPr>
          <w:rFonts w:ascii="Sylfaen" w:eastAsia="Times New Roman" w:hAnsi="Sylfaen" w:cs="Sylfaen"/>
          <w:sz w:val="24"/>
          <w:szCs w:val="24"/>
          <w:vertAlign w:val="superscript"/>
          <w:lang w:eastAsia="ru-RU"/>
        </w:rPr>
        <w:t>0</w:t>
      </w:r>
      <w:r w:rsidRPr="00251FA3">
        <w:rPr>
          <w:rFonts w:ascii="Sylfaen" w:eastAsia="Times New Roman" w:hAnsi="Sylfaen" w:cs="Sylfaen"/>
          <w:sz w:val="24"/>
          <w:szCs w:val="24"/>
          <w:lang w:eastAsia="ru-RU"/>
        </w:rPr>
        <w:t xml:space="preserve"> 50՛: Այն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գտնվում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է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Հանրապետության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մայրաքաղաք</w:t>
      </w:r>
      <w:r w:rsidRPr="00251FA3">
        <w:rPr>
          <w:rFonts w:ascii="Sylfaen" w:eastAsia="Times New Roman" w:hAnsi="Sylfaen" w:cs="Sylfae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Երևանից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120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կմ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և Թուրքիայի սահմանից ընդամենը 10 կմ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հեռավորության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վրա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,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Շիրակի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բարձրավանդակի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կեն</w:t>
      </w:r>
      <w:r w:rsidRPr="00251FA3">
        <w:rPr>
          <w:rFonts w:ascii="Sylfaen" w:eastAsia="Times New Roman" w:hAnsi="Sylfaen" w:cs="Sylfaen"/>
          <w:sz w:val="24"/>
          <w:szCs w:val="24"/>
          <w:lang w:eastAsia="ru-RU"/>
        </w:rPr>
        <w:softHyphen/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տրոնական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մասում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,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ծովի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մակարդակից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1465-1560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մ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բարձրություն</w:t>
      </w:r>
      <w:r w:rsidRPr="00251FA3">
        <w:rPr>
          <w:rFonts w:ascii="Sylfaen" w:eastAsia="Times New Roman" w:hAnsi="Sylfaen" w:cs="Sylfaen"/>
          <w:sz w:val="24"/>
          <w:szCs w:val="24"/>
          <w:lang w:eastAsia="ru-RU"/>
        </w:rPr>
        <w:t>ների վրա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,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Ախուրյան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գետի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ձախ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ափին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: Համայնքի </w:t>
      </w:r>
      <w:r w:rsidRPr="00251FA3">
        <w:rPr>
          <w:rFonts w:ascii="Sylfaen" w:eastAsia="Times New Roman" w:hAnsi="Sylfaen" w:cs="Sylfaen"/>
          <w:sz w:val="24"/>
          <w:szCs w:val="24"/>
          <w:lang w:eastAsia="ru-RU"/>
        </w:rPr>
        <w:t>տ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արածքը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կազմում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է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4429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հեկտար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: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Ռելիեֆը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հարթա</w:t>
      </w:r>
      <w:r w:rsidRPr="00251FA3">
        <w:rPr>
          <w:rFonts w:ascii="Sylfaen" w:eastAsia="Times New Roman" w:hAnsi="Sylfaen" w:cs="Sylfaen"/>
          <w:sz w:val="24"/>
          <w:szCs w:val="24"/>
          <w:lang w:eastAsia="ru-RU"/>
        </w:rPr>
        <w:softHyphen/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վայրային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է՝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ծածկված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լճագետային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և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հրաբխային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շուրջ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350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մ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հզորության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նստվածք</w:t>
      </w:r>
      <w:r w:rsidRPr="00251FA3">
        <w:rPr>
          <w:rFonts w:ascii="Sylfaen" w:eastAsia="Times New Roman" w:hAnsi="Sylfaen" w:cs="Sylfaen"/>
          <w:sz w:val="24"/>
          <w:szCs w:val="24"/>
          <w:lang w:eastAsia="ru-RU"/>
        </w:rPr>
        <w:softHyphen/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ներով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: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Գյումրու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օդը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կազդուրիչ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է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ու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առողջարար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,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բուսա</w:t>
      </w:r>
      <w:r w:rsidRPr="00251FA3">
        <w:rPr>
          <w:rFonts w:ascii="Sylfaen" w:eastAsia="Times New Roman" w:hAnsi="Sylfaen" w:cs="Sylfaen"/>
          <w:sz w:val="24"/>
          <w:szCs w:val="24"/>
          <w:lang w:eastAsia="ru-RU"/>
        </w:rPr>
        <w:softHyphen/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կանությունը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տափաստանային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է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,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գետահո</w:t>
      </w:r>
      <w:r w:rsidRPr="00251FA3">
        <w:rPr>
          <w:rFonts w:ascii="Sylfaen" w:eastAsia="Times New Roman" w:hAnsi="Sylfaen" w:cs="Sylfaen"/>
          <w:sz w:val="24"/>
          <w:szCs w:val="24"/>
          <w:lang w:eastAsia="ru-RU"/>
        </w:rPr>
        <w:softHyphen/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վիտ</w:t>
      </w:r>
      <w:r w:rsidRPr="00251FA3">
        <w:rPr>
          <w:rFonts w:ascii="Sylfaen" w:eastAsia="Times New Roman" w:hAnsi="Sylfaen" w:cs="Sylfaen"/>
          <w:sz w:val="24"/>
          <w:szCs w:val="24"/>
          <w:lang w:eastAsia="ru-RU"/>
        </w:rPr>
        <w:softHyphen/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ներում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աճում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են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ակացիա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,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թխկենի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,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հացենի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և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այլ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ծառատեսակներ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: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Մեծ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է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հորդաբուխ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աղբյուրների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քանակը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,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որոն</w:t>
      </w:r>
      <w:r w:rsidRPr="00251FA3">
        <w:rPr>
          <w:rFonts w:ascii="Sylfaen" w:eastAsia="Times New Roman" w:hAnsi="Sylfaen" w:cs="Sylfaen"/>
          <w:sz w:val="24"/>
          <w:szCs w:val="24"/>
          <w:lang w:eastAsia="ru-RU"/>
        </w:rPr>
        <w:t>ց ընդհանուր ելքը կազմում է շուրջ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1200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լ</w:t>
      </w:r>
      <w:r w:rsidRPr="00251FA3">
        <w:rPr>
          <w:rFonts w:ascii="Sylfaen" w:eastAsia="Times New Roman" w:hAnsi="Sylfaen" w:cs="Sylfaen"/>
          <w:sz w:val="24"/>
          <w:szCs w:val="24"/>
          <w:lang w:eastAsia="ru-RU"/>
        </w:rPr>
        <w:t>/վ: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Համայնքի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eastAsia="ru-RU"/>
        </w:rPr>
        <w:t>տարածքով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հոսում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է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Հայաստանի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Հանրապետության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համեմատաբար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ջրառատ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գետե</w:t>
      </w:r>
      <w:r w:rsidRPr="00251FA3">
        <w:rPr>
          <w:rFonts w:ascii="Sylfaen" w:eastAsia="Times New Roman" w:hAnsi="Sylfaen" w:cs="Sylfaen"/>
          <w:sz w:val="24"/>
          <w:szCs w:val="24"/>
          <w:lang w:eastAsia="ru-RU"/>
        </w:rPr>
        <w:softHyphen/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րից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մեկը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`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Ախուրյանը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: </w:t>
      </w:r>
      <w:r w:rsidR="005C5931">
        <w:rPr>
          <w:rFonts w:ascii="Sylfaen" w:eastAsia="Times New Roman" w:hAnsi="Sylfaen" w:cs="Times New Roman"/>
          <w:sz w:val="24"/>
          <w:szCs w:val="24"/>
          <w:lang w:eastAsia="ru-RU"/>
        </w:rPr>
        <w:t>Գյումրին շրջապատող տարածքում առկա են շինարարական նյութերով հարուստ հանքավայրեր՝ տուֆ, բազալտ, դիատոմիտ, ավազ և այլն:</w:t>
      </w:r>
    </w:p>
    <w:p w:rsidR="001B0EEA" w:rsidRDefault="001B0EEA" w:rsidP="001B0EEA">
      <w:pPr>
        <w:spacing w:before="120" w:after="120"/>
        <w:jc w:val="both"/>
        <w:rPr>
          <w:rFonts w:ascii="Sylfaen" w:eastAsia="Times New Roman" w:hAnsi="Sylfaen" w:cs="Times New Roman"/>
          <w:sz w:val="24"/>
          <w:szCs w:val="24"/>
          <w:lang w:eastAsia="ru-RU"/>
        </w:rPr>
      </w:pPr>
      <w:r w:rsidRPr="00251FA3">
        <w:rPr>
          <w:rFonts w:ascii="Sylfaen" w:eastAsia="Times New Roman" w:hAnsi="Sylfaen" w:cs="Sylfaen"/>
          <w:sz w:val="24"/>
          <w:szCs w:val="24"/>
          <w:lang w:eastAsia="ru-RU"/>
        </w:rPr>
        <w:t>Բնակավայրի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առաջին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գլխավոր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հատակագիծը</w:t>
      </w:r>
      <w:r w:rsidRPr="00251FA3">
        <w:rPr>
          <w:rFonts w:ascii="Sylfaen" w:eastAsia="Times New Roman" w:hAnsi="Sylfaen" w:cs="Sylfae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կազմվել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է</w:t>
      </w:r>
      <w:r w:rsidRPr="00251FA3">
        <w:rPr>
          <w:rFonts w:ascii="Sylfaen" w:eastAsia="Times New Roman" w:hAnsi="Sylfaen" w:cs="Sylfae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>1837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թ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>-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ին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>: 1925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թ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.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ճարտարա</w:t>
      </w:r>
      <w:r w:rsidRPr="00251FA3">
        <w:rPr>
          <w:rFonts w:ascii="Sylfaen" w:eastAsia="Times New Roman" w:hAnsi="Sylfaen" w:cs="Sylfaen"/>
          <w:sz w:val="24"/>
          <w:szCs w:val="24"/>
          <w:lang w:eastAsia="ru-RU"/>
        </w:rPr>
        <w:softHyphen/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պետ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Ալ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.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Թամանյանը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կազմել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է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համայնքի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գլխավոր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հատակագիծը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,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որը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1926-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ի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երկրա</w:t>
      </w:r>
      <w:r w:rsidRPr="00251FA3">
        <w:rPr>
          <w:rFonts w:ascii="Sylfaen" w:eastAsia="Times New Roman" w:hAnsi="Sylfaen" w:cs="Sylfaen"/>
          <w:sz w:val="24"/>
          <w:szCs w:val="24"/>
          <w:lang w:eastAsia="ru-RU"/>
        </w:rPr>
        <w:softHyphen/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շարժից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հետո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վերափոխել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է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ճարտարապետ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Դ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>.</w:t>
      </w:r>
      <w:r w:rsidRPr="00251FA3">
        <w:rPr>
          <w:rFonts w:ascii="Sylfaen" w:eastAsia="Times New Roman" w:hAnsi="Sylfaen" w:cs="Sylfaen"/>
          <w:sz w:val="24"/>
          <w:szCs w:val="24"/>
          <w:lang w:val="ru-RU" w:eastAsia="ru-RU"/>
        </w:rPr>
        <w:t>Չիսլյանը</w:t>
      </w:r>
      <w:r w:rsidRPr="00251FA3">
        <w:rPr>
          <w:rFonts w:ascii="Sylfaen" w:eastAsia="Times New Roman" w:hAnsi="Sylfaen" w:cs="Times New Roman"/>
          <w:sz w:val="24"/>
          <w:szCs w:val="24"/>
          <w:lang w:eastAsia="ru-RU"/>
        </w:rPr>
        <w:t xml:space="preserve">: </w:t>
      </w:r>
      <w:r w:rsidRPr="00251FA3">
        <w:rPr>
          <w:rFonts w:ascii="Sylfaen" w:eastAsia="Calibri" w:hAnsi="Sylfaen" w:cs="Arial"/>
          <w:sz w:val="24"/>
          <w:szCs w:val="24"/>
          <w:lang w:val="hy-AM"/>
        </w:rPr>
        <w:t>Մշակվել է բնակելի երկհար</w:t>
      </w:r>
      <w:r w:rsidR="002E2B1D">
        <w:rPr>
          <w:rFonts w:ascii="Sylfaen" w:eastAsia="Calibri" w:hAnsi="Sylfaen" w:cs="Arial"/>
          <w:sz w:val="24"/>
          <w:szCs w:val="24"/>
        </w:rPr>
        <w:softHyphen/>
      </w:r>
      <w:r w:rsidRPr="00251FA3">
        <w:rPr>
          <w:rFonts w:ascii="Sylfaen" w:eastAsia="Calibri" w:hAnsi="Sylfaen" w:cs="Arial"/>
          <w:sz w:val="24"/>
          <w:szCs w:val="24"/>
          <w:lang w:val="hy-AM"/>
        </w:rPr>
        <w:t>կանի տների երեք տիպ, որոնք համապատասխանել են սեյսմիկ պայմաններին, ժամա</w:t>
      </w:r>
      <w:r w:rsidR="002E2B1D">
        <w:rPr>
          <w:rFonts w:ascii="Sylfaen" w:eastAsia="Calibri" w:hAnsi="Sylfaen" w:cs="Arial"/>
          <w:sz w:val="24"/>
          <w:szCs w:val="24"/>
        </w:rPr>
        <w:softHyphen/>
      </w:r>
      <w:r w:rsidRPr="00251FA3">
        <w:rPr>
          <w:rFonts w:ascii="Sylfaen" w:eastAsia="Calibri" w:hAnsi="Sylfaen" w:cs="Arial"/>
          <w:sz w:val="24"/>
          <w:szCs w:val="24"/>
          <w:lang w:val="hy-AM"/>
        </w:rPr>
        <w:t>նակի սոցիա</w:t>
      </w:r>
      <w:r w:rsidRPr="00251FA3">
        <w:rPr>
          <w:rFonts w:ascii="Sylfaen" w:eastAsia="Calibri" w:hAnsi="Sylfaen" w:cs="Arial"/>
          <w:sz w:val="24"/>
          <w:szCs w:val="24"/>
        </w:rPr>
        <w:softHyphen/>
      </w:r>
      <w:r w:rsidRPr="00251FA3">
        <w:rPr>
          <w:rFonts w:ascii="Sylfaen" w:eastAsia="Calibri" w:hAnsi="Sylfaen" w:cs="Arial"/>
          <w:sz w:val="24"/>
          <w:szCs w:val="24"/>
          <w:lang w:val="hy-AM"/>
        </w:rPr>
        <w:t>լական պահանջներին, ունենալով ինքնատիպ կերպար (բաց լոջիաներ ու աստիճանավանդակ, սլաքաձև կամարներ</w:t>
      </w:r>
      <w:r w:rsidRPr="00251FA3">
        <w:rPr>
          <w:rFonts w:ascii="Sylfaen" w:eastAsia="Calibri" w:hAnsi="Sylfaen" w:cs="Arial"/>
          <w:sz w:val="24"/>
          <w:szCs w:val="24"/>
        </w:rPr>
        <w:t xml:space="preserve"> և այլն</w:t>
      </w:r>
      <w:r w:rsidRPr="00251FA3">
        <w:rPr>
          <w:rFonts w:ascii="Sylfaen" w:eastAsia="Calibri" w:hAnsi="Sylfaen" w:cs="Arial"/>
          <w:sz w:val="24"/>
          <w:szCs w:val="24"/>
          <w:lang w:val="hy-AM"/>
        </w:rPr>
        <w:t>)։</w:t>
      </w:r>
      <w:r w:rsidRPr="00251FA3">
        <w:rPr>
          <w:rFonts w:ascii="Sylfaen" w:eastAsia="Calibri" w:hAnsi="Sylfaen" w:cs="Arial"/>
          <w:sz w:val="24"/>
          <w:szCs w:val="24"/>
        </w:rPr>
        <w:t xml:space="preserve"> </w:t>
      </w:r>
      <w:r w:rsidRPr="00251FA3">
        <w:rPr>
          <w:rFonts w:ascii="Sylfaen" w:eastAsia="Times New Roman" w:hAnsi="Sylfaen" w:cs="Times New Roman"/>
          <w:sz w:val="24"/>
          <w:szCs w:val="24"/>
          <w:lang w:val="hy-AM" w:eastAsia="ru-RU"/>
        </w:rPr>
        <w:t>1988</w:t>
      </w:r>
      <w:r w:rsidRPr="00251FA3">
        <w:rPr>
          <w:rFonts w:ascii="Sylfaen" w:eastAsia="Times New Roman" w:hAnsi="Sylfaen" w:cs="Sylfaen"/>
          <w:sz w:val="24"/>
          <w:szCs w:val="24"/>
          <w:lang w:val="hy-AM" w:eastAsia="ru-RU"/>
        </w:rPr>
        <w:t>թ</w:t>
      </w:r>
      <w:r w:rsidRPr="00251FA3">
        <w:rPr>
          <w:rFonts w:ascii="Sylfaen" w:eastAsia="Times New Roman" w:hAnsi="Sylfaen" w:cs="Times New Roman"/>
          <w:sz w:val="24"/>
          <w:szCs w:val="24"/>
          <w:lang w:val="hy-AM" w:eastAsia="ru-RU"/>
        </w:rPr>
        <w:t>-</w:t>
      </w:r>
      <w:r w:rsidRPr="00251FA3">
        <w:rPr>
          <w:rFonts w:ascii="Sylfaen" w:eastAsia="Times New Roman" w:hAnsi="Sylfaen" w:cs="Sylfaen"/>
          <w:sz w:val="24"/>
          <w:szCs w:val="24"/>
          <w:lang w:val="hy-AM" w:eastAsia="ru-RU"/>
        </w:rPr>
        <w:t>ի</w:t>
      </w:r>
      <w:r w:rsidRPr="00251FA3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hy-AM" w:eastAsia="ru-RU"/>
        </w:rPr>
        <w:t>երկրաշարժից</w:t>
      </w:r>
      <w:r w:rsidRPr="00251FA3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hy-AM" w:eastAsia="ru-RU"/>
        </w:rPr>
        <w:t>հետո</w:t>
      </w:r>
      <w:r w:rsidRPr="00251FA3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«</w:t>
      </w:r>
      <w:r w:rsidRPr="00251FA3">
        <w:rPr>
          <w:rFonts w:ascii="Sylfaen" w:eastAsia="Times New Roman" w:hAnsi="Sylfaen" w:cs="Sylfaen"/>
          <w:sz w:val="24"/>
          <w:szCs w:val="24"/>
          <w:lang w:val="hy-AM" w:eastAsia="ru-RU"/>
        </w:rPr>
        <w:t>Երևաննախագիծ</w:t>
      </w:r>
      <w:r w:rsidRPr="00251FA3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» </w:t>
      </w:r>
      <w:r w:rsidRPr="00251FA3">
        <w:rPr>
          <w:rFonts w:ascii="Sylfaen" w:eastAsia="Times New Roman" w:hAnsi="Sylfaen" w:cs="Sylfaen"/>
          <w:sz w:val="24"/>
          <w:szCs w:val="24"/>
          <w:lang w:val="hy-AM" w:eastAsia="ru-RU"/>
        </w:rPr>
        <w:t>ինստի</w:t>
      </w:r>
      <w:r w:rsidRPr="00251FA3">
        <w:rPr>
          <w:rFonts w:ascii="Sylfaen" w:eastAsia="Times New Roman" w:hAnsi="Sylfaen" w:cs="Sylfaen"/>
          <w:sz w:val="24"/>
          <w:szCs w:val="24"/>
          <w:lang w:val="hy-AM" w:eastAsia="ru-RU"/>
        </w:rPr>
        <w:softHyphen/>
        <w:t>տուտի</w:t>
      </w:r>
      <w:r w:rsidRPr="00251FA3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hy-AM" w:eastAsia="ru-RU"/>
        </w:rPr>
        <w:t>կողմից</w:t>
      </w:r>
      <w:r w:rsidRPr="00251FA3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hy-AM" w:eastAsia="ru-RU"/>
        </w:rPr>
        <w:t>կազմվել</w:t>
      </w:r>
      <w:r w:rsidRPr="00251FA3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hy-AM" w:eastAsia="ru-RU"/>
        </w:rPr>
        <w:t>է</w:t>
      </w:r>
      <w:r w:rsidRPr="00251FA3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hy-AM" w:eastAsia="ru-RU"/>
        </w:rPr>
        <w:t>Գյումրի</w:t>
      </w:r>
      <w:r w:rsidRPr="00251FA3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hy-AM" w:eastAsia="ru-RU"/>
        </w:rPr>
        <w:t>համայնքի</w:t>
      </w:r>
      <w:r w:rsidRPr="00251FA3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hy-AM" w:eastAsia="ru-RU"/>
        </w:rPr>
        <w:t>նոր</w:t>
      </w:r>
      <w:r w:rsidRPr="00251FA3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hy-AM" w:eastAsia="ru-RU"/>
        </w:rPr>
        <w:t>գլխավոր</w:t>
      </w:r>
      <w:r w:rsidRPr="00251FA3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251FA3">
        <w:rPr>
          <w:rFonts w:ascii="Sylfaen" w:eastAsia="Times New Roman" w:hAnsi="Sylfaen" w:cs="Sylfaen"/>
          <w:sz w:val="24"/>
          <w:szCs w:val="24"/>
          <w:lang w:val="hy-AM" w:eastAsia="ru-RU"/>
        </w:rPr>
        <w:t>հատակագիծը</w:t>
      </w:r>
      <w:r w:rsidRPr="00251FA3">
        <w:rPr>
          <w:rFonts w:ascii="Sylfaen" w:eastAsia="Times New Roman" w:hAnsi="Sylfaen" w:cs="Times New Roman"/>
          <w:sz w:val="24"/>
          <w:szCs w:val="24"/>
          <w:lang w:val="hy-AM" w:eastAsia="ru-RU"/>
        </w:rPr>
        <w:t>:</w:t>
      </w:r>
    </w:p>
    <w:p w:rsidR="001B0EEA" w:rsidRPr="00CC1719" w:rsidRDefault="001B0EEA" w:rsidP="001B0EEA">
      <w:pPr>
        <w:spacing w:before="120" w:after="120"/>
        <w:jc w:val="both"/>
        <w:rPr>
          <w:rFonts w:ascii="Sylfaen" w:eastAsia="Calibri" w:hAnsi="Sylfaen" w:cs="Arial"/>
          <w:sz w:val="24"/>
          <w:szCs w:val="24"/>
        </w:rPr>
      </w:pPr>
    </w:p>
    <w:p w:rsidR="001B0EEA" w:rsidRPr="002709EA" w:rsidRDefault="001B0EEA" w:rsidP="002709EA">
      <w:pPr>
        <w:pStyle w:val="Heading2"/>
        <w:spacing w:after="240"/>
        <w:rPr>
          <w:rFonts w:eastAsia="Times New Roman"/>
          <w:color w:val="auto"/>
          <w:lang w:val="hy-AM" w:eastAsia="ru-RU"/>
        </w:rPr>
      </w:pPr>
      <w:bookmarkStart w:id="19" w:name="_Toc485708962"/>
      <w:r w:rsidRPr="002709EA">
        <w:rPr>
          <w:rFonts w:eastAsia="Times New Roman"/>
          <w:color w:val="auto"/>
          <w:lang w:eastAsia="ru-RU"/>
        </w:rPr>
        <w:t>2</w:t>
      </w:r>
      <w:r w:rsidRPr="002709EA">
        <w:rPr>
          <w:rFonts w:eastAsia="Times New Roman"/>
          <w:color w:val="auto"/>
          <w:lang w:val="hy-AM" w:eastAsia="ru-RU"/>
        </w:rPr>
        <w:t xml:space="preserve">.3. </w:t>
      </w:r>
      <w:r w:rsidRPr="002709EA">
        <w:rPr>
          <w:rFonts w:ascii="Sylfaen" w:eastAsia="Times New Roman" w:hAnsi="Sylfaen" w:cs="Sylfaen"/>
          <w:color w:val="auto"/>
          <w:lang w:val="hy-AM" w:eastAsia="ru-RU"/>
        </w:rPr>
        <w:t>Կլիմայական</w:t>
      </w:r>
      <w:r w:rsidRPr="002709EA">
        <w:rPr>
          <w:rFonts w:eastAsia="Times New Roman"/>
          <w:color w:val="auto"/>
          <w:lang w:val="hy-AM" w:eastAsia="ru-RU"/>
        </w:rPr>
        <w:t xml:space="preserve"> </w:t>
      </w:r>
      <w:r w:rsidRPr="002709EA">
        <w:rPr>
          <w:rFonts w:ascii="Sylfaen" w:eastAsia="Times New Roman" w:hAnsi="Sylfaen" w:cs="Sylfaen"/>
          <w:color w:val="auto"/>
          <w:lang w:val="hy-AM" w:eastAsia="ru-RU"/>
        </w:rPr>
        <w:t>բնութագրերը</w:t>
      </w:r>
      <w:r w:rsidR="00ED3B6C" w:rsidRPr="002709EA">
        <w:rPr>
          <w:rStyle w:val="FootnoteReference"/>
          <w:rFonts w:ascii="Sylfaen" w:eastAsia="Times New Roman" w:hAnsi="Sylfaen" w:cs="Sylfaen"/>
          <w:b w:val="0"/>
          <w:color w:val="auto"/>
          <w:lang w:val="hy-AM" w:eastAsia="ru-RU"/>
        </w:rPr>
        <w:footnoteReference w:id="1"/>
      </w:r>
      <w:bookmarkEnd w:id="19"/>
    </w:p>
    <w:p w:rsidR="001B0EEA" w:rsidRPr="00E70EC4" w:rsidRDefault="001B0EEA" w:rsidP="001B0EEA">
      <w:pPr>
        <w:jc w:val="both"/>
        <w:rPr>
          <w:rFonts w:ascii="Sylfaen" w:eastAsia="Times New Roman" w:hAnsi="Sylfaen" w:cs="Times New Roman"/>
          <w:sz w:val="24"/>
          <w:szCs w:val="24"/>
          <w:lang w:val="hy-AM" w:eastAsia="ru-RU"/>
        </w:rPr>
      </w:pP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Համայնքի տարածքը գտնվում է կլիմայական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ցուրտ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գոտում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,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որտեղ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հունվարի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միջին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ջերմաստիճանը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տատանվում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է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-5°C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մինչև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-12°C,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հուլիս-օգոստոսին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միջին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ամսական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ջերմաստիճանը՝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19,5°C: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Ձմեռը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ցուրտ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է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,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կայուն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,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և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երկարատև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ձյան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ծածկույթը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սկսվում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է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նոյեմբերի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վերջից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և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վերջանում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ապրիլի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2-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րդ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տասնօրյակում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: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Գարունը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երկարատև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է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,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ցուրտ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: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Ցրտահարությունները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միջին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տվյալներով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վերջանում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են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մայիսի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2-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րդ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կեսից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: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Ամառը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կարճ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է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,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զով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և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խոնավ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`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փոփոխական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եղանակով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: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Աշունը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սառն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է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,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առաջին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կեսում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գերակշռում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է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քիչ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ամպամած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,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տաք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եղանակը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,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երկրորդ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կեսը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փոփոխական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E70EC4">
        <w:rPr>
          <w:rFonts w:ascii="Sylfaen" w:eastAsia="Times New Roman" w:hAnsi="Sylfaen" w:cs="Sylfaen"/>
          <w:sz w:val="24"/>
          <w:szCs w:val="24"/>
          <w:lang w:val="hy-AM" w:eastAsia="ru-RU"/>
        </w:rPr>
        <w:t>է</w:t>
      </w:r>
      <w:r w:rsidRPr="00E70EC4">
        <w:rPr>
          <w:rFonts w:ascii="Sylfaen" w:eastAsia="Times New Roman" w:hAnsi="Sylfaen" w:cs="Times New Roman"/>
          <w:sz w:val="24"/>
          <w:szCs w:val="24"/>
          <w:lang w:val="hy-AM" w:eastAsia="ru-RU"/>
        </w:rPr>
        <w:t>:</w:t>
      </w:r>
    </w:p>
    <w:p w:rsidR="001B0EEA" w:rsidRPr="002B5E08" w:rsidRDefault="001B0EEA" w:rsidP="001B0EEA">
      <w:pPr>
        <w:jc w:val="both"/>
        <w:rPr>
          <w:rFonts w:ascii="Sylfaen" w:eastAsia="Times New Roman" w:hAnsi="Sylfaen" w:cs="Times New Roman"/>
          <w:sz w:val="24"/>
          <w:szCs w:val="24"/>
          <w:lang w:val="hy-AM" w:eastAsia="ru-RU"/>
        </w:rPr>
      </w:pPr>
      <w:r w:rsidRPr="002B5E08">
        <w:rPr>
          <w:rFonts w:ascii="Sylfaen" w:eastAsia="Times New Roman" w:hAnsi="Sylfaen" w:cs="Times New Roman"/>
          <w:sz w:val="24"/>
          <w:szCs w:val="24"/>
          <w:lang w:val="hy-AM" w:eastAsia="ru-RU"/>
        </w:rPr>
        <w:t>Տարեկան մթնոլորտային տեղումները՝ 498 մմ, առավելագույն օրականը՝ 64 մմ: Հա</w:t>
      </w:r>
      <w:r w:rsidRPr="002B5E08">
        <w:rPr>
          <w:rFonts w:ascii="Sylfaen" w:eastAsia="Times New Roman" w:hAnsi="Sylfaen" w:cs="Times New Roman"/>
          <w:sz w:val="24"/>
          <w:szCs w:val="24"/>
          <w:lang w:val="hy-AM" w:eastAsia="ru-RU"/>
        </w:rPr>
        <w:softHyphen/>
        <w:t>մայն</w:t>
      </w:r>
      <w:r w:rsidRPr="002B5E08">
        <w:rPr>
          <w:rFonts w:ascii="Sylfaen" w:eastAsia="Times New Roman" w:hAnsi="Sylfaen" w:cs="Times New Roman"/>
          <w:sz w:val="24"/>
          <w:szCs w:val="24"/>
          <w:lang w:val="hy-AM" w:eastAsia="ru-RU"/>
        </w:rPr>
        <w:softHyphen/>
        <w:t>քի տարածքը հողմնառատ չէ, քամիների միջին տարեկան արագությունը 1,3 մ/վ է, համեմատաբար հողմնառատ է հուլիսը՝ 2,1 մ/վ: Ջեռուցման շրջանի տևողությունը և դրսի օդի հաշվարկային ջերմաստիճանը համապատասխանաբար 189 օր և -25</w:t>
      </w:r>
      <w:r w:rsidRPr="002B5E08">
        <w:rPr>
          <w:rFonts w:ascii="Sylfaen" w:eastAsia="Times New Roman" w:hAnsi="Sylfaen" w:cs="Times New Roman"/>
          <w:sz w:val="24"/>
          <w:szCs w:val="24"/>
          <w:vertAlign w:val="superscript"/>
          <w:lang w:val="hy-AM" w:eastAsia="ru-RU"/>
        </w:rPr>
        <w:t>0</w:t>
      </w:r>
      <w:r w:rsidRPr="002B5E08">
        <w:rPr>
          <w:rFonts w:ascii="Sylfaen" w:eastAsia="Times New Roman" w:hAnsi="Sylfaen" w:cs="Times New Roman"/>
          <w:sz w:val="24"/>
          <w:szCs w:val="24"/>
          <w:lang w:val="hy-AM" w:eastAsia="ru-RU"/>
        </w:rPr>
        <w:t>C  (98% ապահովվածության դեպքում), աստիճան-օրերի թիվը՝ 4117: Ջեռուցման շրջանում օդի միջին ջերմաստիճանը հա</w:t>
      </w:r>
      <w:r w:rsidRPr="002B5E08">
        <w:rPr>
          <w:rFonts w:ascii="Sylfaen" w:eastAsia="Times New Roman" w:hAnsi="Sylfaen" w:cs="Times New Roman"/>
          <w:sz w:val="24"/>
          <w:szCs w:val="24"/>
          <w:lang w:val="hy-AM" w:eastAsia="ru-RU"/>
        </w:rPr>
        <w:softHyphen/>
        <w:t>վասար է -2,1</w:t>
      </w:r>
      <w:r w:rsidRPr="002B5E08">
        <w:rPr>
          <w:rFonts w:ascii="Sylfaen" w:eastAsia="Times New Roman" w:hAnsi="Sylfaen" w:cs="Times New Roman"/>
          <w:sz w:val="24"/>
          <w:szCs w:val="24"/>
          <w:vertAlign w:val="superscript"/>
          <w:lang w:val="hy-AM" w:eastAsia="ru-RU"/>
        </w:rPr>
        <w:t>0</w:t>
      </w:r>
      <w:r w:rsidRPr="002B5E08">
        <w:rPr>
          <w:rFonts w:ascii="Sylfaen" w:eastAsia="Times New Roman" w:hAnsi="Sylfaen" w:cs="Times New Roman"/>
          <w:sz w:val="24"/>
          <w:szCs w:val="24"/>
          <w:lang w:val="hy-AM" w:eastAsia="ru-RU"/>
        </w:rPr>
        <w:t>C:</w:t>
      </w:r>
    </w:p>
    <w:p w:rsidR="001B0EEA" w:rsidRPr="002B5E08" w:rsidRDefault="001B0EEA" w:rsidP="001B0EEA">
      <w:pPr>
        <w:jc w:val="both"/>
        <w:rPr>
          <w:rFonts w:ascii="Sylfaen" w:eastAsia="Times New Roman" w:hAnsi="Sylfaen" w:cs="Times New Roman"/>
          <w:sz w:val="24"/>
          <w:szCs w:val="24"/>
          <w:lang w:val="hy-AM" w:eastAsia="ru-RU"/>
        </w:rPr>
      </w:pPr>
      <w:r w:rsidRPr="002B5E08">
        <w:rPr>
          <w:rFonts w:ascii="Sylfaen" w:eastAsia="Times New Roman" w:hAnsi="Sylfaen" w:cs="Times New Roman"/>
          <w:sz w:val="24"/>
          <w:szCs w:val="24"/>
          <w:lang w:val="hy-AM" w:eastAsia="ru-RU"/>
        </w:rPr>
        <w:t>Արեգակնային լրիվ ճառագայթման մեծությունը հորիզոնական մակերևույթի վրա կազ</w:t>
      </w:r>
      <w:r w:rsidRPr="002B5E08">
        <w:rPr>
          <w:rFonts w:ascii="Sylfaen" w:eastAsia="Times New Roman" w:hAnsi="Sylfaen" w:cs="Times New Roman"/>
          <w:sz w:val="24"/>
          <w:szCs w:val="24"/>
          <w:lang w:val="hy-AM" w:eastAsia="ru-RU"/>
        </w:rPr>
        <w:softHyphen/>
        <w:t>մում է 1600 կՎտժ/(մ</w:t>
      </w:r>
      <w:r w:rsidRPr="002B5E08">
        <w:rPr>
          <w:rFonts w:ascii="Sylfaen" w:eastAsia="Times New Roman" w:hAnsi="Sylfaen" w:cs="Times New Roman"/>
          <w:sz w:val="24"/>
          <w:szCs w:val="24"/>
          <w:vertAlign w:val="superscript"/>
          <w:lang w:val="hy-AM" w:eastAsia="ru-RU"/>
        </w:rPr>
        <w:t>2</w:t>
      </w:r>
      <w:r w:rsidRPr="002B5E08">
        <w:rPr>
          <w:rFonts w:ascii="Sylfaen" w:eastAsia="Times New Roman" w:hAnsi="Sylfaen" w:cs="Times New Roman"/>
          <w:sz w:val="24"/>
          <w:szCs w:val="24"/>
          <w:lang w:val="hy-AM" w:eastAsia="ru-RU"/>
        </w:rPr>
        <w:t>.տարի), որը ցածր է Հանրապետության միջին ցուցանիշից շուրջ 7%-ով: Մթնոլորտի թափանցելիությունը ամպամածության հետևանքով 73%: Ուղիղ ճառագայթման մասնաբաժինը 940 կՎտժ/(մ</w:t>
      </w:r>
      <w:r w:rsidRPr="002B5E08">
        <w:rPr>
          <w:rFonts w:ascii="Sylfaen" w:eastAsia="Times New Roman" w:hAnsi="Sylfaen" w:cs="Times New Roman"/>
          <w:sz w:val="24"/>
          <w:szCs w:val="24"/>
          <w:vertAlign w:val="superscript"/>
          <w:lang w:val="hy-AM" w:eastAsia="ru-RU"/>
        </w:rPr>
        <w:t>2</w:t>
      </w:r>
      <w:r w:rsidRPr="002B5E08">
        <w:rPr>
          <w:rFonts w:ascii="Sylfaen" w:eastAsia="Times New Roman" w:hAnsi="Sylfaen" w:cs="Times New Roman"/>
          <w:sz w:val="24"/>
          <w:szCs w:val="24"/>
          <w:lang w:val="hy-AM" w:eastAsia="ru-RU"/>
        </w:rPr>
        <w:t>.տարի) է, որը կազմում է  գումարային ճա</w:t>
      </w:r>
      <w:r w:rsidRPr="002B5E08">
        <w:rPr>
          <w:rFonts w:ascii="Sylfaen" w:eastAsia="Times New Roman" w:hAnsi="Sylfaen" w:cs="Times New Roman"/>
          <w:sz w:val="24"/>
          <w:szCs w:val="24"/>
          <w:lang w:val="hy-AM" w:eastAsia="ru-RU"/>
        </w:rPr>
        <w:softHyphen/>
        <w:t>ռա</w:t>
      </w:r>
      <w:r w:rsidRPr="002B5E08">
        <w:rPr>
          <w:rFonts w:ascii="Sylfaen" w:eastAsia="Times New Roman" w:hAnsi="Sylfaen" w:cs="Times New Roman"/>
          <w:sz w:val="24"/>
          <w:szCs w:val="24"/>
          <w:lang w:val="hy-AM" w:eastAsia="ru-RU"/>
        </w:rPr>
        <w:softHyphen/>
        <w:t>գայթման 58,8%: Արևափայլի միջին տարեկան տևողությունը 2500 ժամ է:</w:t>
      </w:r>
    </w:p>
    <w:p w:rsidR="001B0EEA" w:rsidRPr="000C233F" w:rsidRDefault="001B0EEA" w:rsidP="002709EA">
      <w:pPr>
        <w:pStyle w:val="Heading2"/>
        <w:spacing w:before="240" w:after="240"/>
        <w:rPr>
          <w:rFonts w:ascii="Sylfaen" w:eastAsia="Times New Roman" w:hAnsi="Sylfaen"/>
          <w:color w:val="auto"/>
          <w:lang w:val="hy-AM" w:eastAsia="ru-RU"/>
        </w:rPr>
      </w:pPr>
      <w:bookmarkStart w:id="20" w:name="_Toc485708963"/>
      <w:r w:rsidRPr="000C233F">
        <w:rPr>
          <w:rFonts w:ascii="Sylfaen" w:eastAsia="Times New Roman" w:hAnsi="Sylfaen"/>
          <w:color w:val="auto"/>
          <w:lang w:val="hy-AM" w:eastAsia="ru-RU"/>
        </w:rPr>
        <w:t>2.4. Բնակչությունը</w:t>
      </w:r>
      <w:bookmarkEnd w:id="20"/>
    </w:p>
    <w:p w:rsidR="001B0EEA" w:rsidRPr="001B0EEA" w:rsidRDefault="001B0EEA" w:rsidP="001B0EEA">
      <w:pPr>
        <w:jc w:val="both"/>
        <w:rPr>
          <w:rFonts w:ascii="Sylfaen" w:eastAsia="Times New Roman" w:hAnsi="Sylfaen" w:cs="Sylfaen"/>
          <w:sz w:val="24"/>
          <w:szCs w:val="24"/>
          <w:lang w:val="hy-AM" w:eastAsia="ru-RU"/>
        </w:rPr>
      </w:pPr>
      <w:r w:rsidRPr="001B0EEA">
        <w:rPr>
          <w:rFonts w:ascii="Sylfaen" w:eastAsia="Times New Roman" w:hAnsi="Sylfaen" w:cs="Sylfaen"/>
          <w:sz w:val="24"/>
          <w:szCs w:val="24"/>
          <w:lang w:val="hy-AM" w:eastAsia="ru-RU"/>
        </w:rPr>
        <w:t>Գյումրու բնակչության զգալի մասը Արևմտյան</w:t>
      </w:r>
      <w:r w:rsidRPr="001B0EEA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1B0EEA">
        <w:rPr>
          <w:rFonts w:ascii="Sylfaen" w:eastAsia="Times New Roman" w:hAnsi="Sylfaen" w:cs="Sylfaen"/>
          <w:sz w:val="24"/>
          <w:szCs w:val="24"/>
          <w:lang w:val="hy-AM" w:eastAsia="ru-RU"/>
        </w:rPr>
        <w:t>Հայաստանից</w:t>
      </w:r>
      <w:r w:rsidRPr="001B0EEA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(</w:t>
      </w:r>
      <w:r w:rsidRPr="001B0EEA">
        <w:rPr>
          <w:rFonts w:ascii="Sylfaen" w:eastAsia="Times New Roman" w:hAnsi="Sylfaen" w:cs="Sylfaen"/>
          <w:sz w:val="24"/>
          <w:szCs w:val="24"/>
          <w:lang w:val="hy-AM" w:eastAsia="ru-RU"/>
        </w:rPr>
        <w:t>Էրզրում</w:t>
      </w:r>
      <w:r w:rsidRPr="001B0EEA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, </w:t>
      </w:r>
      <w:r w:rsidRPr="001B0EEA">
        <w:rPr>
          <w:rFonts w:ascii="Sylfaen" w:eastAsia="Times New Roman" w:hAnsi="Sylfaen" w:cs="Sylfaen"/>
          <w:sz w:val="24"/>
          <w:szCs w:val="24"/>
          <w:lang w:val="hy-AM" w:eastAsia="ru-RU"/>
        </w:rPr>
        <w:t>Կարս</w:t>
      </w:r>
      <w:r w:rsidRPr="001B0EEA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, </w:t>
      </w:r>
      <w:r w:rsidRPr="001B0EEA">
        <w:rPr>
          <w:rFonts w:ascii="Sylfaen" w:eastAsia="Times New Roman" w:hAnsi="Sylfaen" w:cs="Sylfaen"/>
          <w:sz w:val="24"/>
          <w:szCs w:val="24"/>
          <w:lang w:val="hy-AM" w:eastAsia="ru-RU"/>
        </w:rPr>
        <w:t>Մուշ</w:t>
      </w:r>
      <w:r w:rsidRPr="001B0EEA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) </w:t>
      </w:r>
      <w:r w:rsidRPr="001B0EEA">
        <w:rPr>
          <w:rFonts w:ascii="Sylfaen" w:eastAsia="Times New Roman" w:hAnsi="Sylfaen" w:cs="Sylfaen"/>
          <w:sz w:val="24"/>
          <w:szCs w:val="24"/>
          <w:lang w:val="hy-AM" w:eastAsia="ru-RU"/>
        </w:rPr>
        <w:t>ներգաղթած</w:t>
      </w:r>
      <w:r w:rsidRPr="001B0EEA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1B0EEA">
        <w:rPr>
          <w:rFonts w:ascii="Sylfaen" w:eastAsia="Times New Roman" w:hAnsi="Sylfaen" w:cs="Sylfaen"/>
          <w:sz w:val="24"/>
          <w:szCs w:val="24"/>
          <w:lang w:val="hy-AM" w:eastAsia="ru-RU"/>
        </w:rPr>
        <w:t>հայեր</w:t>
      </w:r>
      <w:r w:rsidRPr="001B0EEA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1B0EEA">
        <w:rPr>
          <w:rFonts w:ascii="Sylfaen" w:eastAsia="Times New Roman" w:hAnsi="Sylfaen" w:cs="Sylfaen"/>
          <w:sz w:val="24"/>
          <w:szCs w:val="24"/>
          <w:lang w:val="hy-AM" w:eastAsia="ru-RU"/>
        </w:rPr>
        <w:t>են: Ընդհանուր առմամբ հայերը կազմում են քաղաքի բնակչության մեծամասնությունը՝ գրեթե 94.8 %-ը</w:t>
      </w:r>
      <w:r w:rsidRPr="001B0EEA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: </w:t>
      </w:r>
      <w:r w:rsidRPr="001B0EEA">
        <w:rPr>
          <w:rFonts w:ascii="Sylfaen" w:eastAsia="Times New Roman" w:hAnsi="Sylfaen" w:cs="Sylfaen"/>
          <w:sz w:val="24"/>
          <w:szCs w:val="24"/>
          <w:lang w:val="hy-AM" w:eastAsia="ru-RU"/>
        </w:rPr>
        <w:t>Բնակվում</w:t>
      </w:r>
      <w:r w:rsidRPr="001B0EEA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</w:t>
      </w:r>
      <w:r w:rsidRPr="001B0EEA">
        <w:rPr>
          <w:rFonts w:ascii="Sylfaen" w:eastAsia="Times New Roman" w:hAnsi="Sylfaen" w:cs="Sylfaen"/>
          <w:sz w:val="24"/>
          <w:szCs w:val="24"/>
          <w:lang w:val="hy-AM" w:eastAsia="ru-RU"/>
        </w:rPr>
        <w:t>են</w:t>
      </w:r>
      <w:r w:rsidRPr="001B0EEA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 նաև </w:t>
      </w:r>
      <w:r w:rsidRPr="001B0EEA">
        <w:rPr>
          <w:rFonts w:ascii="Sylfaen" w:eastAsia="Times New Roman" w:hAnsi="Sylfaen" w:cs="Sylfaen"/>
          <w:sz w:val="24"/>
          <w:szCs w:val="24"/>
          <w:lang w:val="hy-AM" w:eastAsia="ru-RU"/>
        </w:rPr>
        <w:t>ռուսներ</w:t>
      </w:r>
      <w:r w:rsidRPr="001B0EEA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, </w:t>
      </w:r>
      <w:r w:rsidRPr="001B0EEA">
        <w:rPr>
          <w:rFonts w:ascii="Sylfaen" w:eastAsia="Times New Roman" w:hAnsi="Sylfaen" w:cs="Sylfaen"/>
          <w:sz w:val="24"/>
          <w:szCs w:val="24"/>
          <w:lang w:val="hy-AM" w:eastAsia="ru-RU"/>
        </w:rPr>
        <w:t>ուկրաինացիներ</w:t>
      </w:r>
      <w:r w:rsidRPr="001B0EEA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, </w:t>
      </w:r>
      <w:r w:rsidRPr="001B0EEA">
        <w:rPr>
          <w:rFonts w:ascii="Sylfaen" w:eastAsia="Times New Roman" w:hAnsi="Sylfaen" w:cs="Sylfaen"/>
          <w:sz w:val="24"/>
          <w:szCs w:val="24"/>
          <w:lang w:val="hy-AM" w:eastAsia="ru-RU"/>
        </w:rPr>
        <w:t>եզդի</w:t>
      </w:r>
      <w:r w:rsidRPr="001B0EEA">
        <w:rPr>
          <w:rFonts w:ascii="Sylfaen" w:eastAsia="Times New Roman" w:hAnsi="Sylfaen" w:cs="Sylfaen"/>
          <w:sz w:val="24"/>
          <w:szCs w:val="24"/>
          <w:lang w:val="hy-AM" w:eastAsia="ru-RU"/>
        </w:rPr>
        <w:softHyphen/>
        <w:t>ներ</w:t>
      </w:r>
      <w:r w:rsidRPr="001B0EEA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, </w:t>
      </w:r>
      <w:r w:rsidRPr="001B0EEA">
        <w:rPr>
          <w:rFonts w:ascii="Sylfaen" w:eastAsia="Times New Roman" w:hAnsi="Sylfaen" w:cs="Sylfaen"/>
          <w:sz w:val="24"/>
          <w:szCs w:val="24"/>
          <w:lang w:val="hy-AM" w:eastAsia="ru-RU"/>
        </w:rPr>
        <w:t>քրդեր</w:t>
      </w:r>
      <w:r w:rsidRPr="001B0EEA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, </w:t>
      </w:r>
      <w:r w:rsidRPr="001B0EEA">
        <w:rPr>
          <w:rFonts w:ascii="Sylfaen" w:eastAsia="Times New Roman" w:hAnsi="Sylfaen" w:cs="Sylfaen"/>
          <w:sz w:val="24"/>
          <w:szCs w:val="24"/>
          <w:lang w:val="hy-AM" w:eastAsia="ru-RU"/>
        </w:rPr>
        <w:t>հույներ</w:t>
      </w:r>
      <w:r w:rsidRPr="001B0EEA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, </w:t>
      </w:r>
      <w:r w:rsidRPr="001B0EEA">
        <w:rPr>
          <w:rFonts w:ascii="Sylfaen" w:eastAsia="Times New Roman" w:hAnsi="Sylfaen" w:cs="Sylfaen"/>
          <w:sz w:val="24"/>
          <w:szCs w:val="24"/>
          <w:lang w:val="hy-AM" w:eastAsia="ru-RU"/>
        </w:rPr>
        <w:t>հրեաներ</w:t>
      </w:r>
      <w:r w:rsidRPr="001B0EEA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, </w:t>
      </w:r>
      <w:r w:rsidRPr="001B0EEA">
        <w:rPr>
          <w:rFonts w:ascii="Sylfaen" w:eastAsia="Times New Roman" w:hAnsi="Sylfaen" w:cs="Sylfaen"/>
          <w:sz w:val="24"/>
          <w:szCs w:val="24"/>
          <w:lang w:val="hy-AM" w:eastAsia="ru-RU"/>
        </w:rPr>
        <w:t>լեհեր</w:t>
      </w:r>
      <w:r w:rsidRPr="001B0EEA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, որոնց մի մասը </w:t>
      </w:r>
      <w:r w:rsidR="00664504" w:rsidRPr="00664504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ստեղծել է </w:t>
      </w:r>
      <w:r w:rsidRPr="001B0EEA">
        <w:rPr>
          <w:rFonts w:ascii="Sylfaen" w:eastAsia="Times New Roman" w:hAnsi="Sylfaen" w:cs="Times New Roman"/>
          <w:sz w:val="24"/>
          <w:szCs w:val="24"/>
          <w:lang w:val="hy-AM" w:eastAsia="ru-RU"/>
        </w:rPr>
        <w:t>հայրենակցական միու</w:t>
      </w:r>
      <w:r w:rsidR="00664504" w:rsidRPr="00664504">
        <w:rPr>
          <w:rFonts w:ascii="Sylfaen" w:eastAsia="Times New Roman" w:hAnsi="Sylfaen" w:cs="Times New Roman"/>
          <w:sz w:val="24"/>
          <w:szCs w:val="24"/>
          <w:lang w:val="hy-AM" w:eastAsia="ru-RU"/>
        </w:rPr>
        <w:softHyphen/>
      </w:r>
      <w:r w:rsidRPr="001B0EEA">
        <w:rPr>
          <w:rFonts w:ascii="Sylfaen" w:eastAsia="Times New Roman" w:hAnsi="Sylfaen" w:cs="Times New Roman"/>
          <w:sz w:val="24"/>
          <w:szCs w:val="24"/>
          <w:lang w:val="hy-AM" w:eastAsia="ru-RU"/>
        </w:rPr>
        <w:t>թյուն</w:t>
      </w:r>
      <w:r w:rsidR="00664504" w:rsidRPr="00664504">
        <w:rPr>
          <w:rFonts w:ascii="Sylfaen" w:eastAsia="Times New Roman" w:hAnsi="Sylfaen" w:cs="Times New Roman"/>
          <w:sz w:val="24"/>
          <w:szCs w:val="24"/>
          <w:lang w:val="hy-AM" w:eastAsia="ru-RU"/>
        </w:rPr>
        <w:softHyphen/>
      </w:r>
      <w:r w:rsidRPr="001B0EEA">
        <w:rPr>
          <w:rFonts w:ascii="Sylfaen" w:eastAsia="Times New Roman" w:hAnsi="Sylfaen" w:cs="Times New Roman"/>
          <w:sz w:val="24"/>
          <w:szCs w:val="24"/>
          <w:lang w:val="hy-AM" w:eastAsia="ru-RU"/>
        </w:rPr>
        <w:t xml:space="preserve">ներ: 2012…2016 </w:t>
      </w:r>
      <w:r w:rsidR="00664504">
        <w:rPr>
          <w:rFonts w:ascii="Sylfaen" w:eastAsia="Times New Roman" w:hAnsi="Sylfaen" w:cs="Times New Roman"/>
          <w:sz w:val="24"/>
          <w:szCs w:val="24"/>
          <w:lang w:val="hy-AM" w:eastAsia="ru-RU"/>
        </w:rPr>
        <w:t>թթ. քաղաքի բնակչության թվաքանակ</w:t>
      </w:r>
      <w:r w:rsidRPr="001B0EEA">
        <w:rPr>
          <w:rFonts w:ascii="Sylfaen" w:eastAsia="Times New Roman" w:hAnsi="Sylfaen" w:cs="Times New Roman"/>
          <w:sz w:val="24"/>
          <w:szCs w:val="24"/>
          <w:lang w:val="hy-AM" w:eastAsia="ru-RU"/>
        </w:rPr>
        <w:t>ն անընդհատ նվազել է տատանվելով տարեկան շուրջ 0.6…1.2 %-ի շուրջ: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36"/>
        <w:gridCol w:w="3869"/>
      </w:tblGrid>
      <w:tr w:rsidR="001B0EEA" w:rsidTr="00B4277F">
        <w:trPr>
          <w:trHeight w:val="3118"/>
        </w:trPr>
        <w:tc>
          <w:tcPr>
            <w:tcW w:w="4952" w:type="dxa"/>
          </w:tcPr>
          <w:p w:rsidR="001B0EEA" w:rsidRDefault="001B0EEA" w:rsidP="00B4277F">
            <w:pPr>
              <w:jc w:val="both"/>
              <w:rPr>
                <w:rFonts w:ascii="Sylfaen" w:eastAsia="Times New Roman" w:hAnsi="Sylfaen" w:cs="Sylfaen"/>
                <w:sz w:val="24"/>
                <w:szCs w:val="24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3204D2" wp14:editId="19EFA7EF">
                  <wp:extent cx="3671888" cy="2190750"/>
                  <wp:effectExtent l="0" t="0" r="24130" b="19050"/>
                  <wp:docPr id="1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1B0EEA" w:rsidRDefault="001B0EEA" w:rsidP="00B4277F">
            <w:pPr>
              <w:spacing w:line="276" w:lineRule="auto"/>
              <w:jc w:val="both"/>
              <w:rPr>
                <w:rFonts w:ascii="Sylfaen" w:eastAsia="Times New Roman" w:hAnsi="Sylfaen" w:cs="Sylfaen"/>
                <w:sz w:val="24"/>
                <w:szCs w:val="24"/>
                <w:lang w:eastAsia="ru-RU"/>
              </w:rPr>
            </w:pPr>
            <w:r>
              <w:rPr>
                <w:rFonts w:ascii="Sylfaen" w:eastAsia="Times New Roman" w:hAnsi="Sylfaen" w:cs="Times New Roman"/>
                <w:sz w:val="24"/>
                <w:szCs w:val="24"/>
                <w:lang w:eastAsia="ru-RU"/>
              </w:rPr>
              <w:t xml:space="preserve">Վերջին մի քանի տարիներին Գյումրի քաղաքի </w:t>
            </w:r>
            <w:r>
              <w:rPr>
                <w:rFonts w:ascii="Sylfaen" w:eastAsia="Times New Roman" w:hAnsi="Sylfaen" w:cs="Sylfaen"/>
                <w:sz w:val="24"/>
                <w:szCs w:val="24"/>
                <w:lang w:eastAsia="ru-RU"/>
              </w:rPr>
              <w:t>բնակչության թվաքանակի փոփոխության մա</w:t>
            </w:r>
            <w:r>
              <w:rPr>
                <w:rFonts w:ascii="Sylfaen" w:eastAsia="Times New Roman" w:hAnsi="Sylfaen" w:cs="Sylfaen"/>
                <w:sz w:val="24"/>
                <w:szCs w:val="24"/>
                <w:lang w:eastAsia="ru-RU"/>
              </w:rPr>
              <w:softHyphen/>
              <w:t>սին գաղափար է տալիս նկ. 2.1-ում ներկայացված գծապատ</w:t>
            </w:r>
            <w:r>
              <w:rPr>
                <w:rFonts w:ascii="Sylfaen" w:eastAsia="Times New Roman" w:hAnsi="Sylfaen" w:cs="Sylfaen"/>
                <w:sz w:val="24"/>
                <w:szCs w:val="24"/>
                <w:lang w:eastAsia="ru-RU"/>
              </w:rPr>
              <w:softHyphen/>
              <w:t>կերը, որը կազմվել է ՀՀ Ազգային Վիճակագրական ծ</w:t>
            </w:r>
            <w:r w:rsidR="00664504">
              <w:rPr>
                <w:rFonts w:ascii="Sylfaen" w:eastAsia="Times New Roman" w:hAnsi="Sylfaen" w:cs="Sylfaen"/>
                <w:sz w:val="24"/>
                <w:szCs w:val="24"/>
                <w:lang w:eastAsia="ru-RU"/>
              </w:rPr>
              <w:t>առայության տվյալների համաձայն՝ բ</w:t>
            </w:r>
            <w:r>
              <w:rPr>
                <w:rFonts w:ascii="Sylfaen" w:eastAsia="Times New Roman" w:hAnsi="Sylfaen" w:cs="Sylfaen"/>
                <w:sz w:val="24"/>
                <w:szCs w:val="24"/>
                <w:lang w:eastAsia="ru-RU"/>
              </w:rPr>
              <w:t>նակչու</w:t>
            </w:r>
            <w:r>
              <w:rPr>
                <w:rFonts w:ascii="Sylfaen" w:eastAsia="Times New Roman" w:hAnsi="Sylfaen" w:cs="Sylfaen"/>
                <w:sz w:val="24"/>
                <w:szCs w:val="24"/>
                <w:lang w:eastAsia="ru-RU"/>
              </w:rPr>
              <w:softHyphen/>
              <w:t>թյան թվաքանակը հազ.մարդ-ով:</w:t>
            </w:r>
          </w:p>
          <w:p w:rsidR="001B0EEA" w:rsidRDefault="001B0EEA" w:rsidP="00B4277F">
            <w:pPr>
              <w:spacing w:line="276" w:lineRule="auto"/>
              <w:jc w:val="both"/>
              <w:rPr>
                <w:rFonts w:ascii="Sylfaen" w:eastAsia="Times New Roman" w:hAnsi="Sylfaen" w:cs="Sylfaen"/>
                <w:sz w:val="24"/>
                <w:szCs w:val="24"/>
                <w:lang w:eastAsia="ru-RU"/>
              </w:rPr>
            </w:pPr>
          </w:p>
        </w:tc>
      </w:tr>
    </w:tbl>
    <w:p w:rsidR="001B0EEA" w:rsidRDefault="001B0EEA" w:rsidP="001B0EEA">
      <w:pPr>
        <w:jc w:val="both"/>
        <w:rPr>
          <w:rFonts w:ascii="Sylfaen" w:eastAsia="Times New Roman" w:hAnsi="Sylfaen" w:cs="Sylfaen"/>
          <w:sz w:val="24"/>
          <w:szCs w:val="24"/>
          <w:lang w:eastAsia="ru-RU"/>
        </w:rPr>
      </w:pPr>
      <w:r>
        <w:rPr>
          <w:rFonts w:ascii="Sylfaen" w:eastAsia="Times New Roman" w:hAnsi="Sylfaen" w:cs="Sylfaen"/>
          <w:sz w:val="24"/>
          <w:szCs w:val="24"/>
          <w:lang w:eastAsia="ru-RU"/>
        </w:rPr>
        <w:t>Նկ. 2.1.Գյումրու բնակչության թվի փոփոխությունը</w:t>
      </w:r>
    </w:p>
    <w:p w:rsidR="001B0EEA" w:rsidRDefault="001B0EEA" w:rsidP="001B0EEA">
      <w:pPr>
        <w:jc w:val="both"/>
        <w:rPr>
          <w:rFonts w:ascii="Sylfaen" w:eastAsia="Times New Roman" w:hAnsi="Sylfaen" w:cs="Sylfaen"/>
          <w:sz w:val="24"/>
          <w:szCs w:val="24"/>
          <w:lang w:eastAsia="ru-RU"/>
        </w:rPr>
      </w:pPr>
      <w:r>
        <w:rPr>
          <w:rFonts w:ascii="Sylfaen" w:eastAsia="Times New Roman" w:hAnsi="Sylfaen" w:cs="Sylfaen"/>
          <w:sz w:val="24"/>
          <w:szCs w:val="24"/>
          <w:lang w:eastAsia="ru-RU"/>
        </w:rPr>
        <w:t xml:space="preserve">Նկ. 2.1-ի գծապատկերից նկատելի է վերջին տարիներին բնակչության թվաքանակի կայունացումը շուրջ 120 հազարի շրջանում: </w:t>
      </w:r>
      <w:r w:rsidR="00640105">
        <w:rPr>
          <w:rFonts w:ascii="Sylfaen" w:eastAsia="Times New Roman" w:hAnsi="Sylfaen" w:cs="Sylfaen"/>
          <w:sz w:val="24"/>
          <w:szCs w:val="24"/>
          <w:lang w:eastAsia="ru-RU"/>
        </w:rPr>
        <w:t xml:space="preserve">Քաղաքը </w:t>
      </w:r>
      <w:r w:rsidRPr="003A3DD2">
        <w:rPr>
          <w:rFonts w:ascii="Sylfaen" w:eastAsia="Times New Roman" w:hAnsi="Sylfaen" w:cs="Times New Roman"/>
          <w:sz w:val="24"/>
          <w:szCs w:val="24"/>
          <w:lang w:eastAsia="ru-RU"/>
        </w:rPr>
        <w:t>2008</w:t>
      </w:r>
      <w:r w:rsidRPr="003A3DD2">
        <w:rPr>
          <w:rFonts w:ascii="Sylfaen" w:eastAsia="Times New Roman" w:hAnsi="Sylfaen" w:cs="Sylfaen"/>
          <w:sz w:val="24"/>
          <w:szCs w:val="24"/>
          <w:lang w:val="ru-RU" w:eastAsia="ru-RU"/>
        </w:rPr>
        <w:t>թ</w:t>
      </w:r>
      <w:r w:rsidRPr="003A3DD2">
        <w:rPr>
          <w:rFonts w:ascii="Sylfaen" w:eastAsia="Times New Roman" w:hAnsi="Sylfaen" w:cs="Times New Roman"/>
          <w:sz w:val="24"/>
          <w:szCs w:val="24"/>
          <w:lang w:eastAsia="ru-RU"/>
        </w:rPr>
        <w:t xml:space="preserve">. </w:t>
      </w:r>
      <w:r w:rsidRPr="003A3DD2">
        <w:rPr>
          <w:rFonts w:ascii="Sylfaen" w:eastAsia="Times New Roman" w:hAnsi="Sylfaen" w:cs="Sylfaen"/>
          <w:sz w:val="24"/>
          <w:szCs w:val="24"/>
          <w:lang w:val="ru-RU" w:eastAsia="ru-RU"/>
        </w:rPr>
        <w:t>հունվարի</w:t>
      </w:r>
      <w:r w:rsidRPr="003A3DD2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1-</w:t>
      </w:r>
      <w:r w:rsidRPr="003A3DD2">
        <w:rPr>
          <w:rFonts w:ascii="Sylfaen" w:eastAsia="Times New Roman" w:hAnsi="Sylfaen" w:cs="Sylfaen"/>
          <w:sz w:val="24"/>
          <w:szCs w:val="24"/>
          <w:lang w:val="ru-RU" w:eastAsia="ru-RU"/>
        </w:rPr>
        <w:t>ի</w:t>
      </w:r>
      <w:r w:rsidRPr="003A3DD2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Sylfaen"/>
          <w:sz w:val="24"/>
          <w:szCs w:val="24"/>
          <w:lang w:val="ru-RU" w:eastAsia="ru-RU"/>
        </w:rPr>
        <w:t>դրությամբ</w:t>
      </w:r>
      <w:r w:rsidRPr="003A3DD2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val="ru-RU" w:eastAsia="ru-RU"/>
        </w:rPr>
        <w:t>ուն</w:t>
      </w:r>
      <w:r>
        <w:rPr>
          <w:rFonts w:ascii="Sylfaen" w:eastAsia="Times New Roman" w:hAnsi="Sylfaen" w:cs="Sylfaen"/>
          <w:sz w:val="24"/>
          <w:szCs w:val="24"/>
          <w:lang w:eastAsia="ru-RU"/>
        </w:rPr>
        <w:t>եր</w:t>
      </w:r>
      <w:r>
        <w:rPr>
          <w:rFonts w:ascii="Sylfaen" w:eastAsia="Times New Roman" w:hAnsi="Sylfaen" w:cs="Times New Roman"/>
          <w:sz w:val="24"/>
          <w:szCs w:val="24"/>
          <w:lang w:eastAsia="ru-RU"/>
        </w:rPr>
        <w:t xml:space="preserve"> 145,8 հազ.</w:t>
      </w:r>
      <w:r w:rsidRPr="003A3DD2">
        <w:rPr>
          <w:rFonts w:ascii="Sylfaen" w:eastAsia="Times New Roman" w:hAnsi="Sylfaen" w:cs="Times New Roman"/>
          <w:sz w:val="24"/>
          <w:szCs w:val="24"/>
          <w:lang w:eastAsia="ru-RU"/>
        </w:rPr>
        <w:t xml:space="preserve"> </w:t>
      </w:r>
      <w:r w:rsidRPr="003A3DD2">
        <w:rPr>
          <w:rFonts w:ascii="Sylfaen" w:eastAsia="Times New Roman" w:hAnsi="Sylfaen" w:cs="Sylfaen"/>
          <w:sz w:val="24"/>
          <w:szCs w:val="24"/>
          <w:lang w:val="ru-RU" w:eastAsia="ru-RU"/>
        </w:rPr>
        <w:t>բնակիչ</w:t>
      </w:r>
      <w:r w:rsidRPr="003A3DD2">
        <w:rPr>
          <w:rFonts w:ascii="Sylfaen" w:eastAsia="Times New Roman" w:hAnsi="Sylfaen" w:cs="Times New Roman"/>
          <w:sz w:val="24"/>
          <w:szCs w:val="24"/>
          <w:lang w:eastAsia="ru-RU"/>
        </w:rPr>
        <w:t xml:space="preserve">: </w:t>
      </w:r>
      <w:r>
        <w:rPr>
          <w:rFonts w:ascii="Sylfaen" w:eastAsia="Times New Roman" w:hAnsi="Sylfaen" w:cs="Sylfaen"/>
          <w:sz w:val="24"/>
          <w:szCs w:val="24"/>
          <w:lang w:eastAsia="ru-RU"/>
        </w:rPr>
        <w:t>Մինչ 1988թ. ավերիչ երկրաշարժը և ԽՍՀՄ փլուզումը, զարգացած արդյու</w:t>
      </w:r>
      <w:r>
        <w:rPr>
          <w:rFonts w:ascii="Sylfaen" w:eastAsia="Times New Roman" w:hAnsi="Sylfaen" w:cs="Sylfaen"/>
          <w:sz w:val="24"/>
          <w:szCs w:val="24"/>
          <w:lang w:eastAsia="ru-RU"/>
        </w:rPr>
        <w:softHyphen/>
        <w:t>նա</w:t>
      </w:r>
      <w:r>
        <w:rPr>
          <w:rFonts w:ascii="Sylfaen" w:eastAsia="Times New Roman" w:hAnsi="Sylfaen" w:cs="Sylfaen"/>
          <w:sz w:val="24"/>
          <w:szCs w:val="24"/>
          <w:lang w:eastAsia="ru-RU"/>
        </w:rPr>
        <w:softHyphen/>
        <w:t>բերական քաղաք Լենինականի բնակչությունը կազ</w:t>
      </w:r>
      <w:r>
        <w:rPr>
          <w:rFonts w:ascii="Sylfaen" w:eastAsia="Times New Roman" w:hAnsi="Sylfaen" w:cs="Sylfaen"/>
          <w:sz w:val="24"/>
          <w:szCs w:val="24"/>
          <w:lang w:eastAsia="ru-RU"/>
        </w:rPr>
        <w:softHyphen/>
        <w:t>մում էր գրեթե 220 հազ.</w:t>
      </w:r>
      <w:r w:rsidR="00640105">
        <w:rPr>
          <w:rFonts w:ascii="Sylfaen" w:eastAsia="Times New Roman" w:hAnsi="Sylfaen" w:cs="Sylfaen"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Sylfaen"/>
          <w:sz w:val="24"/>
          <w:szCs w:val="24"/>
          <w:lang w:eastAsia="ru-RU"/>
        </w:rPr>
        <w:t>մարդ:</w:t>
      </w:r>
    </w:p>
    <w:p w:rsidR="001B0EEA" w:rsidRPr="0025662D" w:rsidRDefault="001B0EEA" w:rsidP="0025662D">
      <w:pPr>
        <w:pStyle w:val="Heading2"/>
        <w:spacing w:before="240" w:after="240"/>
        <w:rPr>
          <w:rFonts w:eastAsia="Times New Roman"/>
          <w:color w:val="auto"/>
          <w:lang w:eastAsia="ru-RU"/>
        </w:rPr>
      </w:pPr>
      <w:bookmarkStart w:id="21" w:name="_Toc485708964"/>
      <w:r w:rsidRPr="0025662D">
        <w:rPr>
          <w:rFonts w:eastAsia="Times New Roman"/>
          <w:color w:val="auto"/>
          <w:lang w:eastAsia="ru-RU"/>
        </w:rPr>
        <w:t xml:space="preserve">2.5. </w:t>
      </w:r>
      <w:r w:rsidRPr="0025662D">
        <w:rPr>
          <w:rFonts w:ascii="Sylfaen" w:eastAsia="Times New Roman" w:hAnsi="Sylfaen" w:cs="Sylfaen"/>
          <w:color w:val="auto"/>
          <w:lang w:eastAsia="ru-RU"/>
        </w:rPr>
        <w:t>Բնակելի</w:t>
      </w:r>
      <w:r w:rsidRPr="0025662D">
        <w:rPr>
          <w:rFonts w:eastAsia="Times New Roman"/>
          <w:color w:val="auto"/>
          <w:lang w:eastAsia="ru-RU"/>
        </w:rPr>
        <w:t xml:space="preserve"> </w:t>
      </w:r>
      <w:r w:rsidRPr="0025662D">
        <w:rPr>
          <w:rFonts w:ascii="Sylfaen" w:eastAsia="Times New Roman" w:hAnsi="Sylfaen" w:cs="Sylfaen"/>
          <w:color w:val="auto"/>
          <w:lang w:eastAsia="ru-RU"/>
        </w:rPr>
        <w:t>ֆոնդը</w:t>
      </w:r>
      <w:bookmarkEnd w:id="21"/>
    </w:p>
    <w:p w:rsidR="001B0EEA" w:rsidRDefault="001B0EEA" w:rsidP="001B0EEA">
      <w:pPr>
        <w:spacing w:after="120"/>
        <w:jc w:val="both"/>
        <w:rPr>
          <w:rFonts w:ascii="Sylfaen" w:eastAsia="Times New Roman" w:hAnsi="Sylfaen" w:cs="Sylfaen"/>
          <w:sz w:val="24"/>
          <w:szCs w:val="24"/>
          <w:lang w:eastAsia="ru-RU"/>
        </w:rPr>
      </w:pPr>
      <w:r w:rsidRPr="00FA2CD1">
        <w:rPr>
          <w:rFonts w:ascii="Sylfaen" w:eastAsia="Times New Roman" w:hAnsi="Sylfaen" w:cs="Sylfaen"/>
          <w:sz w:val="24"/>
          <w:szCs w:val="24"/>
          <w:lang w:eastAsia="ru-RU"/>
        </w:rPr>
        <w:t>2</w:t>
      </w:r>
      <w:r>
        <w:rPr>
          <w:rFonts w:ascii="Sylfaen" w:eastAsia="Times New Roman" w:hAnsi="Sylfaen" w:cs="Sylfaen"/>
          <w:sz w:val="24"/>
          <w:szCs w:val="24"/>
          <w:lang w:eastAsia="ru-RU"/>
        </w:rPr>
        <w:t>016 թ. վերջի դրությամբ քաղաքի բազմաբնակարան շենքերի թիվը 830 է, այդ շենքե</w:t>
      </w:r>
      <w:r>
        <w:rPr>
          <w:rFonts w:ascii="Sylfaen" w:eastAsia="Times New Roman" w:hAnsi="Sylfaen" w:cs="Sylfaen"/>
          <w:sz w:val="24"/>
          <w:szCs w:val="24"/>
          <w:lang w:eastAsia="ru-RU"/>
        </w:rPr>
        <w:softHyphen/>
        <w:t>րում բնակարանների ընդհանուր թիվը՝ 20452, միջին շենքում բնակարանների թիվը 24.6, միջին բնակարանի ընդհանուր մակերեսը 56 մ</w:t>
      </w:r>
      <w:r w:rsidRPr="00FA2CD1">
        <w:rPr>
          <w:rFonts w:ascii="Sylfaen" w:eastAsia="Times New Roman" w:hAnsi="Sylfaen" w:cs="Sylfaen"/>
          <w:sz w:val="24"/>
          <w:szCs w:val="24"/>
          <w:vertAlign w:val="superscript"/>
          <w:lang w:eastAsia="ru-RU"/>
        </w:rPr>
        <w:t>2</w:t>
      </w:r>
      <w:r>
        <w:rPr>
          <w:rFonts w:ascii="Sylfaen" w:eastAsia="Times New Roman" w:hAnsi="Sylfaen" w:cs="Sylfaen"/>
          <w:sz w:val="24"/>
          <w:szCs w:val="24"/>
          <w:lang w:eastAsia="ru-RU"/>
        </w:rPr>
        <w:t>: Ետերկրաշարժյան կառուցապատման առանձնահատկությունը՝ պայմանավորված համեմատաբար փոքրածավալ և սահմա</w:t>
      </w:r>
      <w:r>
        <w:rPr>
          <w:rFonts w:ascii="Sylfaen" w:eastAsia="Times New Roman" w:hAnsi="Sylfaen" w:cs="Sylfaen"/>
          <w:sz w:val="24"/>
          <w:szCs w:val="24"/>
          <w:lang w:eastAsia="ru-RU"/>
        </w:rPr>
        <w:softHyphen/>
        <w:t>նա</w:t>
      </w:r>
      <w:r>
        <w:rPr>
          <w:rFonts w:ascii="Sylfaen" w:eastAsia="Times New Roman" w:hAnsi="Sylfaen" w:cs="Sylfaen"/>
          <w:sz w:val="24"/>
          <w:szCs w:val="24"/>
          <w:lang w:eastAsia="ru-RU"/>
        </w:rPr>
        <w:softHyphen/>
        <w:t>փակ հարկայնությամբ բնակելի շենքերի կառուցման առաջնահերթությունով: Առանձնա</w:t>
      </w:r>
      <w:r>
        <w:rPr>
          <w:rFonts w:ascii="Sylfaen" w:eastAsia="Times New Roman" w:hAnsi="Sylfaen" w:cs="Sylfaen"/>
          <w:sz w:val="24"/>
          <w:szCs w:val="24"/>
          <w:lang w:eastAsia="ru-RU"/>
        </w:rPr>
        <w:softHyphen/>
        <w:t>տների, ներառյալ ժամանակավոր կացա</w:t>
      </w:r>
      <w:r>
        <w:rPr>
          <w:rFonts w:ascii="Sylfaen" w:eastAsia="Times New Roman" w:hAnsi="Sylfaen" w:cs="Sylfaen"/>
          <w:sz w:val="24"/>
          <w:szCs w:val="24"/>
          <w:lang w:eastAsia="ru-RU"/>
        </w:rPr>
        <w:softHyphen/>
        <w:t>րան</w:t>
      </w:r>
      <w:r>
        <w:rPr>
          <w:rFonts w:ascii="Sylfaen" w:eastAsia="Times New Roman" w:hAnsi="Sylfaen" w:cs="Sylfaen"/>
          <w:sz w:val="24"/>
          <w:szCs w:val="24"/>
          <w:lang w:eastAsia="ru-RU"/>
        </w:rPr>
        <w:softHyphen/>
        <w:t>ների, թիվը կազմում է 14350, ընդհանուր մակերեսը 932.75 հազ.մ</w:t>
      </w:r>
      <w:r w:rsidRPr="00251FA3">
        <w:rPr>
          <w:rFonts w:ascii="Sylfaen" w:eastAsia="Times New Roman" w:hAnsi="Sylfaen" w:cs="Sylfaen"/>
          <w:sz w:val="24"/>
          <w:szCs w:val="24"/>
          <w:vertAlign w:val="superscript"/>
          <w:lang w:eastAsia="ru-RU"/>
        </w:rPr>
        <w:t>2</w:t>
      </w:r>
      <w:r>
        <w:rPr>
          <w:rFonts w:ascii="Sylfaen" w:eastAsia="Times New Roman" w:hAnsi="Sylfaen" w:cs="Sylfaen"/>
          <w:sz w:val="24"/>
          <w:szCs w:val="24"/>
          <w:lang w:eastAsia="ru-RU"/>
        </w:rPr>
        <w:t>, մեկ առանձնատան միջին մակերեսը 65 մ</w:t>
      </w:r>
      <w:r w:rsidRPr="00251FA3">
        <w:rPr>
          <w:rFonts w:ascii="Sylfaen" w:eastAsia="Times New Roman" w:hAnsi="Sylfaen" w:cs="Sylfaen"/>
          <w:sz w:val="24"/>
          <w:szCs w:val="24"/>
          <w:vertAlign w:val="superscript"/>
          <w:lang w:eastAsia="ru-RU"/>
        </w:rPr>
        <w:t>2</w:t>
      </w:r>
      <w:r>
        <w:rPr>
          <w:rFonts w:ascii="Sylfaen" w:eastAsia="Times New Roman" w:hAnsi="Sylfaen" w:cs="Sylfaen"/>
          <w:sz w:val="24"/>
          <w:szCs w:val="24"/>
          <w:lang w:eastAsia="ru-RU"/>
        </w:rPr>
        <w:t>:</w:t>
      </w:r>
    </w:p>
    <w:p w:rsidR="001B0EEA" w:rsidRDefault="001B0EEA" w:rsidP="001B0EEA">
      <w:pPr>
        <w:spacing w:after="120"/>
        <w:jc w:val="both"/>
        <w:rPr>
          <w:rFonts w:ascii="Sylfaen" w:eastAsia="Times New Roman" w:hAnsi="Sylfaen" w:cs="Sylfaen"/>
          <w:sz w:val="24"/>
          <w:szCs w:val="24"/>
          <w:lang w:eastAsia="ru-RU"/>
        </w:rPr>
      </w:pPr>
      <w:r>
        <w:rPr>
          <w:rFonts w:ascii="Sylfaen" w:eastAsia="Times New Roman" w:hAnsi="Sylfaen" w:cs="Sylfaen"/>
          <w:sz w:val="24"/>
          <w:szCs w:val="24"/>
          <w:lang w:eastAsia="ru-RU"/>
        </w:rPr>
        <w:t>Բոլոր ԲԲՇ-ները և առանձնատները մասնավոր սեփականություն են հանդիսանում և 100 %-ով էլեկտրիֆիկացված են: Բնակարանների ջերմամատակարարման հարցերը ներկայումս լուծ</w:t>
      </w:r>
      <w:r>
        <w:rPr>
          <w:rFonts w:ascii="Sylfaen" w:eastAsia="Times New Roman" w:hAnsi="Sylfaen" w:cs="Sylfaen"/>
          <w:sz w:val="24"/>
          <w:szCs w:val="24"/>
          <w:lang w:eastAsia="ru-RU"/>
        </w:rPr>
        <w:softHyphen/>
        <w:t>վում են լոկալ մակարդակով:</w:t>
      </w:r>
    </w:p>
    <w:p w:rsidR="001B0EEA" w:rsidRDefault="001B0EEA" w:rsidP="001B0EEA">
      <w:pPr>
        <w:spacing w:before="120" w:after="120"/>
        <w:jc w:val="both"/>
        <w:rPr>
          <w:rFonts w:ascii="Sylfaen" w:eastAsia="Calibri" w:hAnsi="Sylfaen" w:cs="Arial"/>
          <w:sz w:val="24"/>
          <w:szCs w:val="24"/>
        </w:rPr>
      </w:pPr>
      <w:r>
        <w:rPr>
          <w:rFonts w:ascii="Sylfaen" w:eastAsia="Times New Roman" w:hAnsi="Sylfaen" w:cs="Sylfaen"/>
          <w:sz w:val="24"/>
          <w:szCs w:val="24"/>
          <w:lang w:eastAsia="ru-RU"/>
        </w:rPr>
        <w:t>Ետխորհրդային տարիներին քաղաքում ձևավորվել են նոր թաղամասեր, որոնց նախա</w:t>
      </w:r>
      <w:r>
        <w:rPr>
          <w:rFonts w:ascii="Sylfaen" w:eastAsia="Times New Roman" w:hAnsi="Sylfaen" w:cs="Sylfaen"/>
          <w:sz w:val="24"/>
          <w:szCs w:val="24"/>
          <w:lang w:eastAsia="ru-RU"/>
        </w:rPr>
        <w:softHyphen/>
        <w:t xml:space="preserve">գծման և շինարարության փուլերում հաշվի են առնվել 1988 թ. երկրաշարժի հետևանքով </w:t>
      </w:r>
      <w:r w:rsidRPr="00490B84">
        <w:rPr>
          <w:rFonts w:ascii="Sylfaen" w:eastAsia="Times New Roman" w:hAnsi="Sylfaen" w:cs="Sylfaen"/>
          <w:sz w:val="24"/>
          <w:szCs w:val="24"/>
          <w:lang w:eastAsia="ru-RU"/>
        </w:rPr>
        <w:t xml:space="preserve">ձեռք բերված դառը փորձը: Դրանց թվին է պատկանում </w:t>
      </w:r>
      <w:r w:rsidRPr="00490B84">
        <w:rPr>
          <w:rFonts w:ascii="Sylfaen" w:eastAsia="Calibri" w:hAnsi="Sylfaen" w:cs="Arial"/>
          <w:sz w:val="24"/>
          <w:szCs w:val="24"/>
          <w:lang w:val="hy-AM"/>
        </w:rPr>
        <w:t xml:space="preserve">Անի թաղամասը, </w:t>
      </w:r>
      <w:r>
        <w:rPr>
          <w:rFonts w:ascii="Sylfaen" w:eastAsia="Calibri" w:hAnsi="Sylfaen" w:cs="Arial"/>
          <w:sz w:val="24"/>
          <w:szCs w:val="24"/>
        </w:rPr>
        <w:t xml:space="preserve">որը </w:t>
      </w:r>
      <w:r w:rsidRPr="00490B84">
        <w:rPr>
          <w:rFonts w:ascii="Sylfaen" w:eastAsia="Calibri" w:hAnsi="Sylfaen" w:cs="Arial"/>
          <w:sz w:val="24"/>
          <w:szCs w:val="24"/>
          <w:lang w:val="hy-AM"/>
        </w:rPr>
        <w:t>գտնվում է քաղաքի հյուսիսային մասում</w:t>
      </w:r>
      <w:r>
        <w:rPr>
          <w:rFonts w:ascii="Sylfaen" w:eastAsia="Calibri" w:hAnsi="Sylfaen" w:cs="Arial"/>
          <w:sz w:val="24"/>
          <w:szCs w:val="24"/>
        </w:rPr>
        <w:t xml:space="preserve"> և որը</w:t>
      </w:r>
      <w:r w:rsidRPr="00490B84">
        <w:rPr>
          <w:rFonts w:ascii="Sylfaen" w:eastAsia="Calibri" w:hAnsi="Sylfaen" w:cs="Arial"/>
          <w:sz w:val="24"/>
          <w:szCs w:val="24"/>
          <w:lang w:val="hy-AM"/>
        </w:rPr>
        <w:t xml:space="preserve"> կառուց</w:t>
      </w:r>
      <w:r>
        <w:rPr>
          <w:rFonts w:ascii="Sylfaen" w:eastAsia="Calibri" w:hAnsi="Sylfaen" w:cs="Arial"/>
          <w:sz w:val="24"/>
          <w:szCs w:val="24"/>
        </w:rPr>
        <w:t>վ</w:t>
      </w:r>
      <w:r w:rsidRPr="00490B84">
        <w:rPr>
          <w:rFonts w:ascii="Sylfaen" w:eastAsia="Calibri" w:hAnsi="Sylfaen" w:cs="Arial"/>
          <w:sz w:val="24"/>
          <w:szCs w:val="24"/>
          <w:lang w:val="hy-AM"/>
        </w:rPr>
        <w:t xml:space="preserve">ել է Սպիտակի երկրաշարժից հետո։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5"/>
        <w:gridCol w:w="3296"/>
        <w:gridCol w:w="3314"/>
      </w:tblGrid>
      <w:tr w:rsidR="001B0EEA" w:rsidTr="00B4277F">
        <w:trPr>
          <w:trHeight w:hRule="exact" w:val="2278"/>
        </w:trPr>
        <w:tc>
          <w:tcPr>
            <w:tcW w:w="3295" w:type="dxa"/>
          </w:tcPr>
          <w:p w:rsidR="001B0EEA" w:rsidRDefault="001B0EEA" w:rsidP="00B4277F">
            <w:pPr>
              <w:spacing w:before="120" w:after="120"/>
              <w:jc w:val="both"/>
              <w:rPr>
                <w:rFonts w:ascii="Sylfaen" w:eastAsia="Calibri" w:hAnsi="Sylfaen" w:cs="Arial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2BB1D1" wp14:editId="65518DAB">
                  <wp:extent cx="1748155" cy="1318260"/>
                  <wp:effectExtent l="0" t="0" r="4445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55" cy="1318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:rsidR="001B0EEA" w:rsidRDefault="001B0EEA" w:rsidP="00B4277F">
            <w:pPr>
              <w:spacing w:before="120" w:after="120"/>
              <w:jc w:val="both"/>
              <w:rPr>
                <w:rFonts w:ascii="Sylfaen" w:eastAsia="Calibri" w:hAnsi="Sylfaen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EE7A43" wp14:editId="48D52000">
                  <wp:extent cx="1732280" cy="1306195"/>
                  <wp:effectExtent l="0" t="0" r="1270" b="8255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280" cy="130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4" w:type="dxa"/>
          </w:tcPr>
          <w:p w:rsidR="001B0EEA" w:rsidRDefault="001B0EEA" w:rsidP="00B4277F">
            <w:pPr>
              <w:spacing w:before="120" w:after="120"/>
              <w:jc w:val="both"/>
              <w:rPr>
                <w:rFonts w:ascii="Sylfaen" w:eastAsia="Calibri" w:hAnsi="Sylfaen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239D5B" wp14:editId="54587E7B">
                  <wp:extent cx="1967230" cy="1325245"/>
                  <wp:effectExtent l="0" t="0" r="0" b="8255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30" cy="132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EEA" w:rsidTr="00B4277F">
        <w:trPr>
          <w:trHeight w:hRule="exact" w:val="565"/>
        </w:trPr>
        <w:tc>
          <w:tcPr>
            <w:tcW w:w="3295" w:type="dxa"/>
          </w:tcPr>
          <w:p w:rsidR="001B0EEA" w:rsidRDefault="001B0EEA" w:rsidP="00B4277F">
            <w:pPr>
              <w:spacing w:after="160"/>
              <w:jc w:val="center"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t>Սուրբ Հակոբ եկեղեցին</w:t>
            </w:r>
            <w:r>
              <w:rPr>
                <w:rFonts w:ascii="Sylfaen" w:hAnsi="Sylfaen" w:cs="Arial"/>
                <w:sz w:val="20"/>
                <w:szCs w:val="20"/>
              </w:rPr>
              <w:t xml:space="preserve"> </w:t>
            </w:r>
            <w:r>
              <w:rPr>
                <w:rFonts w:ascii="Sylfaen" w:hAnsi="Sylfaen" w:cs="Arial"/>
                <w:sz w:val="20"/>
                <w:szCs w:val="20"/>
                <w:lang w:val="hy-AM"/>
              </w:rPr>
              <w:t>Անի թաղամասում</w:t>
            </w:r>
          </w:p>
          <w:p w:rsidR="001B0EEA" w:rsidRDefault="001B0EEA" w:rsidP="00B4277F">
            <w:pPr>
              <w:spacing w:before="120" w:after="120"/>
              <w:jc w:val="both"/>
              <w:rPr>
                <w:rFonts w:ascii="Sylfaen" w:eastAsia="Calibri" w:hAnsi="Sylfaen" w:cs="Arial"/>
                <w:sz w:val="24"/>
                <w:szCs w:val="24"/>
              </w:rPr>
            </w:pPr>
          </w:p>
        </w:tc>
        <w:tc>
          <w:tcPr>
            <w:tcW w:w="3296" w:type="dxa"/>
          </w:tcPr>
          <w:p w:rsidR="001B0EEA" w:rsidRDefault="001B0EEA" w:rsidP="00B4277F">
            <w:pPr>
              <w:spacing w:after="160"/>
              <w:jc w:val="center"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t>Հովհաննես Շիրազի տուն-թանգարանը</w:t>
            </w:r>
          </w:p>
          <w:p w:rsidR="001B0EEA" w:rsidRDefault="001B0EEA" w:rsidP="00B4277F">
            <w:pPr>
              <w:spacing w:before="120" w:after="120"/>
              <w:jc w:val="center"/>
              <w:rPr>
                <w:rFonts w:ascii="Sylfaen" w:eastAsia="Calibri" w:hAnsi="Sylfaen" w:cs="Arial"/>
                <w:sz w:val="24"/>
                <w:szCs w:val="24"/>
              </w:rPr>
            </w:pPr>
          </w:p>
        </w:tc>
        <w:tc>
          <w:tcPr>
            <w:tcW w:w="3314" w:type="dxa"/>
          </w:tcPr>
          <w:p w:rsidR="001B0EEA" w:rsidRDefault="001B0EEA" w:rsidP="00B4277F">
            <w:pPr>
              <w:spacing w:after="160"/>
              <w:jc w:val="center"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t>Անի, թաղամասը կառուցել է 1990-ից 1995 թվականներին</w:t>
            </w:r>
          </w:p>
          <w:p w:rsidR="001B0EEA" w:rsidRPr="00490B84" w:rsidRDefault="001B0EEA" w:rsidP="00B4277F">
            <w:pPr>
              <w:spacing w:before="120" w:after="120"/>
              <w:jc w:val="center"/>
              <w:rPr>
                <w:rFonts w:ascii="Sylfaen" w:eastAsia="Calibri" w:hAnsi="Sylfaen" w:cs="Arial"/>
                <w:sz w:val="24"/>
                <w:szCs w:val="24"/>
                <w:lang w:val="hy-AM"/>
              </w:rPr>
            </w:pPr>
          </w:p>
        </w:tc>
      </w:tr>
    </w:tbl>
    <w:p w:rsidR="001B0EEA" w:rsidRPr="00470008" w:rsidRDefault="001B0EEA" w:rsidP="001B0EEA">
      <w:pPr>
        <w:spacing w:before="120" w:after="120"/>
        <w:jc w:val="both"/>
        <w:rPr>
          <w:rFonts w:ascii="Sylfaen" w:eastAsia="Calibri" w:hAnsi="Sylfaen" w:cs="Arial"/>
          <w:sz w:val="24"/>
          <w:szCs w:val="24"/>
          <w:lang w:val="hy-AM"/>
        </w:rPr>
      </w:pPr>
      <w:r w:rsidRPr="00470008">
        <w:rPr>
          <w:rFonts w:ascii="Sylfaen" w:eastAsia="Calibri" w:hAnsi="Sylfaen" w:cs="Arial"/>
          <w:sz w:val="24"/>
          <w:szCs w:val="24"/>
          <w:lang w:val="hy-AM"/>
        </w:rPr>
        <w:t>Գյումրի</w:t>
      </w:r>
      <w:r>
        <w:rPr>
          <w:rFonts w:ascii="Sylfaen" w:eastAsia="Calibri" w:hAnsi="Sylfaen" w:cs="Arial"/>
          <w:sz w:val="24"/>
          <w:szCs w:val="24"/>
        </w:rPr>
        <w:t>ն</w:t>
      </w:r>
      <w:r w:rsidRPr="00470008">
        <w:rPr>
          <w:rFonts w:ascii="Sylfaen" w:eastAsia="Calibri" w:hAnsi="Sylfaen" w:cs="Arial"/>
          <w:sz w:val="24"/>
          <w:szCs w:val="24"/>
          <w:lang w:val="hy-AM"/>
        </w:rPr>
        <w:t xml:space="preserve"> հարուստ է եկեղեցիներով։</w:t>
      </w:r>
      <w:r w:rsidRPr="00470008">
        <w:rPr>
          <w:rFonts w:ascii="Arial" w:eastAsia="Calibri" w:hAnsi="Arial" w:cs="Arial"/>
          <w:sz w:val="24"/>
          <w:szCs w:val="24"/>
          <w:lang w:val="hy-AM"/>
        </w:rPr>
        <w:t xml:space="preserve"> </w:t>
      </w:r>
      <w:r w:rsidRPr="00470008">
        <w:rPr>
          <w:rFonts w:ascii="Sylfaen" w:eastAsia="Calibri" w:hAnsi="Sylfaen" w:cs="Arial"/>
          <w:sz w:val="24"/>
          <w:szCs w:val="24"/>
          <w:lang w:val="hy-AM"/>
        </w:rPr>
        <w:t>Ընդհանուր առմամբ ողջ պատմության ընթացքում քաղաքում 16 եկեղեցի է կառուցվել, ինչպես նաև մի կաթոլիկ եկեղեցի, որի շինարարությունը սկսվել է 2013 թ</w:t>
      </w:r>
      <w:r>
        <w:rPr>
          <w:rFonts w:ascii="Sylfaen" w:eastAsia="Calibri" w:hAnsi="Sylfaen" w:cs="Arial"/>
          <w:sz w:val="24"/>
          <w:szCs w:val="24"/>
          <w:lang w:val="hy-AM"/>
        </w:rPr>
        <w:t>.</w:t>
      </w:r>
      <w:r w:rsidRPr="00470008">
        <w:rPr>
          <w:rFonts w:ascii="Sylfaen" w:eastAsia="Calibri" w:hAnsi="Sylfaen" w:cs="Arial"/>
          <w:sz w:val="24"/>
          <w:szCs w:val="24"/>
          <w:lang w:val="hy-AM"/>
        </w:rPr>
        <w:t>։</w:t>
      </w:r>
      <w:r w:rsidRPr="00470008">
        <w:rPr>
          <w:rFonts w:ascii="Arial" w:eastAsia="Calibri" w:hAnsi="Arial" w:cs="Arial"/>
          <w:sz w:val="24"/>
          <w:szCs w:val="24"/>
          <w:lang w:val="hy-AM"/>
        </w:rPr>
        <w:t xml:space="preserve"> </w:t>
      </w:r>
      <w:r w:rsidRPr="00470008">
        <w:rPr>
          <w:rFonts w:ascii="Sylfaen" w:eastAsia="Calibri" w:hAnsi="Sylfaen" w:cs="Arial"/>
          <w:sz w:val="24"/>
          <w:szCs w:val="24"/>
          <w:lang w:val="hy-AM"/>
        </w:rPr>
        <w:t>Քաղաքի գլխավոր եկեղեցին Սուրբ Յոթ Վերքն է, որը կառուցվել է 1874-1886 թթ., և գտնվում է քաղաքի Կենտրոնական՝ այժմ Վարդանանց հրապարակում։</w:t>
      </w:r>
    </w:p>
    <w:p w:rsidR="001B0EEA" w:rsidRPr="000C233F" w:rsidRDefault="001B0EEA" w:rsidP="0025662D">
      <w:pPr>
        <w:pStyle w:val="Heading2"/>
        <w:spacing w:before="240" w:after="240"/>
        <w:rPr>
          <w:rFonts w:ascii="Sylfaen" w:eastAsia="Times New Roman" w:hAnsi="Sylfaen"/>
          <w:color w:val="auto"/>
          <w:lang w:val="hy-AM" w:eastAsia="ru-RU"/>
        </w:rPr>
      </w:pPr>
      <w:bookmarkStart w:id="22" w:name="_Toc485708965"/>
      <w:r w:rsidRPr="000C233F">
        <w:rPr>
          <w:rFonts w:ascii="Sylfaen" w:eastAsia="Times New Roman" w:hAnsi="Sylfaen"/>
          <w:color w:val="auto"/>
          <w:lang w:val="hy-AM" w:eastAsia="ru-RU"/>
        </w:rPr>
        <w:t>2.6. Համայնքային սեփականությունը</w:t>
      </w:r>
      <w:bookmarkEnd w:id="22"/>
    </w:p>
    <w:p w:rsidR="001B0EEA" w:rsidRPr="00AC5F0F" w:rsidRDefault="001B0EEA" w:rsidP="001B0EEA">
      <w:pPr>
        <w:spacing w:after="120"/>
        <w:jc w:val="both"/>
        <w:rPr>
          <w:rFonts w:ascii="Sylfaen" w:eastAsia="Times New Roman" w:hAnsi="Sylfaen" w:cs="Sylfaen"/>
          <w:sz w:val="24"/>
          <w:szCs w:val="24"/>
          <w:lang w:val="hy-AM" w:eastAsia="ru-RU"/>
        </w:rPr>
      </w:pPr>
      <w:r w:rsidRPr="006F3880">
        <w:rPr>
          <w:rFonts w:ascii="Sylfaen" w:eastAsia="Times New Roman" w:hAnsi="Sylfaen" w:cs="Sylfaen"/>
          <w:sz w:val="24"/>
          <w:szCs w:val="24"/>
          <w:lang w:val="hy-AM" w:eastAsia="ru-RU"/>
        </w:rPr>
        <w:t xml:space="preserve">Համայնքային </w:t>
      </w:r>
      <w:r w:rsidR="00EC3EB8" w:rsidRPr="006F3880">
        <w:rPr>
          <w:rFonts w:ascii="Sylfaen" w:eastAsia="Times New Roman" w:hAnsi="Sylfaen" w:cs="Sylfaen"/>
          <w:sz w:val="24"/>
          <w:szCs w:val="24"/>
          <w:lang w:val="hy-AM" w:eastAsia="ru-RU"/>
        </w:rPr>
        <w:t>բյուջետային ֆինանսավորմամբ համայնքային ոչ առևտրական կազմա</w:t>
      </w:r>
      <w:r w:rsidR="00EC3EB8" w:rsidRPr="006F3880">
        <w:rPr>
          <w:rFonts w:ascii="Sylfaen" w:eastAsia="Times New Roman" w:hAnsi="Sylfaen" w:cs="Sylfaen"/>
          <w:sz w:val="24"/>
          <w:szCs w:val="24"/>
          <w:lang w:val="hy-AM" w:eastAsia="ru-RU"/>
        </w:rPr>
        <w:softHyphen/>
        <w:t>կերպությունների</w:t>
      </w:r>
      <w:r w:rsidRPr="006F3880">
        <w:rPr>
          <w:rFonts w:ascii="Sylfaen" w:eastAsia="Times New Roman" w:hAnsi="Sylfaen" w:cs="Sylfaen"/>
          <w:sz w:val="24"/>
          <w:szCs w:val="24"/>
          <w:lang w:val="hy-AM" w:eastAsia="ru-RU"/>
        </w:rPr>
        <w:t xml:space="preserve"> կարգավիճակով գործում են նախադպրոցական ուսում</w:t>
      </w:r>
      <w:r w:rsidRPr="006F3880">
        <w:rPr>
          <w:rFonts w:ascii="Sylfaen" w:eastAsia="Times New Roman" w:hAnsi="Sylfaen" w:cs="Sylfaen"/>
          <w:sz w:val="24"/>
          <w:szCs w:val="24"/>
          <w:lang w:val="hy-AM" w:eastAsia="ru-RU"/>
        </w:rPr>
        <w:softHyphen/>
        <w:t>նա</w:t>
      </w:r>
      <w:r w:rsidRPr="006F3880">
        <w:rPr>
          <w:rFonts w:ascii="Sylfaen" w:eastAsia="Times New Roman" w:hAnsi="Sylfaen" w:cs="Sylfaen"/>
          <w:sz w:val="24"/>
          <w:szCs w:val="24"/>
          <w:lang w:val="hy-AM" w:eastAsia="ru-RU"/>
        </w:rPr>
        <w:softHyphen/>
        <w:t>կան հաս</w:t>
      </w:r>
      <w:r w:rsidR="00EC3EB8" w:rsidRPr="006F3880">
        <w:rPr>
          <w:rFonts w:ascii="Sylfaen" w:eastAsia="Times New Roman" w:hAnsi="Sylfaen" w:cs="Sylfaen"/>
          <w:sz w:val="24"/>
          <w:szCs w:val="24"/>
          <w:lang w:val="hy-AM" w:eastAsia="ru-RU"/>
        </w:rPr>
        <w:softHyphen/>
      </w:r>
      <w:r w:rsidRPr="006F3880">
        <w:rPr>
          <w:rFonts w:ascii="Sylfaen" w:eastAsia="Times New Roman" w:hAnsi="Sylfaen" w:cs="Sylfaen"/>
          <w:sz w:val="24"/>
          <w:szCs w:val="24"/>
          <w:lang w:val="hy-AM" w:eastAsia="ru-RU"/>
        </w:rPr>
        <w:t>տա</w:t>
      </w:r>
      <w:r w:rsidR="00EC3EB8" w:rsidRPr="006F3880">
        <w:rPr>
          <w:rFonts w:ascii="Sylfaen" w:eastAsia="Times New Roman" w:hAnsi="Sylfaen" w:cs="Sylfaen"/>
          <w:sz w:val="24"/>
          <w:szCs w:val="24"/>
          <w:lang w:val="hy-AM" w:eastAsia="ru-RU"/>
        </w:rPr>
        <w:softHyphen/>
      </w:r>
      <w:r w:rsidRPr="006F3880">
        <w:rPr>
          <w:rFonts w:ascii="Sylfaen" w:eastAsia="Times New Roman" w:hAnsi="Sylfaen" w:cs="Sylfaen"/>
          <w:sz w:val="24"/>
          <w:szCs w:val="24"/>
          <w:lang w:val="hy-AM" w:eastAsia="ru-RU"/>
        </w:rPr>
        <w:t>տություններ</w:t>
      </w:r>
      <w:r w:rsidR="00EC3EB8" w:rsidRPr="006F3880">
        <w:rPr>
          <w:rFonts w:ascii="Sylfaen" w:eastAsia="Times New Roman" w:hAnsi="Sylfaen" w:cs="Sylfaen"/>
          <w:sz w:val="24"/>
          <w:szCs w:val="24"/>
          <w:lang w:val="hy-AM" w:eastAsia="ru-RU"/>
        </w:rPr>
        <w:t xml:space="preserve"> (թվով 23 հատ)</w:t>
      </w:r>
      <w:r w:rsidRPr="006F3880">
        <w:rPr>
          <w:rFonts w:ascii="Sylfaen" w:eastAsia="Times New Roman" w:hAnsi="Sylfaen" w:cs="Sylfaen"/>
          <w:sz w:val="24"/>
          <w:szCs w:val="24"/>
          <w:lang w:val="hy-AM" w:eastAsia="ru-RU"/>
        </w:rPr>
        <w:t>, երաժշտական</w:t>
      </w:r>
      <w:r w:rsidR="00EC3EB8" w:rsidRPr="006F3880">
        <w:rPr>
          <w:rFonts w:ascii="Sylfaen" w:eastAsia="Times New Roman" w:hAnsi="Sylfaen" w:cs="Sylfaen"/>
          <w:sz w:val="24"/>
          <w:szCs w:val="24"/>
          <w:lang w:val="hy-AM" w:eastAsia="ru-RU"/>
        </w:rPr>
        <w:t xml:space="preserve"> (թվով 6 հատ)</w:t>
      </w:r>
      <w:r w:rsidRPr="006F3880">
        <w:rPr>
          <w:rFonts w:ascii="Sylfaen" w:eastAsia="Times New Roman" w:hAnsi="Sylfaen" w:cs="Sylfaen"/>
          <w:sz w:val="24"/>
          <w:szCs w:val="24"/>
          <w:lang w:val="hy-AM" w:eastAsia="ru-RU"/>
        </w:rPr>
        <w:t>, մարզական</w:t>
      </w:r>
      <w:r w:rsidR="00EC3EB8" w:rsidRPr="006F3880">
        <w:rPr>
          <w:rFonts w:ascii="Sylfaen" w:eastAsia="Times New Roman" w:hAnsi="Sylfaen" w:cs="Sylfaen"/>
          <w:sz w:val="24"/>
          <w:szCs w:val="24"/>
          <w:lang w:val="hy-AM" w:eastAsia="ru-RU"/>
        </w:rPr>
        <w:t xml:space="preserve"> (թվով 14 հատ)</w:t>
      </w:r>
      <w:r w:rsidRPr="006F3880">
        <w:rPr>
          <w:rFonts w:ascii="Sylfaen" w:eastAsia="Times New Roman" w:hAnsi="Sylfaen" w:cs="Sylfaen"/>
          <w:sz w:val="24"/>
          <w:szCs w:val="24"/>
          <w:lang w:val="hy-AM" w:eastAsia="ru-RU"/>
        </w:rPr>
        <w:t>, արվեստների դպրոցներ, թան</w:t>
      </w:r>
      <w:r w:rsidRPr="006F3880">
        <w:rPr>
          <w:rFonts w:ascii="Sylfaen" w:eastAsia="Times New Roman" w:hAnsi="Sylfaen" w:cs="Sylfaen"/>
          <w:sz w:val="24"/>
          <w:szCs w:val="24"/>
          <w:lang w:val="hy-AM" w:eastAsia="ru-RU"/>
        </w:rPr>
        <w:softHyphen/>
        <w:t>գարաններ, գրադարաններ</w:t>
      </w:r>
      <w:r w:rsidR="00640105" w:rsidRPr="006F3880">
        <w:rPr>
          <w:rFonts w:ascii="Sylfaen" w:eastAsia="Times New Roman" w:hAnsi="Sylfaen" w:cs="Sylfaen"/>
          <w:sz w:val="24"/>
          <w:szCs w:val="24"/>
          <w:lang w:val="hy-AM" w:eastAsia="ru-RU"/>
        </w:rPr>
        <w:t xml:space="preserve"> և այլն:</w:t>
      </w:r>
      <w:r w:rsidRPr="006F3880">
        <w:rPr>
          <w:rFonts w:ascii="Sylfaen" w:eastAsia="Times New Roman" w:hAnsi="Sylfaen" w:cs="Sylfaen"/>
          <w:sz w:val="24"/>
          <w:szCs w:val="24"/>
          <w:lang w:val="hy-AM" w:eastAsia="ru-RU"/>
        </w:rPr>
        <w:t xml:space="preserve"> </w:t>
      </w:r>
      <w:r w:rsidR="00640105" w:rsidRPr="006F3880">
        <w:rPr>
          <w:rFonts w:ascii="Sylfaen" w:eastAsia="Times New Roman" w:hAnsi="Sylfaen" w:cs="Sylfaen"/>
          <w:sz w:val="24"/>
          <w:szCs w:val="24"/>
          <w:lang w:val="hy-AM" w:eastAsia="ru-RU"/>
        </w:rPr>
        <w:t>ՀՈԱԿ-ների կարգավիճակով կազմակերպությունների</w:t>
      </w:r>
      <w:r w:rsidRPr="006F3880">
        <w:rPr>
          <w:rFonts w:ascii="Sylfaen" w:eastAsia="Times New Roman" w:hAnsi="Sylfaen" w:cs="Sylfaen"/>
          <w:sz w:val="24"/>
          <w:szCs w:val="24"/>
          <w:lang w:val="hy-AM" w:eastAsia="ru-RU"/>
        </w:rPr>
        <w:t xml:space="preserve"> ընդհանուր թիվը </w:t>
      </w:r>
      <w:r w:rsidR="00EC3EB8" w:rsidRPr="006F3880">
        <w:rPr>
          <w:rFonts w:ascii="Sylfaen" w:eastAsia="Times New Roman" w:hAnsi="Sylfaen" w:cs="Sylfaen"/>
          <w:sz w:val="24"/>
          <w:szCs w:val="24"/>
          <w:lang w:val="hy-AM" w:eastAsia="ru-RU"/>
        </w:rPr>
        <w:t>կազմում է 56</w:t>
      </w:r>
      <w:r w:rsidRPr="006F3880">
        <w:rPr>
          <w:rFonts w:ascii="Sylfaen" w:eastAsia="Times New Roman" w:hAnsi="Sylfaen" w:cs="Sylfaen"/>
          <w:sz w:val="24"/>
          <w:szCs w:val="24"/>
          <w:lang w:val="hy-AM" w:eastAsia="ru-RU"/>
        </w:rPr>
        <w:t>:</w:t>
      </w:r>
      <w:r w:rsidR="00933549" w:rsidRPr="00933549">
        <w:rPr>
          <w:rFonts w:ascii="Sylfaen" w:eastAsia="Times New Roman" w:hAnsi="Sylfaen" w:cs="Sylfaen"/>
          <w:sz w:val="24"/>
          <w:szCs w:val="24"/>
          <w:lang w:val="hy-AM" w:eastAsia="ru-RU"/>
        </w:rPr>
        <w:t xml:space="preserve"> </w:t>
      </w:r>
      <w:r w:rsidR="00AC5F0F">
        <w:rPr>
          <w:rFonts w:ascii="Sylfaen" w:eastAsia="Times New Roman" w:hAnsi="Sylfaen" w:cs="Sylfaen"/>
          <w:sz w:val="24"/>
          <w:szCs w:val="24"/>
          <w:lang w:val="hy-AM" w:eastAsia="ru-RU"/>
        </w:rPr>
        <w:t xml:space="preserve">Այդ </w:t>
      </w:r>
      <w:r w:rsidR="00AC5F0F" w:rsidRPr="00AC5F0F">
        <w:rPr>
          <w:rFonts w:ascii="Sylfaen" w:eastAsia="Times New Roman" w:hAnsi="Sylfaen" w:cs="Sylfaen"/>
          <w:sz w:val="24"/>
          <w:szCs w:val="24"/>
          <w:lang w:val="hy-AM" w:eastAsia="ru-RU"/>
        </w:rPr>
        <w:t>համայն</w:t>
      </w:r>
      <w:r w:rsidR="00AC5F0F" w:rsidRPr="00AC5F0F">
        <w:rPr>
          <w:rFonts w:ascii="Sylfaen" w:eastAsia="Times New Roman" w:hAnsi="Sylfaen" w:cs="Sylfaen"/>
          <w:sz w:val="24"/>
          <w:szCs w:val="24"/>
          <w:lang w:val="hy-AM" w:eastAsia="ru-RU"/>
        </w:rPr>
        <w:softHyphen/>
        <w:t xml:space="preserve">քային </w:t>
      </w:r>
      <w:r w:rsidR="00AC5F0F">
        <w:rPr>
          <w:rFonts w:ascii="Sylfaen" w:eastAsia="Times New Roman" w:hAnsi="Sylfaen" w:cs="Sylfaen"/>
          <w:sz w:val="24"/>
          <w:szCs w:val="24"/>
          <w:lang w:val="hy-AM" w:eastAsia="ru-RU"/>
        </w:rPr>
        <w:t xml:space="preserve">հաստատությունների ընդհանուր ջեռուցվող շենքային մակերեսը կազմում է </w:t>
      </w:r>
      <w:r w:rsidR="00624A73">
        <w:rPr>
          <w:rFonts w:ascii="Sylfaen" w:eastAsia="Times New Roman" w:hAnsi="Sylfaen" w:cs="Sylfaen"/>
          <w:sz w:val="24"/>
          <w:szCs w:val="24"/>
          <w:lang w:val="hy-AM" w:eastAsia="ru-RU"/>
        </w:rPr>
        <w:t>շուրջ 6</w:t>
      </w:r>
      <w:r w:rsidR="00624A73" w:rsidRPr="00624A73">
        <w:rPr>
          <w:rFonts w:ascii="Sylfaen" w:eastAsia="Times New Roman" w:hAnsi="Sylfaen" w:cs="Sylfaen"/>
          <w:sz w:val="24"/>
          <w:szCs w:val="24"/>
          <w:lang w:val="hy-AM" w:eastAsia="ru-RU"/>
        </w:rPr>
        <w:t>2</w:t>
      </w:r>
      <w:r w:rsidR="00AC5F0F" w:rsidRPr="00AC5F0F">
        <w:rPr>
          <w:rFonts w:ascii="Sylfaen" w:eastAsia="Times New Roman" w:hAnsi="Sylfaen" w:cs="Sylfaen"/>
          <w:sz w:val="24"/>
          <w:szCs w:val="24"/>
          <w:lang w:val="hy-AM" w:eastAsia="ru-RU"/>
        </w:rPr>
        <w:t xml:space="preserve"> հազ. մ</w:t>
      </w:r>
      <w:r w:rsidR="00AC5F0F" w:rsidRPr="00AC5F0F">
        <w:rPr>
          <w:rFonts w:ascii="Sylfaen" w:eastAsia="Times New Roman" w:hAnsi="Sylfaen" w:cs="Sylfaen"/>
          <w:sz w:val="24"/>
          <w:szCs w:val="24"/>
          <w:vertAlign w:val="superscript"/>
          <w:lang w:val="hy-AM" w:eastAsia="ru-RU"/>
        </w:rPr>
        <w:t>2</w:t>
      </w:r>
      <w:r w:rsidR="00AC5F0F" w:rsidRPr="00AC5F0F">
        <w:rPr>
          <w:rFonts w:ascii="Sylfaen" w:eastAsia="Times New Roman" w:hAnsi="Sylfaen" w:cs="Sylfaen"/>
          <w:sz w:val="24"/>
          <w:szCs w:val="24"/>
          <w:lang w:val="hy-AM" w:eastAsia="ru-RU"/>
        </w:rPr>
        <w:t>:</w:t>
      </w:r>
    </w:p>
    <w:p w:rsidR="00ED4666" w:rsidRPr="00B3315C" w:rsidRDefault="00ED4666" w:rsidP="001B0EEA">
      <w:pPr>
        <w:spacing w:after="120"/>
        <w:jc w:val="both"/>
        <w:rPr>
          <w:rFonts w:ascii="Sylfaen" w:eastAsia="Times New Roman" w:hAnsi="Sylfaen" w:cs="Sylfaen"/>
          <w:sz w:val="24"/>
          <w:szCs w:val="24"/>
          <w:lang w:val="hy-AM" w:eastAsia="ru-RU"/>
        </w:rPr>
      </w:pPr>
      <w:r w:rsidRPr="00B3315C">
        <w:rPr>
          <w:rFonts w:ascii="Sylfaen" w:eastAsia="Times New Roman" w:hAnsi="Sylfaen" w:cs="Sylfaen"/>
          <w:sz w:val="24"/>
          <w:szCs w:val="24"/>
          <w:lang w:val="hy-AM" w:eastAsia="ru-RU"/>
        </w:rPr>
        <w:t>Բոլոր համայնքային բյուջետային հաստատությունները էներգետիկ պահանջարկը բա</w:t>
      </w:r>
      <w:r w:rsidRPr="00B3315C">
        <w:rPr>
          <w:rFonts w:ascii="Sylfaen" w:eastAsia="Times New Roman" w:hAnsi="Sylfaen" w:cs="Sylfaen"/>
          <w:sz w:val="24"/>
          <w:szCs w:val="24"/>
          <w:lang w:val="hy-AM" w:eastAsia="ru-RU"/>
        </w:rPr>
        <w:softHyphen/>
        <w:t>վա</w:t>
      </w:r>
      <w:r w:rsidRPr="00B3315C">
        <w:rPr>
          <w:rFonts w:ascii="Sylfaen" w:eastAsia="Times New Roman" w:hAnsi="Sylfaen" w:cs="Sylfaen"/>
          <w:sz w:val="24"/>
          <w:szCs w:val="24"/>
          <w:lang w:val="hy-AM" w:eastAsia="ru-RU"/>
        </w:rPr>
        <w:softHyphen/>
        <w:t>րարում են էլեկտրա</w:t>
      </w:r>
      <w:r w:rsidR="000B2743" w:rsidRPr="00B3315C">
        <w:rPr>
          <w:rFonts w:ascii="Sylfaen" w:eastAsia="Times New Roman" w:hAnsi="Sylfaen" w:cs="Sylfaen"/>
          <w:sz w:val="24"/>
          <w:szCs w:val="24"/>
          <w:lang w:val="hy-AM" w:eastAsia="ru-RU"/>
        </w:rPr>
        <w:t xml:space="preserve">կան </w:t>
      </w:r>
      <w:r w:rsidRPr="00B3315C">
        <w:rPr>
          <w:rFonts w:ascii="Sylfaen" w:eastAsia="Times New Roman" w:hAnsi="Sylfaen" w:cs="Sylfaen"/>
          <w:sz w:val="24"/>
          <w:szCs w:val="24"/>
          <w:lang w:val="hy-AM" w:eastAsia="ru-RU"/>
        </w:rPr>
        <w:t>էներգիայի և/կամ բնական գազի հաշվին: Այլ էներգակիր</w:t>
      </w:r>
      <w:r w:rsidR="000B2743" w:rsidRPr="00B3315C">
        <w:rPr>
          <w:rFonts w:ascii="Sylfaen" w:eastAsia="Times New Roman" w:hAnsi="Sylfaen" w:cs="Sylfaen"/>
          <w:sz w:val="24"/>
          <w:szCs w:val="24"/>
          <w:lang w:val="hy-AM" w:eastAsia="ru-RU"/>
        </w:rPr>
        <w:softHyphen/>
      </w:r>
      <w:r w:rsidRPr="00B3315C">
        <w:rPr>
          <w:rFonts w:ascii="Sylfaen" w:eastAsia="Times New Roman" w:hAnsi="Sylfaen" w:cs="Sylfaen"/>
          <w:sz w:val="24"/>
          <w:szCs w:val="24"/>
          <w:lang w:val="hy-AM" w:eastAsia="ru-RU"/>
        </w:rPr>
        <w:t>ների (դիզվառելիք, վառելափայտ և այլն) կիրառությունը ջերմային պահանջարկը բավա</w:t>
      </w:r>
      <w:r w:rsidRPr="00B3315C">
        <w:rPr>
          <w:rFonts w:ascii="Sylfaen" w:eastAsia="Times New Roman" w:hAnsi="Sylfaen" w:cs="Sylfaen"/>
          <w:sz w:val="24"/>
          <w:szCs w:val="24"/>
          <w:lang w:val="hy-AM" w:eastAsia="ru-RU"/>
        </w:rPr>
        <w:softHyphen/>
        <w:t>րարելու նպատակով կրում է էպիզոդիկ բնույթ:</w:t>
      </w:r>
    </w:p>
    <w:p w:rsidR="001B0EEA" w:rsidRPr="000C233F" w:rsidRDefault="001B0EEA" w:rsidP="0025662D">
      <w:pPr>
        <w:pStyle w:val="Heading2"/>
        <w:spacing w:before="240" w:after="240"/>
        <w:rPr>
          <w:rFonts w:ascii="Sylfaen" w:eastAsia="Times New Roman" w:hAnsi="Sylfaen"/>
          <w:color w:val="auto"/>
          <w:lang w:val="hy-AM" w:eastAsia="ru-RU"/>
        </w:rPr>
      </w:pPr>
      <w:bookmarkStart w:id="23" w:name="_Toc485708966"/>
      <w:r w:rsidRPr="000C233F">
        <w:rPr>
          <w:rFonts w:ascii="Sylfaen" w:eastAsia="Times New Roman" w:hAnsi="Sylfaen"/>
          <w:color w:val="auto"/>
          <w:lang w:val="hy-AM" w:eastAsia="ru-RU"/>
        </w:rPr>
        <w:t>2.7. Տրանսպորտային և էներգետիկ ենթակառուցվածքները</w:t>
      </w:r>
      <w:bookmarkEnd w:id="23"/>
    </w:p>
    <w:p w:rsidR="001B0EEA" w:rsidRPr="00F80275" w:rsidRDefault="001B0EEA" w:rsidP="001B0EEA">
      <w:pPr>
        <w:spacing w:after="120"/>
        <w:jc w:val="both"/>
        <w:rPr>
          <w:rFonts w:ascii="Sylfaen" w:eastAsia="Times New Roman" w:hAnsi="Sylfaen" w:cs="Sylfaen"/>
          <w:sz w:val="24"/>
          <w:szCs w:val="24"/>
          <w:lang w:val="hy-AM" w:eastAsia="ru-RU"/>
        </w:rPr>
      </w:pPr>
      <w:r w:rsidRPr="001B0EEA">
        <w:rPr>
          <w:rFonts w:ascii="Sylfaen" w:eastAsia="Times New Roman" w:hAnsi="Sylfaen" w:cs="Sylfaen"/>
          <w:sz w:val="24"/>
          <w:szCs w:val="24"/>
          <w:lang w:val="hy-AM" w:eastAsia="ru-RU"/>
        </w:rPr>
        <w:t>Համայնքային տրանսպորտային միջոցները հիմնականում գործում են ՍԲԳ-ով: Բացառություն է կա</w:t>
      </w:r>
      <w:r w:rsidR="00355603">
        <w:rPr>
          <w:rFonts w:ascii="Sylfaen" w:eastAsia="Times New Roman" w:hAnsi="Sylfaen" w:cs="Sylfaen"/>
          <w:sz w:val="24"/>
          <w:szCs w:val="24"/>
          <w:lang w:val="hy-AM" w:eastAsia="ru-RU"/>
        </w:rPr>
        <w:t xml:space="preserve">զմում բեռնատար ավտոմեքենաները, </w:t>
      </w:r>
      <w:r w:rsidR="00355603" w:rsidRPr="00355603">
        <w:rPr>
          <w:rFonts w:ascii="Sylfaen" w:eastAsia="Times New Roman" w:hAnsi="Sylfaen" w:cs="Sylfaen"/>
          <w:sz w:val="24"/>
          <w:szCs w:val="24"/>
          <w:lang w:val="hy-AM" w:eastAsia="ru-RU"/>
        </w:rPr>
        <w:t>ճ</w:t>
      </w:r>
      <w:r w:rsidRPr="001B0EEA">
        <w:rPr>
          <w:rFonts w:ascii="Sylfaen" w:eastAsia="Times New Roman" w:hAnsi="Sylfaen" w:cs="Sylfaen"/>
          <w:sz w:val="24"/>
          <w:szCs w:val="24"/>
          <w:lang w:val="hy-AM" w:eastAsia="ru-RU"/>
        </w:rPr>
        <w:t>անապարհա-շինարարական մեքենաները, որոնք աշխատում են դիզելային վառելիքով: Հասարարական տրանս</w:t>
      </w:r>
      <w:r w:rsidRPr="001B0EEA">
        <w:rPr>
          <w:rFonts w:ascii="Sylfaen" w:eastAsia="Times New Roman" w:hAnsi="Sylfaen" w:cs="Sylfaen"/>
          <w:sz w:val="24"/>
          <w:szCs w:val="24"/>
          <w:lang w:val="hy-AM" w:eastAsia="ru-RU"/>
        </w:rPr>
        <w:softHyphen/>
        <w:t>պոր</w:t>
      </w:r>
      <w:r w:rsidRPr="001B0EEA">
        <w:rPr>
          <w:rFonts w:ascii="Sylfaen" w:eastAsia="Times New Roman" w:hAnsi="Sylfaen" w:cs="Sylfaen"/>
          <w:sz w:val="24"/>
          <w:szCs w:val="24"/>
          <w:lang w:val="hy-AM" w:eastAsia="ru-RU"/>
        </w:rPr>
        <w:softHyphen/>
        <w:t>տային միջոցները՝ ավտոբուսներն ու միկրոավտոբուսները, որոնց  ընդհանուր  թիվն անցնում է 120-ից, աշխատում են բացառապես ՍԲԳ-ով:</w:t>
      </w:r>
      <w:r w:rsidR="00833272" w:rsidRPr="00833272">
        <w:rPr>
          <w:rFonts w:ascii="Sylfaen" w:eastAsia="Times New Roman" w:hAnsi="Sylfaen" w:cs="Sylfaen"/>
          <w:sz w:val="24"/>
          <w:szCs w:val="24"/>
          <w:lang w:val="hy-AM" w:eastAsia="ru-RU"/>
        </w:rPr>
        <w:t xml:space="preserve"> Մինչև 2010 թ. Քաղաքում գործել է </w:t>
      </w:r>
      <w:r w:rsidR="00DE549C" w:rsidRPr="00DE549C">
        <w:rPr>
          <w:rFonts w:ascii="Sylfaen" w:eastAsia="Times New Roman" w:hAnsi="Sylfaen" w:cs="Sylfaen"/>
          <w:sz w:val="24"/>
          <w:szCs w:val="24"/>
          <w:lang w:val="hy-AM" w:eastAsia="ru-RU"/>
        </w:rPr>
        <w:t>վերգետ</w:t>
      </w:r>
      <w:r w:rsidR="00DE549C">
        <w:rPr>
          <w:rFonts w:ascii="Sylfaen" w:eastAsia="Times New Roman" w:hAnsi="Sylfaen" w:cs="Sylfaen"/>
          <w:sz w:val="24"/>
          <w:szCs w:val="24"/>
          <w:lang w:val="hy-AM" w:eastAsia="ru-RU"/>
        </w:rPr>
        <w:t>նյա էլեկտրիֆիկացված տրանսպորտը</w:t>
      </w:r>
      <w:r w:rsidR="00DE549C" w:rsidRPr="00DE549C">
        <w:rPr>
          <w:rFonts w:ascii="Sylfaen" w:eastAsia="Times New Roman" w:hAnsi="Sylfaen" w:cs="Sylfaen"/>
          <w:sz w:val="24"/>
          <w:szCs w:val="24"/>
          <w:lang w:val="hy-AM" w:eastAsia="ru-RU"/>
        </w:rPr>
        <w:t>:</w:t>
      </w:r>
      <w:r w:rsidR="00F80275">
        <w:rPr>
          <w:rFonts w:ascii="Sylfaen" w:eastAsia="Times New Roman" w:hAnsi="Sylfaen" w:cs="Sylfaen"/>
          <w:sz w:val="24"/>
          <w:szCs w:val="24"/>
          <w:lang w:val="hy-AM" w:eastAsia="ru-RU"/>
        </w:rPr>
        <w:t xml:space="preserve"> Քաղաք</w:t>
      </w:r>
      <w:r w:rsidR="00F80275" w:rsidRPr="00F80275">
        <w:rPr>
          <w:rFonts w:ascii="Sylfaen" w:eastAsia="Times New Roman" w:hAnsi="Sylfaen" w:cs="Sylfaen"/>
          <w:sz w:val="24"/>
          <w:szCs w:val="24"/>
          <w:lang w:val="hy-AM" w:eastAsia="ru-RU"/>
        </w:rPr>
        <w:t>ը հանդիսանում</w:t>
      </w:r>
      <w:r w:rsidR="00F80275">
        <w:rPr>
          <w:rFonts w:ascii="Sylfaen" w:eastAsia="Times New Roman" w:hAnsi="Sylfaen" w:cs="Sylfaen"/>
          <w:sz w:val="24"/>
          <w:szCs w:val="24"/>
          <w:lang w:val="hy-AM" w:eastAsia="ru-RU"/>
        </w:rPr>
        <w:t xml:space="preserve"> է խոշոր երկա</w:t>
      </w:r>
      <w:r w:rsidR="00F80275" w:rsidRPr="00F80275">
        <w:rPr>
          <w:rFonts w:ascii="Sylfaen" w:eastAsia="Times New Roman" w:hAnsi="Sylfaen" w:cs="Sylfaen"/>
          <w:sz w:val="24"/>
          <w:szCs w:val="24"/>
          <w:lang w:val="hy-AM" w:eastAsia="ru-RU"/>
        </w:rPr>
        <w:softHyphen/>
      </w:r>
      <w:r w:rsidR="00F80275">
        <w:rPr>
          <w:rFonts w:ascii="Sylfaen" w:eastAsia="Times New Roman" w:hAnsi="Sylfaen" w:cs="Sylfaen"/>
          <w:sz w:val="24"/>
          <w:szCs w:val="24"/>
          <w:lang w:val="hy-AM" w:eastAsia="ru-RU"/>
        </w:rPr>
        <w:t>թուղային հանգույց</w:t>
      </w:r>
      <w:r w:rsidR="00F80275" w:rsidRPr="00F80275">
        <w:rPr>
          <w:rFonts w:ascii="Sylfaen" w:eastAsia="Times New Roman" w:hAnsi="Sylfaen" w:cs="Sylfaen"/>
          <w:sz w:val="24"/>
          <w:szCs w:val="24"/>
          <w:lang w:val="hy-AM" w:eastAsia="ru-RU"/>
        </w:rPr>
        <w:t xml:space="preserve">՝ լոկոմոտիվային ու վագոնային դեպոներով, որն ունի երկաթուղային </w:t>
      </w:r>
      <w:r w:rsidR="00F80275" w:rsidRPr="00F80275">
        <w:rPr>
          <w:rFonts w:ascii="Sylfaen" w:eastAsia="Times New Roman" w:hAnsi="Sylfaen" w:cs="Sylfaen"/>
          <w:sz w:val="24"/>
          <w:szCs w:val="24"/>
          <w:lang w:val="hy-AM" w:eastAsia="ru-RU"/>
        </w:rPr>
        <w:lastRenderedPageBreak/>
        <w:t>կապեր բոլոր հարևան երկրների հետ, քաղաքի</w:t>
      </w:r>
      <w:r w:rsidR="00F80275">
        <w:rPr>
          <w:rFonts w:ascii="Sylfaen" w:eastAsia="Times New Roman" w:hAnsi="Sylfaen" w:cs="Sylfaen"/>
          <w:sz w:val="24"/>
          <w:szCs w:val="24"/>
          <w:lang w:val="hy-AM" w:eastAsia="ru-RU"/>
        </w:rPr>
        <w:t xml:space="preserve"> ժամանակակից</w:t>
      </w:r>
      <w:r w:rsidR="00F80275" w:rsidRPr="00F80275">
        <w:rPr>
          <w:rFonts w:ascii="Sylfaen" w:eastAsia="Times New Roman" w:hAnsi="Sylfaen" w:cs="Sylfaen"/>
          <w:sz w:val="24"/>
          <w:szCs w:val="24"/>
          <w:lang w:val="hy-AM" w:eastAsia="ru-RU"/>
        </w:rPr>
        <w:t xml:space="preserve"> “Շիրակ” օդանավա</w:t>
      </w:r>
      <w:r w:rsidR="00F80275" w:rsidRPr="00F80275">
        <w:rPr>
          <w:rFonts w:ascii="Sylfaen" w:eastAsia="Times New Roman" w:hAnsi="Sylfaen" w:cs="Sylfaen"/>
          <w:sz w:val="24"/>
          <w:szCs w:val="24"/>
          <w:lang w:val="hy-AM" w:eastAsia="ru-RU"/>
        </w:rPr>
        <w:softHyphen/>
        <w:t>կայանն ի վիճ</w:t>
      </w:r>
      <w:r w:rsidR="00F80275">
        <w:rPr>
          <w:rFonts w:ascii="Sylfaen" w:eastAsia="Times New Roman" w:hAnsi="Sylfaen" w:cs="Sylfaen"/>
          <w:sz w:val="24"/>
          <w:szCs w:val="24"/>
          <w:lang w:val="hy-AM" w:eastAsia="ru-RU"/>
        </w:rPr>
        <w:t xml:space="preserve">ակի է </w:t>
      </w:r>
      <w:r w:rsidR="00F80275" w:rsidRPr="00F80275">
        <w:rPr>
          <w:rFonts w:ascii="Sylfaen" w:eastAsia="Times New Roman" w:hAnsi="Sylfaen" w:cs="Sylfaen"/>
          <w:sz w:val="24"/>
          <w:szCs w:val="24"/>
          <w:lang w:val="hy-AM" w:eastAsia="ru-RU"/>
        </w:rPr>
        <w:t>սպասարկ</w:t>
      </w:r>
      <w:r w:rsidR="00F80275">
        <w:rPr>
          <w:rFonts w:ascii="Sylfaen" w:eastAsia="Times New Roman" w:hAnsi="Sylfaen" w:cs="Sylfaen"/>
          <w:sz w:val="24"/>
          <w:szCs w:val="24"/>
          <w:lang w:val="hy-AM" w:eastAsia="ru-RU"/>
        </w:rPr>
        <w:t xml:space="preserve">ելու խոշոր </w:t>
      </w:r>
      <w:r w:rsidR="00F80275" w:rsidRPr="00F80275">
        <w:rPr>
          <w:rFonts w:ascii="Sylfaen" w:eastAsia="Times New Roman" w:hAnsi="Sylfaen" w:cs="Sylfaen"/>
          <w:sz w:val="24"/>
          <w:szCs w:val="24"/>
          <w:lang w:val="hy-AM" w:eastAsia="ru-RU"/>
        </w:rPr>
        <w:t>ինքնաթիռներ:</w:t>
      </w:r>
    </w:p>
    <w:p w:rsidR="001B0EEA" w:rsidRPr="001B0EEA" w:rsidRDefault="001B0EEA" w:rsidP="001B0EEA">
      <w:pPr>
        <w:spacing w:after="120"/>
        <w:jc w:val="both"/>
        <w:rPr>
          <w:rFonts w:ascii="Sylfaen" w:eastAsia="Times New Roman" w:hAnsi="Sylfaen" w:cs="Sylfaen"/>
          <w:sz w:val="24"/>
          <w:szCs w:val="24"/>
          <w:lang w:val="hy-AM" w:eastAsia="ru-RU"/>
        </w:rPr>
      </w:pPr>
      <w:r w:rsidRPr="001B0EEA">
        <w:rPr>
          <w:rFonts w:ascii="Sylfaen" w:eastAsia="Times New Roman" w:hAnsi="Sylfaen" w:cs="Sylfaen"/>
          <w:sz w:val="24"/>
          <w:szCs w:val="24"/>
          <w:lang w:val="hy-AM" w:eastAsia="ru-RU"/>
        </w:rPr>
        <w:t>Քաղաքը էլեկտրիֆիկացված է 100 %-ով: Համայնքի տարածքում գտնվող Ախուրյան գե</w:t>
      </w:r>
      <w:r w:rsidRPr="001B0EEA">
        <w:rPr>
          <w:rFonts w:ascii="Sylfaen" w:eastAsia="Times New Roman" w:hAnsi="Sylfaen" w:cs="Sylfaen"/>
          <w:sz w:val="24"/>
          <w:szCs w:val="24"/>
          <w:lang w:val="hy-AM" w:eastAsia="ru-RU"/>
        </w:rPr>
        <w:softHyphen/>
        <w:t>տի վրա դեռևս 1928 թ. կառուցված ակադեմիկոս Ա.Մնջոյանի անվան “Գյումրի ՓՀԷԿ”-ը 5.3 ՄՎտ դրվածքային հզորությամբ աշխատում է էներգետիկ համակարգի կազ</w:t>
      </w:r>
      <w:r w:rsidRPr="001B0EEA">
        <w:rPr>
          <w:rFonts w:ascii="Sylfaen" w:eastAsia="Times New Roman" w:hAnsi="Sylfaen" w:cs="Sylfaen"/>
          <w:sz w:val="24"/>
          <w:szCs w:val="24"/>
          <w:lang w:val="hy-AM" w:eastAsia="ru-RU"/>
        </w:rPr>
        <w:softHyphen/>
        <w:t>մում:</w:t>
      </w:r>
    </w:p>
    <w:p w:rsidR="001B0EEA" w:rsidRPr="0024120B" w:rsidRDefault="001B0EEA" w:rsidP="001B0EEA">
      <w:pPr>
        <w:spacing w:before="120" w:after="120"/>
        <w:jc w:val="both"/>
        <w:rPr>
          <w:rFonts w:ascii="Sylfaen" w:eastAsia="Times New Roman" w:hAnsi="Sylfaen" w:cs="Sylfaen"/>
          <w:sz w:val="24"/>
          <w:szCs w:val="24"/>
          <w:lang w:val="hy-AM" w:eastAsia="ru-RU"/>
        </w:rPr>
      </w:pPr>
      <w:r w:rsidRPr="00933549">
        <w:rPr>
          <w:rFonts w:ascii="Sylfaen" w:eastAsia="Times New Roman" w:hAnsi="Sylfaen" w:cs="Sylfaen"/>
          <w:sz w:val="24"/>
          <w:szCs w:val="24"/>
          <w:lang w:val="hy-AM" w:eastAsia="ru-RU"/>
        </w:rPr>
        <w:t>Մինչ 1988 թ. երկրաշարժը քաղաքի ջերմամատակարարումը հիմանականում իրակա</w:t>
      </w:r>
      <w:r w:rsidRPr="00933549">
        <w:rPr>
          <w:rFonts w:ascii="Sylfaen" w:eastAsia="Times New Roman" w:hAnsi="Sylfaen" w:cs="Sylfaen"/>
          <w:sz w:val="24"/>
          <w:szCs w:val="24"/>
          <w:lang w:val="hy-AM" w:eastAsia="ru-RU"/>
        </w:rPr>
        <w:softHyphen/>
        <w:t>նաց</w:t>
      </w:r>
      <w:r w:rsidRPr="00933549">
        <w:rPr>
          <w:rFonts w:ascii="Sylfaen" w:eastAsia="Times New Roman" w:hAnsi="Sylfaen" w:cs="Sylfaen"/>
          <w:sz w:val="24"/>
          <w:szCs w:val="24"/>
          <w:lang w:val="hy-AM" w:eastAsia="ru-RU"/>
        </w:rPr>
        <w:softHyphen/>
        <w:t>վել է կենտրոնական համակարգերի միջոցով՝ թաղամասային, խմբային կաթսայա</w:t>
      </w:r>
      <w:r w:rsidRPr="00933549">
        <w:rPr>
          <w:rFonts w:ascii="Sylfaen" w:eastAsia="Times New Roman" w:hAnsi="Sylfaen" w:cs="Sylfaen"/>
          <w:sz w:val="24"/>
          <w:szCs w:val="24"/>
          <w:lang w:val="hy-AM" w:eastAsia="ru-RU"/>
        </w:rPr>
        <w:softHyphen/>
        <w:t>տների և արդյունաբերոկան ձեռնարկությունների կաթսայատների հիման  վրա։ Ընդ</w:t>
      </w:r>
      <w:r w:rsidRPr="00933549">
        <w:rPr>
          <w:rFonts w:ascii="Sylfaen" w:eastAsia="Times New Roman" w:hAnsi="Sylfaen" w:cs="Sylfaen"/>
          <w:sz w:val="24"/>
          <w:szCs w:val="24"/>
          <w:lang w:val="hy-AM" w:eastAsia="ru-RU"/>
        </w:rPr>
        <w:softHyphen/>
        <w:t>հա</w:t>
      </w:r>
      <w:r w:rsidRPr="00933549">
        <w:rPr>
          <w:rFonts w:ascii="Sylfaen" w:eastAsia="Times New Roman" w:hAnsi="Sylfaen" w:cs="Sylfaen"/>
          <w:sz w:val="24"/>
          <w:szCs w:val="24"/>
          <w:lang w:val="hy-AM" w:eastAsia="ru-RU"/>
        </w:rPr>
        <w:softHyphen/>
        <w:t>նուր բնակելի մակերեսի ավելի քան 2/3-ի ջեռուցումն իրականացվում է այդ աղ</w:t>
      </w:r>
      <w:r w:rsidRPr="00933549">
        <w:rPr>
          <w:rFonts w:ascii="Sylfaen" w:eastAsia="Times New Roman" w:hAnsi="Sylfaen" w:cs="Sylfaen"/>
          <w:sz w:val="24"/>
          <w:szCs w:val="24"/>
          <w:lang w:val="hy-AM" w:eastAsia="ru-RU"/>
        </w:rPr>
        <w:softHyphen/>
        <w:t>բյուր</w:t>
      </w:r>
      <w:r w:rsidRPr="00933549">
        <w:rPr>
          <w:rFonts w:ascii="Sylfaen" w:eastAsia="Times New Roman" w:hAnsi="Sylfaen" w:cs="Sylfaen"/>
          <w:sz w:val="24"/>
          <w:szCs w:val="24"/>
          <w:lang w:val="hy-AM" w:eastAsia="ru-RU"/>
        </w:rPr>
        <w:softHyphen/>
      </w:r>
      <w:r w:rsidRPr="00933549">
        <w:rPr>
          <w:rFonts w:ascii="Sylfaen" w:eastAsia="Times New Roman" w:hAnsi="Sylfaen" w:cs="Sylfaen"/>
          <w:sz w:val="24"/>
          <w:szCs w:val="24"/>
          <w:lang w:val="hy-AM" w:eastAsia="ru-RU"/>
        </w:rPr>
        <w:softHyphen/>
        <w:t>ներից: 1993 թ. քաղաքից մոտ 6 կմ հեռավորության վրա գործարկվեց շրջանային ջերմամատակարարման կայան թ. 2-ը (Մայիս</w:t>
      </w:r>
      <w:r w:rsidRPr="00933549">
        <w:rPr>
          <w:rFonts w:ascii="Sylfaen" w:eastAsia="Times New Roman" w:hAnsi="Sylfaen" w:cs="Sylfaen"/>
          <w:sz w:val="24"/>
          <w:szCs w:val="24"/>
          <w:lang w:val="hy-AM" w:eastAsia="ru-RU"/>
        </w:rPr>
        <w:softHyphen/>
        <w:t>յանի կաթսայատունը) 314 ՄՎտ դրվածք</w:t>
      </w:r>
      <w:r w:rsidRPr="00933549">
        <w:rPr>
          <w:rFonts w:ascii="Sylfaen" w:eastAsia="Times New Roman" w:hAnsi="Sylfaen" w:cs="Sylfaen"/>
          <w:sz w:val="24"/>
          <w:szCs w:val="24"/>
          <w:lang w:val="hy-AM" w:eastAsia="ru-RU"/>
        </w:rPr>
        <w:softHyphen/>
        <w:t>ային հզորությամբ, որը խորհրդային ժամանա</w:t>
      </w:r>
      <w:r w:rsidRPr="00933549">
        <w:rPr>
          <w:rFonts w:ascii="Sylfaen" w:eastAsia="Times New Roman" w:hAnsi="Sylfaen" w:cs="Sylfaen"/>
          <w:sz w:val="24"/>
          <w:szCs w:val="24"/>
          <w:lang w:val="hy-AM" w:eastAsia="ru-RU"/>
        </w:rPr>
        <w:softHyphen/>
        <w:t xml:space="preserve">կաշրջանի նախագիծ էր և որը 15…20 % բեռնվածքով գործեց մինչև 2003 թ.: </w:t>
      </w:r>
      <w:r w:rsidRPr="00933549">
        <w:rPr>
          <w:rFonts w:ascii="Sylfaen" w:eastAsia="Calibri" w:hAnsi="Sylfaen" w:cs="Times New Roman"/>
          <w:sz w:val="24"/>
          <w:szCs w:val="24"/>
          <w:lang w:val="hy-AM"/>
        </w:rPr>
        <w:t>Այն</w:t>
      </w:r>
      <w:r w:rsidRPr="00A03CB2">
        <w:rPr>
          <w:rFonts w:ascii="Sylfaen" w:eastAsia="Calibri" w:hAnsi="Sylfaen" w:cs="Times New Roman"/>
          <w:sz w:val="24"/>
          <w:szCs w:val="24"/>
          <w:lang w:val="hy-AM"/>
        </w:rPr>
        <w:t xml:space="preserve"> նախատեսված էր նորակառույց Անի, Մար</w:t>
      </w:r>
      <w:r w:rsidRPr="00933549">
        <w:rPr>
          <w:rFonts w:ascii="Sylfaen" w:eastAsia="Calibri" w:hAnsi="Sylfaen" w:cs="Times New Roman"/>
          <w:sz w:val="24"/>
          <w:szCs w:val="24"/>
          <w:lang w:val="hy-AM"/>
        </w:rPr>
        <w:softHyphen/>
      </w:r>
      <w:r w:rsidRPr="00A03CB2">
        <w:rPr>
          <w:rFonts w:ascii="Sylfaen" w:eastAsia="Calibri" w:hAnsi="Sylfaen" w:cs="Times New Roman"/>
          <w:sz w:val="24"/>
          <w:szCs w:val="24"/>
          <w:lang w:val="hy-AM"/>
        </w:rPr>
        <w:t>մա</w:t>
      </w:r>
      <w:r w:rsidRPr="00933549">
        <w:rPr>
          <w:rFonts w:ascii="Sylfaen" w:eastAsia="Calibri" w:hAnsi="Sylfaen" w:cs="Times New Roman"/>
          <w:sz w:val="24"/>
          <w:szCs w:val="24"/>
          <w:lang w:val="hy-AM"/>
        </w:rPr>
        <w:softHyphen/>
      </w:r>
      <w:r w:rsidRPr="00A03CB2">
        <w:rPr>
          <w:rFonts w:ascii="Sylfaen" w:eastAsia="Calibri" w:hAnsi="Sylfaen" w:cs="Times New Roman"/>
          <w:sz w:val="24"/>
          <w:szCs w:val="24"/>
          <w:lang w:val="hy-AM"/>
        </w:rPr>
        <w:t>րաշեն, Մուշ</w:t>
      </w:r>
      <w:r w:rsidRPr="00933549">
        <w:rPr>
          <w:rFonts w:ascii="Sylfaen" w:eastAsia="Calibri" w:hAnsi="Sylfaen" w:cs="Times New Roman"/>
          <w:sz w:val="24"/>
          <w:szCs w:val="24"/>
          <w:lang w:val="hy-AM"/>
        </w:rPr>
        <w:t xml:space="preserve"> և այլ</w:t>
      </w:r>
      <w:r w:rsidRPr="00A03CB2">
        <w:rPr>
          <w:rFonts w:ascii="Sylfaen" w:eastAsia="Calibri" w:hAnsi="Sylfaen" w:cs="Times New Roman"/>
          <w:sz w:val="24"/>
          <w:szCs w:val="24"/>
          <w:lang w:val="hy-AM"/>
        </w:rPr>
        <w:t xml:space="preserve"> թաղամասերի </w:t>
      </w:r>
      <w:r w:rsidRPr="00933549">
        <w:rPr>
          <w:rFonts w:ascii="Sylfaen" w:eastAsia="Calibri" w:hAnsi="Sylfaen" w:cs="Times New Roman"/>
          <w:sz w:val="24"/>
          <w:szCs w:val="24"/>
          <w:lang w:val="hy-AM"/>
        </w:rPr>
        <w:t>բնակելի շենքերի 5900 բնակարանների ԿՋ և</w:t>
      </w:r>
      <w:r w:rsidRPr="00A03CB2">
        <w:rPr>
          <w:rFonts w:ascii="Sylfaen" w:eastAsia="Calibri" w:hAnsi="Sylfaen" w:cs="Times New Roman"/>
          <w:sz w:val="24"/>
          <w:szCs w:val="24"/>
          <w:lang w:val="hy-AM"/>
        </w:rPr>
        <w:t xml:space="preserve"> հյու</w:t>
      </w:r>
      <w:r w:rsidRPr="00933549">
        <w:rPr>
          <w:rFonts w:ascii="Sylfaen" w:eastAsia="Calibri" w:hAnsi="Sylfaen" w:cs="Times New Roman"/>
          <w:sz w:val="24"/>
          <w:szCs w:val="24"/>
          <w:lang w:val="hy-AM"/>
        </w:rPr>
        <w:softHyphen/>
      </w:r>
      <w:r w:rsidRPr="00A03CB2">
        <w:rPr>
          <w:rFonts w:ascii="Sylfaen" w:eastAsia="Calibri" w:hAnsi="Sylfaen" w:cs="Times New Roman"/>
          <w:sz w:val="24"/>
          <w:szCs w:val="24"/>
          <w:lang w:val="hy-AM"/>
        </w:rPr>
        <w:t>սի</w:t>
      </w:r>
      <w:r w:rsidRPr="00933549">
        <w:rPr>
          <w:rFonts w:ascii="Sylfaen" w:eastAsia="Calibri" w:hAnsi="Sylfaen" w:cs="Times New Roman"/>
          <w:sz w:val="24"/>
          <w:szCs w:val="24"/>
          <w:lang w:val="hy-AM"/>
        </w:rPr>
        <w:softHyphen/>
      </w:r>
      <w:r w:rsidRPr="00A03CB2">
        <w:rPr>
          <w:rFonts w:ascii="Sylfaen" w:eastAsia="Calibri" w:hAnsi="Sylfaen" w:cs="Times New Roman"/>
          <w:sz w:val="24"/>
          <w:szCs w:val="24"/>
          <w:lang w:val="hy-AM"/>
        </w:rPr>
        <w:t>սա</w:t>
      </w:r>
      <w:r w:rsidRPr="00933549">
        <w:rPr>
          <w:rFonts w:ascii="Sylfaen" w:eastAsia="Calibri" w:hAnsi="Sylfaen" w:cs="Times New Roman"/>
          <w:sz w:val="24"/>
          <w:szCs w:val="24"/>
          <w:lang w:val="hy-AM"/>
        </w:rPr>
        <w:softHyphen/>
      </w:r>
      <w:r w:rsidRPr="00A03CB2">
        <w:rPr>
          <w:rFonts w:ascii="Sylfaen" w:eastAsia="Calibri" w:hAnsi="Sylfaen" w:cs="Times New Roman"/>
          <w:sz w:val="24"/>
          <w:szCs w:val="24"/>
          <w:lang w:val="hy-AM"/>
        </w:rPr>
        <w:t xml:space="preserve">յին արդյունաբերական </w:t>
      </w:r>
      <w:r>
        <w:rPr>
          <w:rFonts w:ascii="Sylfaen" w:eastAsia="Calibri" w:hAnsi="Sylfaen" w:cs="Times New Roman"/>
          <w:sz w:val="24"/>
          <w:szCs w:val="24"/>
          <w:lang w:val="hy-AM"/>
        </w:rPr>
        <w:t>շրջանի</w:t>
      </w:r>
      <w:r w:rsidRPr="00A03CB2">
        <w:rPr>
          <w:rFonts w:ascii="Sylfaen" w:eastAsia="Calibri" w:hAnsi="Sylfaen" w:cs="Times New Roman"/>
          <w:sz w:val="24"/>
          <w:szCs w:val="24"/>
          <w:lang w:val="hy-AM"/>
        </w:rPr>
        <w:t xml:space="preserve"> </w:t>
      </w:r>
      <w:r w:rsidRPr="00933549">
        <w:rPr>
          <w:rFonts w:ascii="Sylfaen" w:eastAsia="Calibri" w:hAnsi="Sylfaen" w:cs="Times New Roman"/>
          <w:sz w:val="24"/>
          <w:szCs w:val="24"/>
          <w:lang w:val="hy-AM"/>
        </w:rPr>
        <w:t>շոգեմատակարարման համար:</w:t>
      </w:r>
    </w:p>
    <w:p w:rsidR="0014123E" w:rsidRPr="00933549" w:rsidRDefault="0014123E" w:rsidP="001B0EEA">
      <w:pPr>
        <w:autoSpaceDE w:val="0"/>
        <w:autoSpaceDN w:val="0"/>
        <w:adjustRightInd w:val="0"/>
        <w:spacing w:after="120"/>
        <w:jc w:val="both"/>
        <w:rPr>
          <w:rFonts w:ascii="Sylfaen" w:eastAsia="Calibri" w:hAnsi="Sylfaen" w:cs="Times New Roman"/>
          <w:sz w:val="24"/>
          <w:szCs w:val="24"/>
          <w:lang w:val="hy-AM"/>
        </w:rPr>
      </w:pPr>
    </w:p>
    <w:p w:rsidR="0014123E" w:rsidRPr="00933549" w:rsidRDefault="0014123E" w:rsidP="001B0EEA">
      <w:pPr>
        <w:autoSpaceDE w:val="0"/>
        <w:autoSpaceDN w:val="0"/>
        <w:adjustRightInd w:val="0"/>
        <w:spacing w:after="120"/>
        <w:jc w:val="both"/>
        <w:rPr>
          <w:rFonts w:ascii="Sylfaen" w:eastAsia="Calibri" w:hAnsi="Sylfaen" w:cs="Times New Roman"/>
          <w:sz w:val="24"/>
          <w:szCs w:val="24"/>
          <w:lang w:val="hy-AM"/>
        </w:rPr>
      </w:pPr>
    </w:p>
    <w:p w:rsidR="0014123E" w:rsidRPr="00933549" w:rsidRDefault="0014123E" w:rsidP="001B0EEA">
      <w:pPr>
        <w:autoSpaceDE w:val="0"/>
        <w:autoSpaceDN w:val="0"/>
        <w:adjustRightInd w:val="0"/>
        <w:spacing w:after="120"/>
        <w:jc w:val="both"/>
        <w:rPr>
          <w:rFonts w:ascii="Sylfaen" w:eastAsia="Calibri" w:hAnsi="Sylfaen" w:cs="Times New Roman"/>
          <w:sz w:val="24"/>
          <w:szCs w:val="24"/>
          <w:lang w:val="hy-AM"/>
        </w:rPr>
      </w:pPr>
    </w:p>
    <w:p w:rsidR="0014123E" w:rsidRPr="00933549" w:rsidRDefault="0014123E" w:rsidP="001B0EEA">
      <w:pPr>
        <w:autoSpaceDE w:val="0"/>
        <w:autoSpaceDN w:val="0"/>
        <w:adjustRightInd w:val="0"/>
        <w:spacing w:after="120"/>
        <w:jc w:val="both"/>
        <w:rPr>
          <w:rFonts w:ascii="Sylfaen" w:eastAsia="Calibri" w:hAnsi="Sylfaen" w:cs="Times New Roman"/>
          <w:sz w:val="24"/>
          <w:szCs w:val="24"/>
          <w:lang w:val="hy-AM"/>
        </w:rPr>
      </w:pPr>
    </w:p>
    <w:p w:rsidR="0014123E" w:rsidRPr="00933549" w:rsidRDefault="0014123E" w:rsidP="001B0EEA">
      <w:pPr>
        <w:autoSpaceDE w:val="0"/>
        <w:autoSpaceDN w:val="0"/>
        <w:adjustRightInd w:val="0"/>
        <w:spacing w:after="120"/>
        <w:jc w:val="both"/>
        <w:rPr>
          <w:rFonts w:ascii="Sylfaen" w:eastAsia="Calibri" w:hAnsi="Sylfaen" w:cs="Times New Roman"/>
          <w:sz w:val="24"/>
          <w:szCs w:val="24"/>
          <w:lang w:val="hy-AM"/>
        </w:rPr>
      </w:pPr>
    </w:p>
    <w:p w:rsidR="0014123E" w:rsidRPr="00933549" w:rsidRDefault="0014123E" w:rsidP="001B0EEA">
      <w:pPr>
        <w:autoSpaceDE w:val="0"/>
        <w:autoSpaceDN w:val="0"/>
        <w:adjustRightInd w:val="0"/>
        <w:spacing w:after="120"/>
        <w:jc w:val="both"/>
        <w:rPr>
          <w:rFonts w:ascii="Sylfaen" w:eastAsia="Calibri" w:hAnsi="Sylfaen" w:cs="Times New Roman"/>
          <w:sz w:val="24"/>
          <w:szCs w:val="24"/>
          <w:lang w:val="hy-AM"/>
        </w:rPr>
      </w:pPr>
    </w:p>
    <w:p w:rsidR="0014123E" w:rsidRPr="00933549" w:rsidRDefault="0014123E" w:rsidP="001B0EEA">
      <w:pPr>
        <w:autoSpaceDE w:val="0"/>
        <w:autoSpaceDN w:val="0"/>
        <w:adjustRightInd w:val="0"/>
        <w:spacing w:after="120"/>
        <w:jc w:val="both"/>
        <w:rPr>
          <w:rFonts w:ascii="Sylfaen" w:eastAsia="Calibri" w:hAnsi="Sylfaen" w:cs="Times New Roman"/>
          <w:sz w:val="24"/>
          <w:szCs w:val="24"/>
          <w:lang w:val="hy-AM"/>
        </w:rPr>
      </w:pPr>
    </w:p>
    <w:p w:rsidR="0014123E" w:rsidRPr="00933549" w:rsidRDefault="0014123E" w:rsidP="001B0EEA">
      <w:pPr>
        <w:autoSpaceDE w:val="0"/>
        <w:autoSpaceDN w:val="0"/>
        <w:adjustRightInd w:val="0"/>
        <w:spacing w:after="120"/>
        <w:jc w:val="both"/>
        <w:rPr>
          <w:rFonts w:ascii="Sylfaen" w:eastAsia="Calibri" w:hAnsi="Sylfaen" w:cs="Times New Roman"/>
          <w:sz w:val="24"/>
          <w:szCs w:val="24"/>
          <w:lang w:val="hy-AM"/>
        </w:rPr>
      </w:pPr>
    </w:p>
    <w:p w:rsidR="0014123E" w:rsidRPr="00933549" w:rsidRDefault="0014123E" w:rsidP="001B0EEA">
      <w:pPr>
        <w:autoSpaceDE w:val="0"/>
        <w:autoSpaceDN w:val="0"/>
        <w:adjustRightInd w:val="0"/>
        <w:spacing w:after="120"/>
        <w:jc w:val="both"/>
        <w:rPr>
          <w:rFonts w:ascii="Sylfaen" w:eastAsia="Calibri" w:hAnsi="Sylfaen" w:cs="Times New Roman"/>
          <w:sz w:val="24"/>
          <w:szCs w:val="24"/>
          <w:lang w:val="hy-AM"/>
        </w:rPr>
      </w:pPr>
    </w:p>
    <w:p w:rsidR="0014123E" w:rsidRPr="00933549" w:rsidRDefault="0014123E" w:rsidP="001B0EEA">
      <w:pPr>
        <w:autoSpaceDE w:val="0"/>
        <w:autoSpaceDN w:val="0"/>
        <w:adjustRightInd w:val="0"/>
        <w:spacing w:after="120"/>
        <w:jc w:val="both"/>
        <w:rPr>
          <w:rFonts w:ascii="Sylfaen" w:eastAsia="Calibri" w:hAnsi="Sylfaen" w:cs="Times New Roman"/>
          <w:sz w:val="24"/>
          <w:szCs w:val="24"/>
          <w:lang w:val="hy-AM"/>
        </w:rPr>
      </w:pPr>
    </w:p>
    <w:p w:rsidR="0014123E" w:rsidRPr="00933549" w:rsidRDefault="0014123E" w:rsidP="001B0EEA">
      <w:pPr>
        <w:autoSpaceDE w:val="0"/>
        <w:autoSpaceDN w:val="0"/>
        <w:adjustRightInd w:val="0"/>
        <w:spacing w:after="120"/>
        <w:jc w:val="both"/>
        <w:rPr>
          <w:rFonts w:ascii="Sylfaen" w:eastAsia="Calibri" w:hAnsi="Sylfaen" w:cs="Times New Roman"/>
          <w:sz w:val="24"/>
          <w:szCs w:val="24"/>
          <w:lang w:val="hy-AM"/>
        </w:rPr>
      </w:pPr>
    </w:p>
    <w:p w:rsidR="0014123E" w:rsidRPr="00B3315C" w:rsidRDefault="0014123E" w:rsidP="001B0EEA">
      <w:pPr>
        <w:autoSpaceDE w:val="0"/>
        <w:autoSpaceDN w:val="0"/>
        <w:adjustRightInd w:val="0"/>
        <w:spacing w:after="120"/>
        <w:jc w:val="both"/>
        <w:rPr>
          <w:rFonts w:ascii="Sylfaen" w:eastAsia="Calibri" w:hAnsi="Sylfaen" w:cs="Times New Roman"/>
          <w:sz w:val="24"/>
          <w:szCs w:val="24"/>
          <w:lang w:val="hy-AM"/>
        </w:rPr>
      </w:pPr>
    </w:p>
    <w:p w:rsidR="0025662D" w:rsidRPr="000C233F" w:rsidRDefault="0025662D" w:rsidP="0014123E">
      <w:pPr>
        <w:rPr>
          <w:rFonts w:ascii="Sylfaen" w:hAnsi="Sylfaen"/>
          <w:b/>
          <w:color w:val="1F497D" w:themeColor="text2"/>
          <w:sz w:val="28"/>
          <w:szCs w:val="28"/>
          <w:lang w:val="hy-AM"/>
        </w:rPr>
      </w:pPr>
    </w:p>
    <w:p w:rsidR="0025662D" w:rsidRPr="000C233F" w:rsidRDefault="0025662D" w:rsidP="0014123E">
      <w:pPr>
        <w:rPr>
          <w:rFonts w:ascii="Sylfaen" w:hAnsi="Sylfaen"/>
          <w:b/>
          <w:color w:val="1F497D" w:themeColor="text2"/>
          <w:sz w:val="28"/>
          <w:szCs w:val="28"/>
          <w:lang w:val="hy-AM"/>
        </w:rPr>
      </w:pPr>
    </w:p>
    <w:p w:rsidR="0025662D" w:rsidRPr="000C233F" w:rsidRDefault="0025662D" w:rsidP="0014123E">
      <w:pPr>
        <w:rPr>
          <w:rFonts w:ascii="Sylfaen" w:hAnsi="Sylfaen"/>
          <w:b/>
          <w:color w:val="1F497D" w:themeColor="text2"/>
          <w:sz w:val="28"/>
          <w:szCs w:val="28"/>
          <w:lang w:val="hy-AM"/>
        </w:rPr>
      </w:pPr>
    </w:p>
    <w:p w:rsidR="0014123E" w:rsidRPr="00642728" w:rsidRDefault="00FC2E26" w:rsidP="0025662D">
      <w:pPr>
        <w:pStyle w:val="Heading1"/>
        <w:spacing w:after="240"/>
        <w:rPr>
          <w:lang w:val="hy-AM"/>
        </w:rPr>
      </w:pPr>
      <w:bookmarkStart w:id="24" w:name="_Toc485708967"/>
      <w:r w:rsidRPr="00642728">
        <w:rPr>
          <w:rFonts w:ascii="Sylfaen" w:hAnsi="Sylfaen" w:cs="Sylfaen"/>
          <w:lang w:val="hy-AM"/>
        </w:rPr>
        <w:lastRenderedPageBreak/>
        <w:t>Գլուխ</w:t>
      </w:r>
      <w:r w:rsidRPr="00642728">
        <w:rPr>
          <w:lang w:val="hy-AM"/>
        </w:rPr>
        <w:t xml:space="preserve"> </w:t>
      </w:r>
      <w:r w:rsidR="0014123E" w:rsidRPr="00642728">
        <w:rPr>
          <w:lang w:val="hy-AM"/>
        </w:rPr>
        <w:t xml:space="preserve">3. </w:t>
      </w:r>
      <w:r w:rsidR="0014123E" w:rsidRPr="00642728">
        <w:rPr>
          <w:rFonts w:ascii="Sylfaen" w:hAnsi="Sylfaen" w:cs="Sylfaen"/>
          <w:lang w:val="hy-AM"/>
        </w:rPr>
        <w:t>Բյուջետային</w:t>
      </w:r>
      <w:r w:rsidR="0014123E" w:rsidRPr="00642728">
        <w:rPr>
          <w:lang w:val="hy-AM"/>
        </w:rPr>
        <w:t xml:space="preserve"> </w:t>
      </w:r>
      <w:r w:rsidR="0014123E" w:rsidRPr="00642728">
        <w:rPr>
          <w:rFonts w:ascii="Sylfaen" w:hAnsi="Sylfaen" w:cs="Sylfaen"/>
          <w:lang w:val="hy-AM"/>
        </w:rPr>
        <w:t>ֆինանսավորման</w:t>
      </w:r>
      <w:r w:rsidR="0014123E" w:rsidRPr="00642728">
        <w:rPr>
          <w:lang w:val="hy-AM"/>
        </w:rPr>
        <w:t xml:space="preserve"> </w:t>
      </w:r>
      <w:r w:rsidR="0014123E" w:rsidRPr="00642728">
        <w:rPr>
          <w:rFonts w:ascii="Sylfaen" w:hAnsi="Sylfaen" w:cs="Sylfaen"/>
          <w:lang w:val="hy-AM"/>
        </w:rPr>
        <w:t>հիմնարկների</w:t>
      </w:r>
      <w:r w:rsidR="0014123E" w:rsidRPr="00642728">
        <w:rPr>
          <w:lang w:val="hy-AM"/>
        </w:rPr>
        <w:t xml:space="preserve"> </w:t>
      </w:r>
      <w:r w:rsidR="0014123E" w:rsidRPr="00642728">
        <w:rPr>
          <w:rFonts w:ascii="Sylfaen" w:hAnsi="Sylfaen" w:cs="Sylfaen"/>
          <w:lang w:val="hy-AM"/>
        </w:rPr>
        <w:t>էներգասպառումը</w:t>
      </w:r>
      <w:bookmarkEnd w:id="24"/>
    </w:p>
    <w:p w:rsidR="0014123E" w:rsidRPr="00642728" w:rsidRDefault="0014123E" w:rsidP="0014123E">
      <w:pPr>
        <w:spacing w:after="120"/>
        <w:jc w:val="both"/>
        <w:rPr>
          <w:rFonts w:ascii="Sylfaen" w:hAnsi="Sylfaen"/>
          <w:sz w:val="24"/>
          <w:szCs w:val="24"/>
          <w:lang w:val="hy-AM"/>
        </w:rPr>
      </w:pPr>
      <w:r w:rsidRPr="00642728">
        <w:rPr>
          <w:rFonts w:ascii="Sylfaen" w:hAnsi="Sylfaen"/>
          <w:sz w:val="24"/>
          <w:szCs w:val="24"/>
          <w:lang w:val="hy-AM"/>
        </w:rPr>
        <w:t>Գյումրու համայնքային բյուջեից ֆինանսավորվում են  նախադպրոցական ուսումնական հաստատություններ, մշակութային և մար</w:t>
      </w:r>
      <w:r w:rsidRPr="00642728">
        <w:rPr>
          <w:rFonts w:ascii="Sylfaen" w:hAnsi="Sylfaen"/>
          <w:sz w:val="24"/>
          <w:szCs w:val="24"/>
          <w:lang w:val="hy-AM"/>
        </w:rPr>
        <w:softHyphen/>
        <w:t>զական՝ համայնքային ոչ առևտրային կազմա</w:t>
      </w:r>
      <w:r w:rsidRPr="00642728">
        <w:rPr>
          <w:rFonts w:ascii="Sylfaen" w:hAnsi="Sylfaen"/>
          <w:sz w:val="24"/>
          <w:szCs w:val="24"/>
          <w:lang w:val="hy-AM"/>
        </w:rPr>
        <w:softHyphen/>
        <w:t>կերպությունների (ՀՈԱԿ) կարգավի</w:t>
      </w:r>
      <w:r w:rsidRPr="00642728">
        <w:rPr>
          <w:rFonts w:ascii="Sylfaen" w:hAnsi="Sylfaen"/>
          <w:sz w:val="24"/>
          <w:szCs w:val="24"/>
          <w:lang w:val="hy-AM"/>
        </w:rPr>
        <w:softHyphen/>
        <w:t>ճակով հաստատություններ, գրադարաններ, թան</w:t>
      </w:r>
      <w:r w:rsidRPr="00642728">
        <w:rPr>
          <w:rFonts w:ascii="Sylfaen" w:hAnsi="Sylfaen"/>
          <w:sz w:val="24"/>
          <w:szCs w:val="24"/>
          <w:lang w:val="hy-AM"/>
        </w:rPr>
        <w:softHyphen/>
        <w:t>գա</w:t>
      </w:r>
      <w:r w:rsidRPr="00642728">
        <w:rPr>
          <w:rFonts w:ascii="Sylfaen" w:hAnsi="Sylfaen"/>
          <w:sz w:val="24"/>
          <w:szCs w:val="24"/>
          <w:lang w:val="hy-AM"/>
        </w:rPr>
        <w:softHyphen/>
        <w:t>րան</w:t>
      </w:r>
      <w:r w:rsidRPr="00642728">
        <w:rPr>
          <w:rFonts w:ascii="Sylfaen" w:hAnsi="Sylfaen"/>
          <w:sz w:val="24"/>
          <w:szCs w:val="24"/>
          <w:lang w:val="hy-AM"/>
        </w:rPr>
        <w:softHyphen/>
        <w:t xml:space="preserve">ներ, ինչպես նաև, բնականաբար,  բուն քաղաքապետարանը: </w:t>
      </w:r>
    </w:p>
    <w:p w:rsidR="0014123E" w:rsidRPr="00642728" w:rsidRDefault="0014123E" w:rsidP="0014123E">
      <w:pPr>
        <w:spacing w:after="120"/>
        <w:jc w:val="both"/>
        <w:rPr>
          <w:rFonts w:ascii="Sylfaen" w:hAnsi="Sylfaen"/>
          <w:sz w:val="24"/>
          <w:szCs w:val="24"/>
          <w:lang w:val="hy-AM"/>
        </w:rPr>
      </w:pPr>
      <w:r w:rsidRPr="00642728">
        <w:rPr>
          <w:rFonts w:ascii="Sylfaen" w:hAnsi="Sylfaen"/>
          <w:sz w:val="24"/>
          <w:szCs w:val="24"/>
          <w:lang w:val="hy-AM"/>
        </w:rPr>
        <w:t>Բյուջետային ֆինանսավորման օբյեկտներ են հանդիսանում նաև փողոցային լու</w:t>
      </w:r>
      <w:r w:rsidRPr="00642728">
        <w:rPr>
          <w:rFonts w:ascii="Sylfaen" w:hAnsi="Sylfaen"/>
          <w:sz w:val="24"/>
          <w:szCs w:val="24"/>
          <w:lang w:val="hy-AM"/>
        </w:rPr>
        <w:softHyphen/>
        <w:t>սա</w:t>
      </w:r>
      <w:r w:rsidRPr="00642728">
        <w:rPr>
          <w:rFonts w:ascii="Sylfaen" w:hAnsi="Sylfaen"/>
          <w:sz w:val="24"/>
          <w:szCs w:val="24"/>
          <w:lang w:val="hy-AM"/>
        </w:rPr>
        <w:softHyphen/>
        <w:t>վորության համակարգը, քաղաքի փողոցների սանիտարական մաքրման, ձյան հավաք</w:t>
      </w:r>
      <w:r w:rsidRPr="00642728">
        <w:rPr>
          <w:rFonts w:ascii="Sylfaen" w:hAnsi="Sylfaen"/>
          <w:sz w:val="24"/>
          <w:szCs w:val="24"/>
          <w:lang w:val="hy-AM"/>
        </w:rPr>
        <w:softHyphen/>
        <w:t>ման ու հեռացման և նմանատիպ այլ համա</w:t>
      </w:r>
      <w:r w:rsidRPr="00642728">
        <w:rPr>
          <w:rFonts w:ascii="Sylfaen" w:hAnsi="Sylfaen"/>
          <w:sz w:val="24"/>
          <w:szCs w:val="24"/>
          <w:lang w:val="hy-AM"/>
        </w:rPr>
        <w:softHyphen/>
        <w:t>կարգեր: Այդ համակարգերի կողմից էներ</w:t>
      </w:r>
      <w:r w:rsidRPr="00642728">
        <w:rPr>
          <w:rFonts w:ascii="Sylfaen" w:hAnsi="Sylfaen"/>
          <w:sz w:val="24"/>
          <w:szCs w:val="24"/>
          <w:lang w:val="hy-AM"/>
        </w:rPr>
        <w:softHyphen/>
        <w:t>գակիրների սպառման հարցերը դիտարկվում են Ծրագրի այլ բաժիններում:</w:t>
      </w:r>
    </w:p>
    <w:p w:rsidR="0014123E" w:rsidRPr="000C233F" w:rsidRDefault="0014123E" w:rsidP="0025662D">
      <w:pPr>
        <w:pStyle w:val="Heading2"/>
        <w:spacing w:before="240" w:after="240"/>
        <w:rPr>
          <w:rFonts w:ascii="Sylfaen" w:eastAsia="Times New Roman" w:hAnsi="Sylfaen"/>
          <w:color w:val="auto"/>
          <w:lang w:val="hy-AM" w:eastAsia="ru-RU"/>
        </w:rPr>
      </w:pPr>
      <w:bookmarkStart w:id="25" w:name="_Toc485708968"/>
      <w:r w:rsidRPr="000C233F">
        <w:rPr>
          <w:rFonts w:ascii="Sylfaen" w:eastAsia="Times New Roman" w:hAnsi="Sylfaen"/>
          <w:color w:val="auto"/>
          <w:lang w:val="hy-AM" w:eastAsia="ru-RU"/>
        </w:rPr>
        <w:t>3.1. Էլեկտրական էներգիայի սպառումը բյուջետային ՀՈԱԿ-ներում</w:t>
      </w:r>
      <w:bookmarkEnd w:id="25"/>
    </w:p>
    <w:p w:rsidR="0014123E" w:rsidRPr="00642728" w:rsidRDefault="0014123E" w:rsidP="0014123E">
      <w:pPr>
        <w:spacing w:after="120"/>
        <w:jc w:val="both"/>
        <w:rPr>
          <w:rFonts w:ascii="Sylfaen" w:hAnsi="Sylfaen"/>
          <w:sz w:val="24"/>
          <w:szCs w:val="24"/>
          <w:lang w:val="hy-AM"/>
        </w:rPr>
      </w:pPr>
      <w:r w:rsidRPr="00642728">
        <w:rPr>
          <w:rFonts w:ascii="Sylfaen" w:hAnsi="Sylfaen"/>
          <w:sz w:val="24"/>
          <w:szCs w:val="24"/>
          <w:lang w:val="hy-AM"/>
        </w:rPr>
        <w:t>Էլեկտրաէներգիան հանդիսանում է երկու հիմնական էներգակիրներից մեկը, որն օգտա</w:t>
      </w:r>
      <w:r w:rsidRPr="00642728">
        <w:rPr>
          <w:rFonts w:ascii="Sylfaen" w:hAnsi="Sylfaen"/>
          <w:sz w:val="24"/>
          <w:szCs w:val="24"/>
          <w:lang w:val="hy-AM"/>
        </w:rPr>
        <w:softHyphen/>
        <w:t>գործվում է համայնքային բյուջետային կազմակերպություններում: Էլեկտրա</w:t>
      </w:r>
      <w:r w:rsidRPr="00642728">
        <w:rPr>
          <w:rFonts w:ascii="Sylfaen" w:hAnsi="Sylfaen"/>
          <w:sz w:val="24"/>
          <w:szCs w:val="24"/>
          <w:lang w:val="hy-AM"/>
        </w:rPr>
        <w:softHyphen/>
        <w:t xml:space="preserve">էներգիայի հաշվառումը ԿԷԶԳԾ-ի բազային (ելակետային) կադաստրի տվյալներում  իրականացվում է ըստ վերջնական սպառման ցուցանիշների: </w:t>
      </w:r>
    </w:p>
    <w:p w:rsidR="0014123E" w:rsidRPr="00642728" w:rsidRDefault="0014123E" w:rsidP="0014123E">
      <w:pPr>
        <w:spacing w:after="120"/>
        <w:jc w:val="both"/>
        <w:rPr>
          <w:rFonts w:ascii="Sylfaen" w:hAnsi="Sylfaen"/>
          <w:sz w:val="24"/>
          <w:szCs w:val="24"/>
          <w:lang w:val="hy-AM"/>
        </w:rPr>
      </w:pPr>
      <w:r w:rsidRPr="00642728">
        <w:rPr>
          <w:rFonts w:ascii="Sylfaen" w:hAnsi="Sylfaen"/>
          <w:sz w:val="24"/>
          <w:szCs w:val="24"/>
          <w:lang w:val="hy-AM"/>
        </w:rPr>
        <w:t>Բյուջետային ֆինանսավորման կազմակերպությունների ընդհանուր թիվը Գյումրի հա</w:t>
      </w:r>
      <w:r w:rsidRPr="00642728">
        <w:rPr>
          <w:rFonts w:ascii="Sylfaen" w:hAnsi="Sylfaen"/>
          <w:sz w:val="24"/>
          <w:szCs w:val="24"/>
          <w:lang w:val="hy-AM"/>
        </w:rPr>
        <w:softHyphen/>
        <w:t>մայնք</w:t>
      </w:r>
      <w:r w:rsidRPr="00642728">
        <w:rPr>
          <w:rFonts w:ascii="Sylfaen" w:hAnsi="Sylfaen"/>
          <w:sz w:val="24"/>
          <w:szCs w:val="24"/>
          <w:lang w:val="hy-AM"/>
        </w:rPr>
        <w:softHyphen/>
        <w:t>ում ներառյալ քաղաքապետարանը կազմում է 57, որոնցում ամենամեծաքանակը նախադպրոցական ուսումնական հաստատություններն են՝ թվով 23: Այդ հաստատու</w:t>
      </w:r>
      <w:r w:rsidRPr="00642728">
        <w:rPr>
          <w:rFonts w:ascii="Sylfaen" w:hAnsi="Sylfaen"/>
          <w:sz w:val="24"/>
          <w:szCs w:val="24"/>
          <w:lang w:val="hy-AM"/>
        </w:rPr>
        <w:softHyphen/>
        <w:t>թյունների կողմից էլեկտրական էներգիայի սպառման ծավալները 2014…2016 թթ. ընթաց</w:t>
      </w:r>
      <w:r w:rsidRPr="00642728">
        <w:rPr>
          <w:rFonts w:ascii="Sylfaen" w:hAnsi="Sylfaen"/>
          <w:sz w:val="24"/>
          <w:szCs w:val="24"/>
          <w:lang w:val="hy-AM"/>
        </w:rPr>
        <w:softHyphen/>
        <w:t xml:space="preserve">քում </w:t>
      </w:r>
      <w:r w:rsidR="006A0681" w:rsidRPr="006A0681">
        <w:rPr>
          <w:rFonts w:ascii="Sylfaen" w:hAnsi="Sylfaen"/>
          <w:sz w:val="24"/>
          <w:szCs w:val="24"/>
          <w:lang w:val="hy-AM"/>
        </w:rPr>
        <w:t>ներկայաց</w:t>
      </w:r>
      <w:r w:rsidRPr="00642728">
        <w:rPr>
          <w:rFonts w:ascii="Sylfaen" w:hAnsi="Sylfaen"/>
          <w:sz w:val="24"/>
          <w:szCs w:val="24"/>
          <w:lang w:val="hy-AM"/>
        </w:rPr>
        <w:t>ված են աղ. 3.1-ում:</w:t>
      </w:r>
    </w:p>
    <w:p w:rsidR="0014123E" w:rsidRPr="0025662D" w:rsidRDefault="0014123E" w:rsidP="0014123E">
      <w:pPr>
        <w:spacing w:after="120" w:line="240" w:lineRule="auto"/>
        <w:rPr>
          <w:rFonts w:ascii="Sylfaen" w:hAnsi="Sylfaen"/>
          <w:b/>
          <w:sz w:val="24"/>
          <w:szCs w:val="24"/>
          <w:lang w:val="hy-AM"/>
        </w:rPr>
      </w:pPr>
      <w:r w:rsidRPr="0025662D">
        <w:rPr>
          <w:rFonts w:ascii="Sylfaen" w:hAnsi="Sylfaen"/>
          <w:b/>
          <w:sz w:val="24"/>
          <w:szCs w:val="24"/>
          <w:u w:val="single"/>
          <w:lang w:val="hy-AM"/>
        </w:rPr>
        <w:t>Աղյուսակ 3.1.</w:t>
      </w:r>
      <w:r w:rsidRPr="0025662D">
        <w:rPr>
          <w:rFonts w:ascii="Sylfaen" w:hAnsi="Sylfaen"/>
          <w:b/>
          <w:sz w:val="24"/>
          <w:szCs w:val="24"/>
          <w:lang w:val="hy-AM"/>
        </w:rPr>
        <w:t xml:space="preserve"> Բյուջետային հաստատությունների կողմից էլեկտրական էներգիայի սպառումը 2014…2016 թվականներին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2265"/>
        <w:gridCol w:w="1195"/>
        <w:gridCol w:w="1090"/>
        <w:gridCol w:w="994"/>
        <w:gridCol w:w="992"/>
        <w:gridCol w:w="1134"/>
        <w:gridCol w:w="992"/>
        <w:gridCol w:w="992"/>
      </w:tblGrid>
      <w:tr w:rsidR="0014123E" w:rsidRPr="005D6BD8" w:rsidTr="00B4277F">
        <w:trPr>
          <w:trHeight w:val="630"/>
        </w:trPr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123E" w:rsidRPr="005D6BD8" w:rsidRDefault="0014123E" w:rsidP="00B4277F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D6BD8">
              <w:rPr>
                <w:rFonts w:ascii="Sylfaen" w:eastAsia="Times New Roman" w:hAnsi="Sylfaen" w:cs="Calibri"/>
                <w:color w:val="000000"/>
              </w:rPr>
              <w:t>Հաստատության անվանումը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123E" w:rsidRPr="005D6BD8" w:rsidRDefault="0014123E" w:rsidP="00B4277F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D6BD8">
              <w:rPr>
                <w:rFonts w:ascii="Sylfaen" w:eastAsia="Times New Roman" w:hAnsi="Sylfaen" w:cs="Calibri"/>
                <w:color w:val="000000"/>
              </w:rPr>
              <w:t>Քանա-կությունը</w:t>
            </w:r>
          </w:p>
        </w:tc>
        <w:tc>
          <w:tcPr>
            <w:tcW w:w="30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123E" w:rsidRPr="005D6BD8" w:rsidRDefault="0014123E" w:rsidP="00B4277F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D6BD8">
              <w:rPr>
                <w:rFonts w:ascii="Sylfaen" w:eastAsia="Times New Roman" w:hAnsi="Sylfaen" w:cs="Calibri"/>
                <w:color w:val="000000"/>
              </w:rPr>
              <w:t>Էլեկտրաէներգիայի սպառումը, ՄՎտժ/տարի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123E" w:rsidRPr="005D6BD8" w:rsidRDefault="0014123E" w:rsidP="00B4277F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D6BD8">
              <w:rPr>
                <w:rFonts w:ascii="Sylfaen" w:eastAsia="Times New Roman" w:hAnsi="Sylfaen" w:cs="Calibri"/>
                <w:color w:val="000000"/>
              </w:rPr>
              <w:t>Էլեկտրաէներգիայի տարեկան սպառումը, %</w:t>
            </w:r>
          </w:p>
        </w:tc>
      </w:tr>
      <w:tr w:rsidR="0014123E" w:rsidRPr="005D6BD8" w:rsidTr="00B4277F">
        <w:trPr>
          <w:trHeight w:val="300"/>
        </w:trPr>
        <w:tc>
          <w:tcPr>
            <w:tcW w:w="2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123E" w:rsidRPr="005D6BD8" w:rsidRDefault="0014123E" w:rsidP="00B4277F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123E" w:rsidRPr="005D6BD8" w:rsidRDefault="0014123E" w:rsidP="00B4277F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23E" w:rsidRPr="006A0681" w:rsidRDefault="0014123E" w:rsidP="00B4277F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6A0681">
              <w:rPr>
                <w:rFonts w:ascii="Sylfaen" w:eastAsia="Times New Roman" w:hAnsi="Sylfaen" w:cs="Calibri"/>
                <w:color w:val="000000"/>
              </w:rPr>
              <w:t>2014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23E" w:rsidRPr="005D6BD8" w:rsidRDefault="0014123E" w:rsidP="00B4277F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D6BD8">
              <w:rPr>
                <w:rFonts w:ascii="Sylfaen" w:eastAsia="Times New Roman" w:hAnsi="Sylfaen" w:cs="Calibri"/>
                <w:color w:val="000000"/>
              </w:rPr>
              <w:t>2015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23E" w:rsidRPr="005D6BD8" w:rsidRDefault="0014123E" w:rsidP="00B4277F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D6BD8">
              <w:rPr>
                <w:rFonts w:ascii="Sylfaen" w:eastAsia="Times New Roman" w:hAnsi="Sylfaen" w:cs="Calibri"/>
                <w:color w:val="000000"/>
              </w:rPr>
              <w:t>2016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23E" w:rsidRPr="005D6BD8" w:rsidRDefault="0014123E" w:rsidP="00B4277F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D6BD8">
              <w:rPr>
                <w:rFonts w:ascii="Sylfaen" w:eastAsia="Times New Roman" w:hAnsi="Sylfaen" w:cs="Calibri"/>
                <w:color w:val="000000"/>
              </w:rPr>
              <w:t>2014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23E" w:rsidRPr="005D6BD8" w:rsidRDefault="0014123E" w:rsidP="00B4277F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D6BD8">
              <w:rPr>
                <w:rFonts w:ascii="Sylfaen" w:eastAsia="Times New Roman" w:hAnsi="Sylfaen" w:cs="Calibri"/>
                <w:color w:val="000000"/>
              </w:rPr>
              <w:t>2015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23E" w:rsidRPr="005D6BD8" w:rsidRDefault="0014123E" w:rsidP="00B4277F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D6BD8">
              <w:rPr>
                <w:rFonts w:ascii="Sylfaen" w:eastAsia="Times New Roman" w:hAnsi="Sylfaen" w:cs="Calibri"/>
                <w:color w:val="000000"/>
              </w:rPr>
              <w:t>2016</w:t>
            </w:r>
          </w:p>
        </w:tc>
      </w:tr>
      <w:tr w:rsidR="0014123E" w:rsidRPr="005D6BD8" w:rsidTr="00B4277F">
        <w:trPr>
          <w:trHeight w:hRule="exact" w:val="377"/>
        </w:trPr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23E" w:rsidRPr="005D6BD8" w:rsidRDefault="0014123E" w:rsidP="00B4277F">
            <w:pPr>
              <w:spacing w:after="100" w:afterAutospacing="1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5D6BD8">
              <w:rPr>
                <w:rFonts w:ascii="Sylfaen" w:eastAsia="Times New Roman" w:hAnsi="Sylfaen" w:cs="Calibri"/>
                <w:color w:val="000000"/>
              </w:rPr>
              <w:t>Քաղաքապետարան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23E" w:rsidRPr="005D6BD8" w:rsidRDefault="0014123E" w:rsidP="00B4277F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D6BD8">
              <w:rPr>
                <w:rFonts w:ascii="Sylfaen" w:eastAsia="Times New Roman" w:hAnsi="Sylfaen" w:cs="Calibri"/>
                <w:color w:val="000000"/>
              </w:rPr>
              <w:t>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Pr="006A0681" w:rsidRDefault="0014123E" w:rsidP="00B4277F">
            <w:pPr>
              <w:spacing w:after="100" w:afterAutospacing="1"/>
              <w:jc w:val="center"/>
              <w:rPr>
                <w:rFonts w:ascii="Sylfaen" w:hAnsi="Sylfaen" w:cs="Calibri"/>
                <w:color w:val="000000"/>
              </w:rPr>
            </w:pPr>
            <w:r w:rsidRPr="006A0681">
              <w:rPr>
                <w:rFonts w:ascii="Sylfaen" w:hAnsi="Sylfaen" w:cs="Calibri"/>
                <w:color w:val="000000"/>
              </w:rPr>
              <w:t>249.20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Default="0014123E" w:rsidP="00B4277F">
            <w:pPr>
              <w:spacing w:after="100" w:afterAutospacing="1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252.84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Default="0014123E" w:rsidP="00B4277F">
            <w:pPr>
              <w:spacing w:after="100" w:afterAutospacing="1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219.14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Default="0014123E" w:rsidP="00B4277F">
            <w:pPr>
              <w:spacing w:after="100" w:afterAutospacing="1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43.75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Default="0014123E" w:rsidP="00B4277F">
            <w:pPr>
              <w:spacing w:after="100" w:afterAutospacing="1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45.50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Default="0014123E" w:rsidP="00B4277F">
            <w:pPr>
              <w:spacing w:after="100" w:afterAutospacing="1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42.25</w:t>
            </w:r>
          </w:p>
        </w:tc>
      </w:tr>
      <w:tr w:rsidR="0014123E" w:rsidRPr="005D6BD8" w:rsidTr="00B4277F">
        <w:trPr>
          <w:trHeight w:hRule="exact" w:val="284"/>
        </w:trPr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23E" w:rsidRPr="005D6BD8" w:rsidRDefault="0014123E" w:rsidP="00B4277F">
            <w:pPr>
              <w:spacing w:after="100" w:afterAutospacing="1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5D6BD8">
              <w:rPr>
                <w:rFonts w:ascii="Sylfaen" w:eastAsia="Times New Roman" w:hAnsi="Sylfaen" w:cs="Calibri"/>
                <w:color w:val="000000"/>
              </w:rPr>
              <w:t>Մանկապարտեզներ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23E" w:rsidRPr="005D6BD8" w:rsidRDefault="0014123E" w:rsidP="00B4277F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D6BD8">
              <w:rPr>
                <w:rFonts w:ascii="Sylfaen" w:eastAsia="Times New Roman" w:hAnsi="Sylfaen" w:cs="Calibri"/>
                <w:color w:val="000000"/>
              </w:rPr>
              <w:t>23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123E" w:rsidRPr="006A0681" w:rsidRDefault="0014123E" w:rsidP="00B4277F">
            <w:pPr>
              <w:spacing w:after="100" w:afterAutospacing="1"/>
              <w:jc w:val="center"/>
              <w:rPr>
                <w:rFonts w:ascii="Sylfaen" w:hAnsi="Sylfaen" w:cs="Calibri"/>
                <w:color w:val="000000"/>
              </w:rPr>
            </w:pPr>
            <w:r w:rsidRPr="006A0681">
              <w:rPr>
                <w:rFonts w:ascii="Sylfaen" w:hAnsi="Sylfaen" w:cs="Calibri"/>
                <w:color w:val="000000"/>
              </w:rPr>
              <w:t>152.07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123E" w:rsidRPr="005D6BD8" w:rsidRDefault="0014123E" w:rsidP="00B4277F">
            <w:pPr>
              <w:spacing w:after="100" w:afterAutospacing="1"/>
              <w:jc w:val="center"/>
              <w:rPr>
                <w:rFonts w:ascii="Sylfaen" w:hAnsi="Sylfaen" w:cs="Calibri"/>
                <w:color w:val="000000"/>
              </w:rPr>
            </w:pPr>
            <w:r w:rsidRPr="005D6BD8">
              <w:rPr>
                <w:rFonts w:ascii="Sylfaen" w:hAnsi="Sylfaen" w:cs="Calibri"/>
                <w:color w:val="000000"/>
              </w:rPr>
              <w:t>153.13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123E" w:rsidRPr="005D6BD8" w:rsidRDefault="0014123E" w:rsidP="00B4277F">
            <w:pPr>
              <w:spacing w:after="100" w:afterAutospacing="1"/>
              <w:jc w:val="center"/>
              <w:rPr>
                <w:rFonts w:ascii="Sylfaen" w:hAnsi="Sylfaen" w:cs="Calibri"/>
                <w:color w:val="000000"/>
              </w:rPr>
            </w:pPr>
            <w:r w:rsidRPr="005D6BD8">
              <w:rPr>
                <w:rFonts w:ascii="Sylfaen" w:hAnsi="Sylfaen" w:cs="Calibri"/>
                <w:color w:val="000000"/>
              </w:rPr>
              <w:t>127.23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123E" w:rsidRPr="005D6BD8" w:rsidRDefault="0014123E" w:rsidP="00B4277F">
            <w:pPr>
              <w:spacing w:after="100" w:afterAutospacing="1"/>
              <w:jc w:val="center"/>
              <w:rPr>
                <w:rFonts w:ascii="Sylfaen" w:hAnsi="Sylfaen" w:cs="Calibri"/>
                <w:color w:val="000000"/>
              </w:rPr>
            </w:pPr>
            <w:r w:rsidRPr="005D6BD8">
              <w:rPr>
                <w:rFonts w:ascii="Sylfaen" w:hAnsi="Sylfaen" w:cs="Calibri"/>
                <w:color w:val="000000"/>
              </w:rPr>
              <w:t>26.70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123E" w:rsidRPr="005D6BD8" w:rsidRDefault="0014123E" w:rsidP="00B4277F">
            <w:pPr>
              <w:spacing w:after="100" w:afterAutospacing="1"/>
              <w:jc w:val="center"/>
              <w:rPr>
                <w:rFonts w:ascii="Sylfaen" w:hAnsi="Sylfaen" w:cs="Calibri"/>
                <w:color w:val="000000"/>
              </w:rPr>
            </w:pPr>
            <w:r w:rsidRPr="005D6BD8">
              <w:rPr>
                <w:rFonts w:ascii="Sylfaen" w:hAnsi="Sylfaen" w:cs="Calibri"/>
                <w:color w:val="000000"/>
              </w:rPr>
              <w:t>27.56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4123E" w:rsidRPr="005D6BD8" w:rsidRDefault="0014123E" w:rsidP="00B4277F">
            <w:pPr>
              <w:spacing w:after="100" w:afterAutospacing="1"/>
              <w:jc w:val="center"/>
              <w:rPr>
                <w:rFonts w:ascii="Sylfaen" w:hAnsi="Sylfaen" w:cs="Calibri"/>
                <w:color w:val="000000"/>
              </w:rPr>
            </w:pPr>
            <w:r w:rsidRPr="005D6BD8">
              <w:rPr>
                <w:rFonts w:ascii="Sylfaen" w:hAnsi="Sylfaen" w:cs="Calibri"/>
                <w:color w:val="000000"/>
              </w:rPr>
              <w:t>24.53</w:t>
            </w:r>
          </w:p>
        </w:tc>
      </w:tr>
      <w:tr w:rsidR="0014123E" w:rsidRPr="005D6BD8" w:rsidTr="00B4277F">
        <w:trPr>
          <w:trHeight w:val="600"/>
        </w:trPr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123E" w:rsidRPr="005D6BD8" w:rsidRDefault="0014123E" w:rsidP="00B4277F">
            <w:pPr>
              <w:spacing w:after="100" w:afterAutospacing="1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5D6BD8">
              <w:rPr>
                <w:rFonts w:ascii="Sylfaen" w:eastAsia="Times New Roman" w:hAnsi="Sylfaen" w:cs="Calibri"/>
                <w:color w:val="000000"/>
              </w:rPr>
              <w:t>Երաժշտական դպրոցներ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23E" w:rsidRPr="006C460D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6C460D">
              <w:rPr>
                <w:rFonts w:ascii="Sylfaen" w:hAnsi="Sylfaen" w:cs="Calibri"/>
                <w:color w:val="000000"/>
              </w:rPr>
              <w:t>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Pr="006A0681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6A0681">
              <w:rPr>
                <w:rFonts w:ascii="Sylfaen" w:hAnsi="Sylfaen" w:cs="Calibri"/>
                <w:color w:val="000000"/>
              </w:rPr>
              <w:t>27.80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Pr="006C460D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6C460D">
              <w:rPr>
                <w:rFonts w:ascii="Sylfaen" w:hAnsi="Sylfaen" w:cs="Calibri"/>
                <w:color w:val="000000"/>
              </w:rPr>
              <w:t>27.08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Pr="006C460D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6C460D">
              <w:rPr>
                <w:rFonts w:ascii="Sylfaen" w:hAnsi="Sylfaen" w:cs="Calibri"/>
                <w:color w:val="000000"/>
              </w:rPr>
              <w:t>23.67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Pr="006C460D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6C460D">
              <w:rPr>
                <w:rFonts w:ascii="Sylfaen" w:hAnsi="Sylfaen" w:cs="Calibri"/>
                <w:color w:val="000000"/>
              </w:rPr>
              <w:t>4.88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Pr="006C460D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6C460D">
              <w:rPr>
                <w:rFonts w:ascii="Sylfaen" w:hAnsi="Sylfaen" w:cs="Calibri"/>
                <w:color w:val="000000"/>
              </w:rPr>
              <w:t>4.87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Pr="006C460D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6C460D">
              <w:rPr>
                <w:rFonts w:ascii="Sylfaen" w:hAnsi="Sylfaen" w:cs="Calibri"/>
                <w:color w:val="000000"/>
              </w:rPr>
              <w:t>4.56</w:t>
            </w:r>
          </w:p>
        </w:tc>
      </w:tr>
      <w:tr w:rsidR="0014123E" w:rsidRPr="005D6BD8" w:rsidTr="00B4277F">
        <w:trPr>
          <w:trHeight w:val="615"/>
        </w:trPr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123E" w:rsidRPr="005D6BD8" w:rsidRDefault="0014123E" w:rsidP="00B4277F">
            <w:pPr>
              <w:spacing w:after="100" w:afterAutospacing="1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5D6BD8">
              <w:rPr>
                <w:rFonts w:ascii="Sylfaen" w:eastAsia="Times New Roman" w:hAnsi="Sylfaen" w:cs="Calibri"/>
                <w:color w:val="000000"/>
              </w:rPr>
              <w:t>Մարզական դպրոցներ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23E" w:rsidRPr="005D6BD8" w:rsidRDefault="0014123E" w:rsidP="00B4277F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D6BD8">
              <w:rPr>
                <w:rFonts w:ascii="Sylfaen" w:eastAsia="Times New Roman" w:hAnsi="Sylfaen" w:cs="Calibri"/>
                <w:color w:val="000000"/>
              </w:rPr>
              <w:t>14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Pr="006A0681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6A0681">
              <w:rPr>
                <w:rFonts w:ascii="Sylfaen" w:hAnsi="Sylfaen" w:cs="Calibri"/>
                <w:color w:val="000000"/>
              </w:rPr>
              <w:t>112.46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100.94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83.04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19.74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18.16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16.01</w:t>
            </w:r>
          </w:p>
        </w:tc>
      </w:tr>
      <w:tr w:rsidR="0014123E" w:rsidRPr="005D6BD8" w:rsidTr="00B4277F">
        <w:trPr>
          <w:trHeight w:val="300"/>
        </w:trPr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23E" w:rsidRPr="005D6BD8" w:rsidRDefault="0014123E" w:rsidP="00B4277F">
            <w:pPr>
              <w:spacing w:after="100" w:afterAutospacing="1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5D6BD8">
              <w:rPr>
                <w:rFonts w:ascii="Sylfaen" w:eastAsia="Times New Roman" w:hAnsi="Sylfaen" w:cs="Calibri"/>
                <w:color w:val="000000"/>
              </w:rPr>
              <w:t>Թանգարաններ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23E" w:rsidRPr="005D6BD8" w:rsidRDefault="0014123E" w:rsidP="00B4277F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D6BD8">
              <w:rPr>
                <w:rFonts w:ascii="Sylfaen" w:eastAsia="Times New Roman" w:hAnsi="Sylfaen" w:cs="Calibri"/>
                <w:color w:val="000000"/>
              </w:rPr>
              <w:t>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Pr="006A0681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6A0681">
              <w:rPr>
                <w:rFonts w:ascii="Sylfaen" w:hAnsi="Sylfaen" w:cs="Calibri"/>
                <w:color w:val="000000"/>
              </w:rPr>
              <w:t>18.80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11.81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56.68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3.30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2.13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10.93</w:t>
            </w:r>
          </w:p>
        </w:tc>
      </w:tr>
      <w:tr w:rsidR="0014123E" w:rsidRPr="005D6BD8" w:rsidTr="00B4277F">
        <w:trPr>
          <w:trHeight w:val="300"/>
        </w:trPr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23E" w:rsidRPr="005D6BD8" w:rsidRDefault="0014123E" w:rsidP="00B4277F">
            <w:pPr>
              <w:spacing w:after="100" w:afterAutospacing="1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5D6BD8">
              <w:rPr>
                <w:rFonts w:ascii="Sylfaen" w:eastAsia="Times New Roman" w:hAnsi="Sylfaen" w:cs="Calibri"/>
                <w:color w:val="000000"/>
              </w:rPr>
              <w:t>Գրադարաններ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23E" w:rsidRPr="005D6BD8" w:rsidRDefault="0014123E" w:rsidP="00B4277F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D6BD8">
              <w:rPr>
                <w:rFonts w:ascii="Sylfaen" w:eastAsia="Times New Roman" w:hAnsi="Sylfaen" w:cs="Calibri"/>
                <w:color w:val="000000"/>
              </w:rPr>
              <w:t>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Pr="006A0681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6A0681">
              <w:rPr>
                <w:rFonts w:ascii="Sylfaen" w:hAnsi="Sylfaen" w:cs="Calibri"/>
                <w:color w:val="000000"/>
              </w:rPr>
              <w:t>0.99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0.17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0.00</w:t>
            </w:r>
          </w:p>
        </w:tc>
      </w:tr>
      <w:tr w:rsidR="0014123E" w:rsidRPr="005D6BD8" w:rsidTr="00B4277F">
        <w:trPr>
          <w:trHeight w:val="600"/>
        </w:trPr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123E" w:rsidRPr="005D6BD8" w:rsidRDefault="0014123E" w:rsidP="00B4277F">
            <w:pPr>
              <w:spacing w:after="100" w:afterAutospacing="1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5D6BD8">
              <w:rPr>
                <w:rFonts w:ascii="Sylfaen" w:eastAsia="Times New Roman" w:hAnsi="Sylfaen" w:cs="Calibri"/>
                <w:color w:val="000000"/>
              </w:rPr>
              <w:t>Արվեստների դպրոցներ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23E" w:rsidRPr="005D6BD8" w:rsidRDefault="0014123E" w:rsidP="00B4277F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D6BD8">
              <w:rPr>
                <w:rFonts w:ascii="Sylfaen" w:eastAsia="Times New Roman" w:hAnsi="Sylfaen" w:cs="Calibri"/>
                <w:color w:val="000000"/>
              </w:rPr>
              <w:t>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Pr="006A0681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6A0681">
              <w:rPr>
                <w:rFonts w:ascii="Sylfaen" w:hAnsi="Sylfaen" w:cs="Calibri"/>
                <w:color w:val="000000"/>
              </w:rPr>
              <w:t>8.25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9.93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8.92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1.45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1.79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1.72</w:t>
            </w:r>
          </w:p>
        </w:tc>
      </w:tr>
      <w:tr w:rsidR="0014123E" w:rsidRPr="005D6BD8" w:rsidTr="00B4277F">
        <w:trPr>
          <w:trHeight w:val="300"/>
        </w:trPr>
        <w:tc>
          <w:tcPr>
            <w:tcW w:w="2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23E" w:rsidRPr="006A0681" w:rsidRDefault="0014123E" w:rsidP="00B4277F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</w:rPr>
            </w:pPr>
            <w:r w:rsidRPr="006A0681">
              <w:rPr>
                <w:rFonts w:ascii="Sylfaen" w:eastAsia="Times New Roman" w:hAnsi="Sylfaen" w:cs="Calibri"/>
                <w:b/>
                <w:color w:val="000000"/>
              </w:rPr>
              <w:t>Ը ն դ ա մ ե ն ը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23E" w:rsidRPr="006A0681" w:rsidRDefault="0014123E" w:rsidP="00B4277F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</w:rPr>
            </w:pPr>
            <w:r w:rsidRPr="006A0681">
              <w:rPr>
                <w:rFonts w:ascii="Sylfaen" w:eastAsia="Times New Roman" w:hAnsi="Sylfaen" w:cs="Calibri"/>
                <w:b/>
                <w:color w:val="000000"/>
              </w:rPr>
              <w:t>57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Pr="006A0681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b/>
                <w:color w:val="000000"/>
              </w:rPr>
            </w:pPr>
            <w:r w:rsidRPr="006A0681">
              <w:rPr>
                <w:rFonts w:ascii="Sylfaen" w:hAnsi="Sylfaen" w:cs="Calibri"/>
                <w:b/>
                <w:color w:val="000000"/>
              </w:rPr>
              <w:t>569.58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Pr="006A0681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b/>
                <w:color w:val="000000"/>
              </w:rPr>
            </w:pPr>
            <w:r w:rsidRPr="006A0681">
              <w:rPr>
                <w:rFonts w:ascii="Sylfaen" w:hAnsi="Sylfaen" w:cs="Calibri"/>
                <w:b/>
                <w:color w:val="000000"/>
              </w:rPr>
              <w:t>555.73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Pr="006A0681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b/>
                <w:color w:val="000000"/>
              </w:rPr>
            </w:pPr>
            <w:r w:rsidRPr="006A0681">
              <w:rPr>
                <w:rFonts w:ascii="Sylfaen" w:hAnsi="Sylfaen" w:cs="Calibri"/>
                <w:b/>
                <w:color w:val="000000"/>
              </w:rPr>
              <w:t>518.68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Pr="006A0681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b/>
                <w:color w:val="000000"/>
              </w:rPr>
            </w:pPr>
            <w:r w:rsidRPr="006A0681">
              <w:rPr>
                <w:rFonts w:ascii="Sylfaen" w:hAnsi="Sylfaen" w:cs="Calibri"/>
                <w:b/>
                <w:color w:val="000000"/>
              </w:rPr>
              <w:t>100.00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Pr="006A0681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b/>
                <w:color w:val="000000"/>
              </w:rPr>
            </w:pPr>
            <w:r w:rsidRPr="006A0681">
              <w:rPr>
                <w:rFonts w:ascii="Sylfaen" w:hAnsi="Sylfaen" w:cs="Calibri"/>
                <w:b/>
                <w:color w:val="000000"/>
              </w:rPr>
              <w:t>100.00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123E" w:rsidRPr="006A0681" w:rsidRDefault="0014123E" w:rsidP="00B4277F">
            <w:pPr>
              <w:spacing w:after="0" w:line="240" w:lineRule="auto"/>
              <w:jc w:val="center"/>
              <w:rPr>
                <w:rFonts w:ascii="Sylfaen" w:hAnsi="Sylfaen" w:cs="Calibri"/>
                <w:b/>
                <w:color w:val="000000"/>
              </w:rPr>
            </w:pPr>
            <w:r w:rsidRPr="006A0681">
              <w:rPr>
                <w:rFonts w:ascii="Sylfaen" w:hAnsi="Sylfaen" w:cs="Calibri"/>
                <w:b/>
                <w:color w:val="000000"/>
              </w:rPr>
              <w:t>100.00</w:t>
            </w:r>
          </w:p>
        </w:tc>
      </w:tr>
    </w:tbl>
    <w:p w:rsidR="0014123E" w:rsidRDefault="0014123E" w:rsidP="0014123E">
      <w:pPr>
        <w:spacing w:after="1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lastRenderedPageBreak/>
        <w:t>Աղ</w:t>
      </w:r>
      <w:r w:rsidR="006A0681">
        <w:rPr>
          <w:rFonts w:ascii="Sylfaen" w:hAnsi="Sylfaen"/>
          <w:sz w:val="24"/>
          <w:szCs w:val="24"/>
        </w:rPr>
        <w:t>.</w:t>
      </w:r>
      <w:r>
        <w:rPr>
          <w:rFonts w:ascii="Sylfaen" w:hAnsi="Sylfaen"/>
          <w:sz w:val="24"/>
          <w:szCs w:val="24"/>
        </w:rPr>
        <w:t xml:space="preserve"> 3.1-ում նկատելի է էլեկտրաէներգիայի սպառման ծավալների աստիճանական նվա</w:t>
      </w:r>
      <w:r>
        <w:rPr>
          <w:rFonts w:ascii="Sylfaen" w:hAnsi="Sylfaen"/>
          <w:sz w:val="24"/>
          <w:szCs w:val="24"/>
        </w:rPr>
        <w:softHyphen/>
        <w:t>զումը եռամյակի ընթացքում: Վերջին հաշվով այդ նվազումը կազմում է մոտավորապես 20 % և ունի տարբեր պատճառներ, սակայն նկատելի է աղյուսակում նշված գրեթե բոլոր օբյեկտների համար:</w:t>
      </w:r>
    </w:p>
    <w:p w:rsidR="0014123E" w:rsidRDefault="0014123E" w:rsidP="0014123E">
      <w:pPr>
        <w:spacing w:after="1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Աղյուսակային տվյալներից հետևում է</w:t>
      </w:r>
      <w:r w:rsidR="006A0681">
        <w:rPr>
          <w:rFonts w:ascii="Sylfaen" w:hAnsi="Sylfaen"/>
          <w:sz w:val="24"/>
          <w:szCs w:val="24"/>
        </w:rPr>
        <w:t xml:space="preserve"> նաև</w:t>
      </w:r>
      <w:r>
        <w:rPr>
          <w:rFonts w:ascii="Sylfaen" w:hAnsi="Sylfaen"/>
          <w:sz w:val="24"/>
          <w:szCs w:val="24"/>
        </w:rPr>
        <w:t>, որ բյուջետային հաստատությունների ընդ</w:t>
      </w:r>
      <w:r>
        <w:rPr>
          <w:rFonts w:ascii="Sylfaen" w:hAnsi="Sylfaen"/>
          <w:sz w:val="24"/>
          <w:szCs w:val="24"/>
        </w:rPr>
        <w:softHyphen/>
        <w:t>հա</w:t>
      </w:r>
      <w:r>
        <w:rPr>
          <w:rFonts w:ascii="Sylfaen" w:hAnsi="Sylfaen"/>
          <w:sz w:val="24"/>
          <w:szCs w:val="24"/>
        </w:rPr>
        <w:softHyphen/>
        <w:t>նուր էլեկտրասպառման գրեթե կեսը բաժին է ընկնում բուն քաղաքապետարանի շենքին, չնայած այն հանգամանքին, որ բացարձակ ցուցանիշներով քաղաքապետարանը կրճա</w:t>
      </w:r>
      <w:r>
        <w:rPr>
          <w:rFonts w:ascii="Sylfaen" w:hAnsi="Sylfaen"/>
          <w:sz w:val="24"/>
          <w:szCs w:val="24"/>
        </w:rPr>
        <w:softHyphen/>
        <w:t>տել է իր սպառումը ավելի քան 30 ՄՎտժ-ով:</w:t>
      </w:r>
    </w:p>
    <w:p w:rsidR="0014123E" w:rsidRDefault="0014123E" w:rsidP="0014123E">
      <w:pPr>
        <w:spacing w:after="120"/>
        <w:jc w:val="both"/>
        <w:rPr>
          <w:rFonts w:ascii="Sylfaen" w:hAnsi="Sylfaen"/>
          <w:sz w:val="24"/>
          <w:szCs w:val="24"/>
        </w:rPr>
      </w:pPr>
      <w:proofErr w:type="gramStart"/>
      <w:r>
        <w:rPr>
          <w:rFonts w:ascii="Sylfaen" w:hAnsi="Sylfaen"/>
          <w:sz w:val="24"/>
          <w:szCs w:val="24"/>
        </w:rPr>
        <w:t>Քաղաքապետարանի կողմից էլեկտրաէներգիայի սպառման տարեկան գրաֆիկները 2014 և 2015 թվականների համար պատկերված են նկ.</w:t>
      </w:r>
      <w:proofErr w:type="gramEnd"/>
      <w:r>
        <w:rPr>
          <w:rFonts w:ascii="Sylfaen" w:hAnsi="Sylfaen"/>
          <w:sz w:val="24"/>
          <w:szCs w:val="24"/>
        </w:rPr>
        <w:t xml:space="preserve"> 3.1-ում: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77"/>
      </w:tblGrid>
      <w:tr w:rsidR="0014123E" w:rsidTr="00B4277F">
        <w:trPr>
          <w:trHeight w:val="4213"/>
        </w:trPr>
        <w:tc>
          <w:tcPr>
            <w:tcW w:w="4928" w:type="dxa"/>
          </w:tcPr>
          <w:p w:rsidR="0014123E" w:rsidRDefault="0014123E" w:rsidP="00B4277F">
            <w:pPr>
              <w:spacing w:after="120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7B4C20" wp14:editId="58243506">
                  <wp:extent cx="2962275" cy="2638425"/>
                  <wp:effectExtent l="0" t="0" r="9525" b="9525"/>
                  <wp:docPr id="6" name="Chart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  <w:tc>
          <w:tcPr>
            <w:tcW w:w="4977" w:type="dxa"/>
          </w:tcPr>
          <w:p w:rsidR="0014123E" w:rsidRDefault="0014123E" w:rsidP="00B4277F">
            <w:pPr>
              <w:spacing w:after="120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131960" wp14:editId="77C12474">
                  <wp:extent cx="2924175" cy="2638425"/>
                  <wp:effectExtent l="0" t="0" r="9525" b="9525"/>
                  <wp:docPr id="7" name="Chart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</w:tr>
    </w:tbl>
    <w:p w:rsidR="0014123E" w:rsidRPr="0025662D" w:rsidRDefault="0014123E" w:rsidP="0014123E">
      <w:pPr>
        <w:spacing w:after="120"/>
        <w:jc w:val="both"/>
        <w:rPr>
          <w:rFonts w:ascii="Sylfaen" w:hAnsi="Sylfaen"/>
          <w:b/>
          <w:sz w:val="24"/>
          <w:szCs w:val="24"/>
        </w:rPr>
      </w:pPr>
      <w:proofErr w:type="gramStart"/>
      <w:r w:rsidRPr="0025662D">
        <w:rPr>
          <w:rFonts w:ascii="Sylfaen" w:hAnsi="Sylfaen"/>
          <w:b/>
          <w:sz w:val="24"/>
          <w:szCs w:val="24"/>
        </w:rPr>
        <w:t>Նկ.</w:t>
      </w:r>
      <w:r w:rsidR="00624A73" w:rsidRPr="0025662D">
        <w:rPr>
          <w:rFonts w:ascii="Sylfaen" w:hAnsi="Sylfaen"/>
          <w:b/>
          <w:sz w:val="24"/>
          <w:szCs w:val="24"/>
        </w:rPr>
        <w:t xml:space="preserve"> </w:t>
      </w:r>
      <w:r w:rsidRPr="0025662D">
        <w:rPr>
          <w:rFonts w:ascii="Sylfaen" w:hAnsi="Sylfaen"/>
          <w:b/>
          <w:sz w:val="24"/>
          <w:szCs w:val="24"/>
        </w:rPr>
        <w:t>3.1.</w:t>
      </w:r>
      <w:proofErr w:type="gramEnd"/>
      <w:r w:rsidRPr="0025662D">
        <w:rPr>
          <w:rFonts w:ascii="Sylfaen" w:hAnsi="Sylfaen"/>
          <w:b/>
          <w:sz w:val="24"/>
          <w:szCs w:val="24"/>
        </w:rPr>
        <w:t xml:space="preserve"> Գյումրու քաղաքապետարանի էլեկտրասպառումը 2014 և 2015 թվականներին</w:t>
      </w:r>
    </w:p>
    <w:p w:rsidR="0014123E" w:rsidRDefault="0014123E" w:rsidP="0014123E">
      <w:pPr>
        <w:jc w:val="both"/>
        <w:rPr>
          <w:rFonts w:ascii="Sylfaen" w:hAnsi="Sylfaen"/>
          <w:sz w:val="24"/>
          <w:szCs w:val="24"/>
        </w:rPr>
      </w:pPr>
      <w:r w:rsidRPr="00A90883">
        <w:rPr>
          <w:rFonts w:ascii="Sylfaen" w:hAnsi="Sylfaen"/>
          <w:sz w:val="24"/>
          <w:szCs w:val="24"/>
        </w:rPr>
        <w:t>Երկու գծապատկերներում էլեկտրա</w:t>
      </w:r>
      <w:r>
        <w:rPr>
          <w:rFonts w:ascii="Sylfaen" w:hAnsi="Sylfaen"/>
          <w:sz w:val="24"/>
          <w:szCs w:val="24"/>
        </w:rPr>
        <w:t xml:space="preserve">կան </w:t>
      </w:r>
      <w:r w:rsidRPr="00A90883">
        <w:rPr>
          <w:rFonts w:ascii="Sylfaen" w:hAnsi="Sylfaen"/>
          <w:sz w:val="24"/>
          <w:szCs w:val="24"/>
        </w:rPr>
        <w:t>էներգիայի սպառման ռեժիմների տարեկան անհա</w:t>
      </w:r>
      <w:r w:rsidRPr="00A90883">
        <w:rPr>
          <w:rFonts w:ascii="Sylfaen" w:hAnsi="Sylfaen"/>
          <w:sz w:val="24"/>
          <w:szCs w:val="24"/>
        </w:rPr>
        <w:softHyphen/>
        <w:t>վասարաչա</w:t>
      </w:r>
      <w:r w:rsidRPr="00A90883">
        <w:rPr>
          <w:rFonts w:ascii="Sylfaen" w:hAnsi="Sylfaen"/>
          <w:sz w:val="24"/>
          <w:szCs w:val="24"/>
        </w:rPr>
        <w:softHyphen/>
        <w:t>փությունը (ձմեռ/ամառ հարաբերությունը) չի գերազանցում 1.4…</w:t>
      </w:r>
      <w:r>
        <w:rPr>
          <w:rFonts w:ascii="Sylfaen" w:hAnsi="Sylfaen"/>
          <w:sz w:val="24"/>
          <w:szCs w:val="24"/>
        </w:rPr>
        <w:t>1.5, որը հիմնականում պայամնավորված է լուսային օրվա տևողության փոփոխությունով: Հետ</w:t>
      </w:r>
      <w:r>
        <w:rPr>
          <w:rFonts w:ascii="Sylfaen" w:hAnsi="Sylfaen"/>
          <w:sz w:val="24"/>
          <w:szCs w:val="24"/>
        </w:rPr>
        <w:softHyphen/>
        <w:t>ևաբար,</w:t>
      </w:r>
      <w:r w:rsidRPr="00A90883">
        <w:rPr>
          <w:rFonts w:ascii="Sylfaen" w:hAnsi="Sylfaen"/>
          <w:sz w:val="24"/>
          <w:szCs w:val="24"/>
        </w:rPr>
        <w:t xml:space="preserve"> տարեկան գրաֆիկները ցույց են տալիս, որ քաղաքապետարանում էլեկ</w:t>
      </w:r>
      <w:r>
        <w:rPr>
          <w:rFonts w:ascii="Sylfaen" w:hAnsi="Sylfaen"/>
          <w:sz w:val="24"/>
          <w:szCs w:val="24"/>
        </w:rPr>
        <w:softHyphen/>
      </w:r>
      <w:r w:rsidRPr="00A90883">
        <w:rPr>
          <w:rFonts w:ascii="Sylfaen" w:hAnsi="Sylfaen"/>
          <w:sz w:val="24"/>
          <w:szCs w:val="24"/>
        </w:rPr>
        <w:t>տրա</w:t>
      </w:r>
      <w:r w:rsidRPr="00A90883">
        <w:rPr>
          <w:rFonts w:ascii="Sylfaen" w:hAnsi="Sylfaen"/>
          <w:sz w:val="24"/>
          <w:szCs w:val="24"/>
        </w:rPr>
        <w:softHyphen/>
        <w:t xml:space="preserve">կան էներգիան օգտագործվում է </w:t>
      </w:r>
      <w:r>
        <w:rPr>
          <w:rFonts w:ascii="Sylfaen" w:hAnsi="Sylfaen"/>
          <w:sz w:val="24"/>
          <w:szCs w:val="24"/>
        </w:rPr>
        <w:t>անմիջական</w:t>
      </w:r>
      <w:r w:rsidRPr="00A90883">
        <w:rPr>
          <w:rFonts w:ascii="Sylfaen" w:hAnsi="Sylfaen"/>
          <w:sz w:val="24"/>
          <w:szCs w:val="24"/>
        </w:rPr>
        <w:t xml:space="preserve"> էլեկտրական </w:t>
      </w:r>
      <w:r>
        <w:rPr>
          <w:rFonts w:ascii="Sylfaen" w:hAnsi="Sylfaen"/>
          <w:sz w:val="24"/>
          <w:szCs w:val="24"/>
        </w:rPr>
        <w:t>սարքերում</w:t>
      </w:r>
      <w:r w:rsidRPr="00A90883">
        <w:rPr>
          <w:rFonts w:ascii="Sylfaen" w:hAnsi="Sylfaen"/>
          <w:sz w:val="24"/>
          <w:szCs w:val="24"/>
        </w:rPr>
        <w:t>, այսինքն այն չի օգտագործվում կամ օգտագործվում է սահմանափակ քանակությամբ ջեռուցման նպատակներով:</w:t>
      </w:r>
      <w:r>
        <w:rPr>
          <w:rFonts w:ascii="Sylfaen" w:hAnsi="Sylfaen"/>
          <w:sz w:val="24"/>
          <w:szCs w:val="24"/>
        </w:rPr>
        <w:t xml:space="preserve"> </w:t>
      </w:r>
    </w:p>
    <w:p w:rsidR="0014123E" w:rsidRPr="0025662D" w:rsidRDefault="0014123E" w:rsidP="0025662D">
      <w:pPr>
        <w:pStyle w:val="Heading2"/>
        <w:spacing w:before="240" w:after="240"/>
        <w:rPr>
          <w:rFonts w:ascii="Sylfaen" w:eastAsia="Times New Roman" w:hAnsi="Sylfaen"/>
          <w:color w:val="auto"/>
          <w:lang w:eastAsia="ru-RU"/>
        </w:rPr>
      </w:pPr>
      <w:bookmarkStart w:id="26" w:name="_Toc485708969"/>
      <w:r w:rsidRPr="0025662D">
        <w:rPr>
          <w:rFonts w:ascii="Sylfaen" w:eastAsia="Times New Roman" w:hAnsi="Sylfaen"/>
          <w:color w:val="auto"/>
          <w:lang w:eastAsia="ru-RU"/>
        </w:rPr>
        <w:t xml:space="preserve">3.2. Բնական գազի </w:t>
      </w:r>
      <w:r w:rsidR="00205E7B" w:rsidRPr="0025662D">
        <w:rPr>
          <w:rFonts w:ascii="Sylfaen" w:eastAsia="Times New Roman" w:hAnsi="Sylfaen"/>
          <w:color w:val="auto"/>
          <w:lang w:eastAsia="ru-RU"/>
        </w:rPr>
        <w:t xml:space="preserve">և այլ էներգակիրների </w:t>
      </w:r>
      <w:r w:rsidRPr="0025662D">
        <w:rPr>
          <w:rFonts w:ascii="Sylfaen" w:eastAsia="Times New Roman" w:hAnsi="Sylfaen"/>
          <w:color w:val="auto"/>
          <w:lang w:eastAsia="ru-RU"/>
        </w:rPr>
        <w:t>սպառումը բյուջետային ՀՈԱԿ-ներում</w:t>
      </w:r>
      <w:bookmarkEnd w:id="26"/>
    </w:p>
    <w:p w:rsidR="0014123E" w:rsidRDefault="0014123E" w:rsidP="0014123E">
      <w:pPr>
        <w:jc w:val="both"/>
        <w:rPr>
          <w:rFonts w:ascii="Sylfaen" w:hAnsi="Sylfaen"/>
          <w:sz w:val="24"/>
          <w:szCs w:val="24"/>
        </w:rPr>
      </w:pPr>
      <w:r w:rsidRPr="00B051C3">
        <w:rPr>
          <w:rFonts w:ascii="Sylfaen" w:hAnsi="Sylfaen"/>
          <w:sz w:val="24"/>
          <w:szCs w:val="24"/>
        </w:rPr>
        <w:t>Վերը նշված</w:t>
      </w:r>
      <w:r>
        <w:rPr>
          <w:rFonts w:ascii="Sylfaen" w:hAnsi="Sylfaen"/>
          <w:sz w:val="24"/>
          <w:szCs w:val="24"/>
        </w:rPr>
        <w:t xml:space="preserve"> բոլոր հաստատություններում գործում են տեղական (լոկալ) ջերմամատա</w:t>
      </w:r>
      <w:r>
        <w:rPr>
          <w:rFonts w:ascii="Sylfaen" w:hAnsi="Sylfaen"/>
          <w:sz w:val="24"/>
          <w:szCs w:val="24"/>
        </w:rPr>
        <w:softHyphen/>
        <w:t>կարարման համակարգեր, որոնք օգտագործում են բնական գազ: Համայնքային բյուջե</w:t>
      </w:r>
      <w:r>
        <w:rPr>
          <w:rFonts w:ascii="Sylfaen" w:hAnsi="Sylfaen"/>
          <w:sz w:val="24"/>
          <w:szCs w:val="24"/>
        </w:rPr>
        <w:softHyphen/>
        <w:t xml:space="preserve">տային հաստատությունների կողմից 2014…2016 թթ. </w:t>
      </w:r>
      <w:proofErr w:type="gramStart"/>
      <w:r>
        <w:rPr>
          <w:rFonts w:ascii="Sylfaen" w:hAnsi="Sylfaen"/>
          <w:sz w:val="24"/>
          <w:szCs w:val="24"/>
        </w:rPr>
        <w:t>օգտագործած</w:t>
      </w:r>
      <w:proofErr w:type="gramEnd"/>
      <w:r>
        <w:rPr>
          <w:rFonts w:ascii="Sylfaen" w:hAnsi="Sylfaen"/>
          <w:sz w:val="24"/>
          <w:szCs w:val="24"/>
        </w:rPr>
        <w:t xml:space="preserve"> բնական գազի քանա</w:t>
      </w:r>
      <w:r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lastRenderedPageBreak/>
        <w:t>կությունները ֆիզիկական և էներգետիկական միավորներով բերված են աղ. 3.2-ում: Ֆիզիկական միավորներից էներգետիկականի անցումն իրականացված է օգտագործելով</w:t>
      </w:r>
      <w:r w:rsidR="002E2B1D">
        <w:rPr>
          <w:rFonts w:ascii="Sylfaen" w:hAnsi="Sylfaen"/>
          <w:sz w:val="24"/>
          <w:szCs w:val="24"/>
        </w:rPr>
        <w:t xml:space="preserve"> 9.419</w:t>
      </w:r>
      <w:r>
        <w:rPr>
          <w:rFonts w:ascii="Sylfaen" w:hAnsi="Sylfaen"/>
          <w:sz w:val="24"/>
          <w:szCs w:val="24"/>
        </w:rPr>
        <w:t xml:space="preserve"> կՎտժ/նմ</w:t>
      </w:r>
      <w:r w:rsidRPr="006A0681">
        <w:rPr>
          <w:rFonts w:ascii="Sylfaen" w:hAnsi="Sylfaen"/>
          <w:sz w:val="24"/>
          <w:szCs w:val="24"/>
          <w:vertAlign w:val="superscript"/>
        </w:rPr>
        <w:t>3</w:t>
      </w:r>
      <w:r w:rsidRPr="002E2B1D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գործակիցը (բնական գազի</w:t>
      </w:r>
      <w:r w:rsidR="002E2B1D">
        <w:rPr>
          <w:rFonts w:ascii="Sylfaen" w:hAnsi="Sylfaen"/>
          <w:sz w:val="24"/>
          <w:szCs w:val="24"/>
        </w:rPr>
        <w:t xml:space="preserve"> 81</w:t>
      </w:r>
      <w:r>
        <w:rPr>
          <w:rFonts w:ascii="Sylfaen" w:hAnsi="Sylfaen"/>
          <w:sz w:val="24"/>
          <w:szCs w:val="24"/>
        </w:rPr>
        <w:t>00 կկալ/նմ</w:t>
      </w:r>
      <w:r w:rsidRPr="002E2B1D">
        <w:rPr>
          <w:rFonts w:ascii="Sylfaen" w:hAnsi="Sylfaen"/>
          <w:sz w:val="24"/>
          <w:szCs w:val="24"/>
        </w:rPr>
        <w:t>3</w:t>
      </w:r>
      <w:r>
        <w:rPr>
          <w:rFonts w:ascii="Sylfaen" w:hAnsi="Sylfaen"/>
          <w:sz w:val="24"/>
          <w:szCs w:val="24"/>
        </w:rPr>
        <w:t xml:space="preserve"> </w:t>
      </w:r>
      <w:r w:rsidR="002E2B1D">
        <w:rPr>
          <w:rFonts w:ascii="Sylfaen" w:hAnsi="Sylfaen"/>
          <w:sz w:val="24"/>
          <w:szCs w:val="24"/>
        </w:rPr>
        <w:t>միջինացված</w:t>
      </w:r>
      <w:r>
        <w:rPr>
          <w:rFonts w:ascii="Sylfaen" w:hAnsi="Sylfaen"/>
          <w:sz w:val="24"/>
          <w:szCs w:val="24"/>
        </w:rPr>
        <w:t xml:space="preserve"> կալորիա</w:t>
      </w:r>
      <w:r>
        <w:rPr>
          <w:rFonts w:ascii="Sylfaen" w:hAnsi="Sylfaen"/>
          <w:sz w:val="24"/>
          <w:szCs w:val="24"/>
        </w:rPr>
        <w:softHyphen/>
        <w:t>կա</w:t>
      </w:r>
      <w:r>
        <w:rPr>
          <w:rFonts w:ascii="Sylfaen" w:hAnsi="Sylfaen"/>
          <w:sz w:val="24"/>
          <w:szCs w:val="24"/>
        </w:rPr>
        <w:softHyphen/>
        <w:t>նու</w:t>
      </w:r>
      <w:r>
        <w:rPr>
          <w:rFonts w:ascii="Sylfaen" w:hAnsi="Sylfaen"/>
          <w:sz w:val="24"/>
          <w:szCs w:val="24"/>
        </w:rPr>
        <w:softHyphen/>
        <w:t>թյանը համարժեք):</w:t>
      </w:r>
    </w:p>
    <w:p w:rsidR="0014123E" w:rsidRPr="0025662D" w:rsidRDefault="0014123E" w:rsidP="0025662D">
      <w:pPr>
        <w:spacing w:after="60" w:line="240" w:lineRule="auto"/>
        <w:rPr>
          <w:rFonts w:ascii="Sylfaen" w:hAnsi="Sylfaen"/>
          <w:b/>
          <w:sz w:val="24"/>
          <w:szCs w:val="24"/>
        </w:rPr>
      </w:pPr>
      <w:proofErr w:type="gramStart"/>
      <w:r w:rsidRPr="0025662D">
        <w:rPr>
          <w:rFonts w:ascii="Sylfaen" w:hAnsi="Sylfaen"/>
          <w:b/>
          <w:sz w:val="24"/>
          <w:szCs w:val="24"/>
          <w:u w:val="single"/>
        </w:rPr>
        <w:t>Աղյուսակ 3.2.</w:t>
      </w:r>
      <w:proofErr w:type="gramEnd"/>
      <w:r w:rsidRPr="0025662D">
        <w:rPr>
          <w:rFonts w:ascii="Sylfaen" w:hAnsi="Sylfaen"/>
          <w:b/>
          <w:sz w:val="24"/>
          <w:szCs w:val="24"/>
        </w:rPr>
        <w:t xml:space="preserve"> Բյուջետային հաստատությունների կողմից բնական գազի սպառումը 2014…2016 թվականներին</w:t>
      </w:r>
    </w:p>
    <w:tbl>
      <w:tblPr>
        <w:tblW w:w="9812" w:type="dxa"/>
        <w:tblInd w:w="93" w:type="dxa"/>
        <w:tblLook w:val="04A0" w:firstRow="1" w:lastRow="0" w:firstColumn="1" w:lastColumn="0" w:noHBand="0" w:noVBand="1"/>
      </w:tblPr>
      <w:tblGrid>
        <w:gridCol w:w="2425"/>
        <w:gridCol w:w="1339"/>
        <w:gridCol w:w="1008"/>
        <w:gridCol w:w="1008"/>
        <w:gridCol w:w="1008"/>
        <w:gridCol w:w="1008"/>
        <w:gridCol w:w="1008"/>
        <w:gridCol w:w="1008"/>
      </w:tblGrid>
      <w:tr w:rsidR="0014123E" w:rsidRPr="00487420" w:rsidTr="00B4277F">
        <w:trPr>
          <w:trHeight w:val="300"/>
        </w:trPr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123E" w:rsidRPr="00487420" w:rsidRDefault="0014123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87420">
              <w:rPr>
                <w:rFonts w:ascii="Sylfaen" w:eastAsia="Times New Roman" w:hAnsi="Sylfaen" w:cs="Calibri"/>
                <w:color w:val="000000"/>
              </w:rPr>
              <w:t>Հաստատության անվանումը</w:t>
            </w: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123E" w:rsidRPr="00487420" w:rsidRDefault="0014123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87420">
              <w:rPr>
                <w:rFonts w:ascii="Sylfaen" w:eastAsia="Times New Roman" w:hAnsi="Sylfaen" w:cs="Calibri"/>
                <w:color w:val="000000"/>
              </w:rPr>
              <w:t>Քանա-կությունը</w:t>
            </w:r>
          </w:p>
        </w:tc>
        <w:tc>
          <w:tcPr>
            <w:tcW w:w="604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123E" w:rsidRPr="00487420" w:rsidRDefault="0014123E" w:rsidP="00DA7CDE">
            <w:pPr>
              <w:spacing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87420">
              <w:rPr>
                <w:rFonts w:ascii="Sylfaen" w:eastAsia="Times New Roman" w:hAnsi="Sylfaen" w:cs="Sylfaen"/>
                <w:color w:val="000000"/>
              </w:rPr>
              <w:t>Բ</w:t>
            </w:r>
            <w:r w:rsidRPr="0048742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87420">
              <w:rPr>
                <w:rFonts w:ascii="Sylfaen" w:eastAsia="Times New Roman" w:hAnsi="Sylfaen" w:cs="Sylfaen"/>
                <w:color w:val="000000"/>
              </w:rPr>
              <w:t>ն</w:t>
            </w:r>
            <w:r w:rsidRPr="0048742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87420">
              <w:rPr>
                <w:rFonts w:ascii="Sylfaen" w:eastAsia="Times New Roman" w:hAnsi="Sylfaen" w:cs="Sylfaen"/>
                <w:color w:val="000000"/>
              </w:rPr>
              <w:t>ա</w:t>
            </w:r>
            <w:r w:rsidRPr="0048742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87420">
              <w:rPr>
                <w:rFonts w:ascii="Sylfaen" w:eastAsia="Times New Roman" w:hAnsi="Sylfaen" w:cs="Sylfaen"/>
                <w:color w:val="000000"/>
              </w:rPr>
              <w:t>կ</w:t>
            </w:r>
            <w:r w:rsidRPr="0048742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87420">
              <w:rPr>
                <w:rFonts w:ascii="Sylfaen" w:eastAsia="Times New Roman" w:hAnsi="Sylfaen" w:cs="Sylfaen"/>
                <w:color w:val="000000"/>
              </w:rPr>
              <w:t>ա</w:t>
            </w:r>
            <w:r w:rsidRPr="0048742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87420">
              <w:rPr>
                <w:rFonts w:ascii="Sylfaen" w:eastAsia="Times New Roman" w:hAnsi="Sylfaen" w:cs="Sylfaen"/>
                <w:color w:val="000000"/>
              </w:rPr>
              <w:t>ն</w:t>
            </w:r>
            <w:r w:rsidRPr="00487420">
              <w:rPr>
                <w:rFonts w:ascii="Calibri" w:eastAsia="Times New Roman" w:hAnsi="Calibri" w:cs="Calibri"/>
                <w:color w:val="000000"/>
              </w:rPr>
              <w:t xml:space="preserve">    </w:t>
            </w:r>
            <w:r w:rsidRPr="00487420">
              <w:rPr>
                <w:rFonts w:ascii="Sylfaen" w:eastAsia="Times New Roman" w:hAnsi="Sylfaen" w:cs="Sylfaen"/>
                <w:color w:val="000000"/>
              </w:rPr>
              <w:t>գ</w:t>
            </w:r>
            <w:r w:rsidRPr="0048742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87420">
              <w:rPr>
                <w:rFonts w:ascii="Sylfaen" w:eastAsia="Times New Roman" w:hAnsi="Sylfaen" w:cs="Sylfaen"/>
                <w:color w:val="000000"/>
              </w:rPr>
              <w:t>ա</w:t>
            </w:r>
            <w:r w:rsidRPr="0048742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87420">
              <w:rPr>
                <w:rFonts w:ascii="Sylfaen" w:eastAsia="Times New Roman" w:hAnsi="Sylfaen" w:cs="Sylfaen"/>
                <w:color w:val="000000"/>
              </w:rPr>
              <w:t>զ</w:t>
            </w:r>
            <w:r w:rsidRPr="0048742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87420">
              <w:rPr>
                <w:rFonts w:ascii="Sylfaen" w:eastAsia="Times New Roman" w:hAnsi="Sylfaen" w:cs="Sylfaen"/>
                <w:color w:val="000000"/>
              </w:rPr>
              <w:t>ի</w:t>
            </w:r>
            <w:r w:rsidRPr="00487420">
              <w:rPr>
                <w:rFonts w:ascii="Calibri" w:eastAsia="Times New Roman" w:hAnsi="Calibri" w:cs="Calibri"/>
                <w:color w:val="000000"/>
              </w:rPr>
              <w:t xml:space="preserve">   </w:t>
            </w:r>
            <w:r w:rsidRPr="00487420">
              <w:rPr>
                <w:rFonts w:ascii="Sylfaen" w:eastAsia="Times New Roman" w:hAnsi="Sylfaen" w:cs="Sylfaen"/>
                <w:color w:val="000000"/>
              </w:rPr>
              <w:t>տ</w:t>
            </w:r>
            <w:r w:rsidRPr="0048742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87420">
              <w:rPr>
                <w:rFonts w:ascii="Sylfaen" w:eastAsia="Times New Roman" w:hAnsi="Sylfaen" w:cs="Sylfaen"/>
                <w:color w:val="000000"/>
              </w:rPr>
              <w:t>ա</w:t>
            </w:r>
            <w:r w:rsidRPr="0048742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87420">
              <w:rPr>
                <w:rFonts w:ascii="Sylfaen" w:eastAsia="Times New Roman" w:hAnsi="Sylfaen" w:cs="Sylfaen"/>
                <w:color w:val="000000"/>
              </w:rPr>
              <w:t>ր</w:t>
            </w:r>
            <w:r w:rsidRPr="0048742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87420">
              <w:rPr>
                <w:rFonts w:ascii="Sylfaen" w:eastAsia="Times New Roman" w:hAnsi="Sylfaen" w:cs="Sylfaen"/>
                <w:color w:val="000000"/>
              </w:rPr>
              <w:t>ե</w:t>
            </w:r>
            <w:r w:rsidRPr="0048742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87420">
              <w:rPr>
                <w:rFonts w:ascii="Sylfaen" w:eastAsia="Times New Roman" w:hAnsi="Sylfaen" w:cs="Sylfaen"/>
                <w:color w:val="000000"/>
              </w:rPr>
              <w:t>կ</w:t>
            </w:r>
            <w:r w:rsidRPr="0048742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87420">
              <w:rPr>
                <w:rFonts w:ascii="Sylfaen" w:eastAsia="Times New Roman" w:hAnsi="Sylfaen" w:cs="Sylfaen"/>
                <w:color w:val="000000"/>
              </w:rPr>
              <w:t>ա</w:t>
            </w:r>
            <w:r w:rsidRPr="0048742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87420">
              <w:rPr>
                <w:rFonts w:ascii="Sylfaen" w:eastAsia="Times New Roman" w:hAnsi="Sylfaen" w:cs="Sylfaen"/>
                <w:color w:val="000000"/>
              </w:rPr>
              <w:t>ն</w:t>
            </w:r>
            <w:r w:rsidRPr="00487420">
              <w:rPr>
                <w:rFonts w:ascii="Calibri" w:eastAsia="Times New Roman" w:hAnsi="Calibri" w:cs="Calibri"/>
                <w:color w:val="000000"/>
              </w:rPr>
              <w:t xml:space="preserve">    </w:t>
            </w:r>
            <w:r w:rsidRPr="00487420">
              <w:rPr>
                <w:rFonts w:ascii="Sylfaen" w:eastAsia="Times New Roman" w:hAnsi="Sylfaen" w:cs="Sylfaen"/>
                <w:color w:val="000000"/>
              </w:rPr>
              <w:t>ս</w:t>
            </w:r>
            <w:r w:rsidRPr="0048742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87420">
              <w:rPr>
                <w:rFonts w:ascii="Sylfaen" w:eastAsia="Times New Roman" w:hAnsi="Sylfaen" w:cs="Sylfaen"/>
                <w:color w:val="000000"/>
              </w:rPr>
              <w:t>պ</w:t>
            </w:r>
            <w:r w:rsidRPr="0048742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87420">
              <w:rPr>
                <w:rFonts w:ascii="Sylfaen" w:eastAsia="Times New Roman" w:hAnsi="Sylfaen" w:cs="Sylfaen"/>
                <w:color w:val="000000"/>
              </w:rPr>
              <w:t>ա</w:t>
            </w:r>
            <w:r w:rsidRPr="0048742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87420">
              <w:rPr>
                <w:rFonts w:ascii="Sylfaen" w:eastAsia="Times New Roman" w:hAnsi="Sylfaen" w:cs="Sylfaen"/>
                <w:color w:val="000000"/>
              </w:rPr>
              <w:t>ռ</w:t>
            </w:r>
            <w:r w:rsidRPr="0048742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87420">
              <w:rPr>
                <w:rFonts w:ascii="Sylfaen" w:eastAsia="Times New Roman" w:hAnsi="Sylfaen" w:cs="Sylfaen"/>
                <w:color w:val="000000"/>
              </w:rPr>
              <w:t>ու</w:t>
            </w:r>
            <w:r w:rsidRPr="0048742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87420">
              <w:rPr>
                <w:rFonts w:ascii="Sylfaen" w:eastAsia="Times New Roman" w:hAnsi="Sylfaen" w:cs="Sylfaen"/>
                <w:color w:val="000000"/>
              </w:rPr>
              <w:t>մ</w:t>
            </w:r>
            <w:r w:rsidRPr="0048742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87420">
              <w:rPr>
                <w:rFonts w:ascii="Sylfaen" w:eastAsia="Times New Roman" w:hAnsi="Sylfaen" w:cs="Sylfaen"/>
                <w:color w:val="000000"/>
              </w:rPr>
              <w:t>ը</w:t>
            </w:r>
          </w:p>
        </w:tc>
      </w:tr>
      <w:tr w:rsidR="0014123E" w:rsidRPr="00487420" w:rsidTr="00B4277F">
        <w:trPr>
          <w:trHeight w:val="315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123E" w:rsidRPr="00487420" w:rsidRDefault="0014123E" w:rsidP="00DA7CDE">
            <w:pPr>
              <w:spacing w:after="100" w:afterAutospacing="1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1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123E" w:rsidRPr="00487420" w:rsidRDefault="0014123E" w:rsidP="00DA7CDE">
            <w:pPr>
              <w:spacing w:after="100" w:afterAutospacing="1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123E" w:rsidRPr="00487420" w:rsidRDefault="0014123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87420">
              <w:rPr>
                <w:rFonts w:ascii="Sylfaen" w:eastAsia="Times New Roman" w:hAnsi="Sylfaen" w:cs="Calibri"/>
                <w:color w:val="000000"/>
              </w:rPr>
              <w:t>հազար նմ3/տարի</w:t>
            </w: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123E" w:rsidRPr="00487420" w:rsidRDefault="0014123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87420">
              <w:rPr>
                <w:rFonts w:ascii="Sylfaen" w:eastAsia="Times New Roman" w:hAnsi="Sylfaen" w:cs="Calibri"/>
                <w:color w:val="000000"/>
              </w:rPr>
              <w:t>ՄՎտժ/տարի</w:t>
            </w:r>
          </w:p>
        </w:tc>
      </w:tr>
      <w:tr w:rsidR="0014123E" w:rsidRPr="00487420" w:rsidTr="00B4277F">
        <w:trPr>
          <w:trHeight w:val="300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123E" w:rsidRPr="00487420" w:rsidRDefault="0014123E" w:rsidP="00DA7CDE">
            <w:pPr>
              <w:spacing w:after="100" w:afterAutospacing="1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1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123E" w:rsidRPr="00487420" w:rsidRDefault="0014123E" w:rsidP="00DA7CDE">
            <w:pPr>
              <w:spacing w:after="100" w:afterAutospacing="1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23E" w:rsidRPr="00487420" w:rsidRDefault="0014123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87420">
              <w:rPr>
                <w:rFonts w:ascii="Sylfaen" w:eastAsia="Times New Roman" w:hAnsi="Sylfaen" w:cs="Calibri"/>
                <w:color w:val="000000"/>
              </w:rPr>
              <w:t>2014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23E" w:rsidRPr="00487420" w:rsidRDefault="0014123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87420">
              <w:rPr>
                <w:rFonts w:ascii="Sylfaen" w:eastAsia="Times New Roman" w:hAnsi="Sylfaen" w:cs="Calibri"/>
                <w:color w:val="000000"/>
              </w:rPr>
              <w:t>2015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23E" w:rsidRPr="00487420" w:rsidRDefault="0014123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87420">
              <w:rPr>
                <w:rFonts w:ascii="Sylfaen" w:eastAsia="Times New Roman" w:hAnsi="Sylfaen" w:cs="Calibri"/>
                <w:color w:val="000000"/>
              </w:rPr>
              <w:t>2016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23E" w:rsidRPr="006A0681" w:rsidRDefault="0014123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6A0681">
              <w:rPr>
                <w:rFonts w:ascii="Sylfaen" w:eastAsia="Times New Roman" w:hAnsi="Sylfaen" w:cs="Calibri"/>
                <w:color w:val="000000"/>
              </w:rPr>
              <w:t>2014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23E" w:rsidRPr="00487420" w:rsidRDefault="0014123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87420">
              <w:rPr>
                <w:rFonts w:ascii="Sylfaen" w:eastAsia="Times New Roman" w:hAnsi="Sylfaen" w:cs="Calibri"/>
                <w:color w:val="000000"/>
              </w:rPr>
              <w:t>2015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23E" w:rsidRPr="00487420" w:rsidRDefault="0014123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87420">
              <w:rPr>
                <w:rFonts w:ascii="Sylfaen" w:eastAsia="Times New Roman" w:hAnsi="Sylfaen" w:cs="Calibri"/>
                <w:color w:val="000000"/>
              </w:rPr>
              <w:t>2016</w:t>
            </w:r>
          </w:p>
        </w:tc>
      </w:tr>
      <w:tr w:rsidR="00DA7CDE" w:rsidRPr="00487420" w:rsidTr="00B90842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CDE" w:rsidRPr="00487420" w:rsidRDefault="00DA7CDE" w:rsidP="00DA7CDE">
            <w:pPr>
              <w:spacing w:after="100" w:afterAutospacing="1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487420">
              <w:rPr>
                <w:rFonts w:ascii="Sylfaen" w:eastAsia="Times New Roman" w:hAnsi="Sylfaen" w:cs="Calibri"/>
                <w:color w:val="000000"/>
              </w:rPr>
              <w:t>Քաղաքապետարան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CDE" w:rsidRPr="00487420" w:rsidRDefault="00DA7CD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87420">
              <w:rPr>
                <w:rFonts w:ascii="Sylfaen" w:eastAsia="Times New Roman" w:hAnsi="Sylfaen" w:cs="Calibri"/>
                <w:color w:val="000000"/>
              </w:rPr>
              <w:t>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7CDE" w:rsidRPr="00ED0665" w:rsidRDefault="00DA7CD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ED0665">
              <w:rPr>
                <w:rFonts w:ascii="Sylfaen" w:eastAsia="Times New Roman" w:hAnsi="Sylfaen" w:cs="Calibri"/>
                <w:color w:val="000000"/>
              </w:rPr>
              <w:t>80.60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7CDE" w:rsidRPr="00ED0665" w:rsidRDefault="00DA7CD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ED0665">
              <w:rPr>
                <w:rFonts w:ascii="Sylfaen" w:eastAsia="Times New Roman" w:hAnsi="Sylfaen" w:cs="Calibri"/>
                <w:color w:val="000000"/>
              </w:rPr>
              <w:t>80.60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7CDE" w:rsidRPr="00ED0665" w:rsidRDefault="00DA7CD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ED0665">
              <w:rPr>
                <w:rFonts w:ascii="Sylfaen" w:eastAsia="Times New Roman" w:hAnsi="Sylfaen" w:cs="Calibri"/>
                <w:color w:val="000000"/>
              </w:rPr>
              <w:t>69.63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Pr="006A0681" w:rsidRDefault="00DA7CDE" w:rsidP="00DA7CDE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6A0681">
              <w:rPr>
                <w:rFonts w:ascii="Sylfaen" w:hAnsi="Sylfaen" w:cs="Calibri"/>
                <w:color w:val="000000"/>
              </w:rPr>
              <w:t>759.1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Default="00DA7CDE" w:rsidP="00DA7CDE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759.1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Default="00DA7CDE" w:rsidP="00DA7CDE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655.8</w:t>
            </w:r>
          </w:p>
        </w:tc>
      </w:tr>
      <w:tr w:rsidR="00DA7CDE" w:rsidRPr="00487420" w:rsidTr="00B90842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CDE" w:rsidRPr="00487420" w:rsidRDefault="00DA7CDE" w:rsidP="00DA7CDE">
            <w:pPr>
              <w:spacing w:after="100" w:afterAutospacing="1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487420">
              <w:rPr>
                <w:rFonts w:ascii="Sylfaen" w:eastAsia="Times New Roman" w:hAnsi="Sylfaen" w:cs="Calibri"/>
                <w:color w:val="000000"/>
              </w:rPr>
              <w:t>Մանկապարտեզներ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CDE" w:rsidRPr="00487420" w:rsidRDefault="00DA7CD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87420">
              <w:rPr>
                <w:rFonts w:ascii="Sylfaen" w:eastAsia="Times New Roman" w:hAnsi="Sylfaen" w:cs="Calibri"/>
                <w:color w:val="000000"/>
              </w:rPr>
              <w:t>23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7CDE" w:rsidRPr="00ED0665" w:rsidRDefault="00DA7CD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ED0665">
              <w:rPr>
                <w:rFonts w:ascii="Sylfaen" w:eastAsia="Times New Roman" w:hAnsi="Sylfaen" w:cs="Calibri"/>
                <w:color w:val="000000"/>
              </w:rPr>
              <w:t>129.00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7CDE" w:rsidRPr="00ED0665" w:rsidRDefault="00DA7CD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ED0665">
              <w:rPr>
                <w:rFonts w:ascii="Sylfaen" w:eastAsia="Times New Roman" w:hAnsi="Sylfaen" w:cs="Calibri"/>
                <w:color w:val="000000"/>
              </w:rPr>
              <w:t>128.38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7CDE" w:rsidRPr="00ED0665" w:rsidRDefault="00DA7CD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ED0665">
              <w:rPr>
                <w:rFonts w:ascii="Sylfaen" w:eastAsia="Times New Roman" w:hAnsi="Sylfaen" w:cs="Calibri"/>
                <w:color w:val="000000"/>
              </w:rPr>
              <w:t>95.88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Pr="006A0681" w:rsidRDefault="00DA7CDE" w:rsidP="00DA7CDE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6A0681">
              <w:rPr>
                <w:rFonts w:ascii="Sylfaen" w:hAnsi="Sylfaen" w:cs="Calibri"/>
                <w:color w:val="000000"/>
              </w:rPr>
              <w:t>1215.0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Default="00DA7CDE" w:rsidP="00DA7CDE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1209.2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Default="00DA7CDE" w:rsidP="00DA7CDE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903.1</w:t>
            </w:r>
          </w:p>
        </w:tc>
      </w:tr>
      <w:tr w:rsidR="00DA7CDE" w:rsidRPr="00487420" w:rsidTr="00B4277F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CDE" w:rsidRPr="00487420" w:rsidRDefault="00DA7CDE" w:rsidP="00DA7CDE">
            <w:pPr>
              <w:spacing w:after="100" w:afterAutospacing="1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487420">
              <w:rPr>
                <w:rFonts w:ascii="Sylfaen" w:eastAsia="Times New Roman" w:hAnsi="Sylfaen" w:cs="Calibri"/>
                <w:color w:val="000000"/>
              </w:rPr>
              <w:t>Երաժշտական դպրոցներ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CDE" w:rsidRPr="00487420" w:rsidRDefault="00DA7CD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87420">
              <w:rPr>
                <w:rFonts w:ascii="Sylfaen" w:eastAsia="Times New Roman" w:hAnsi="Sylfaen" w:cs="Calibri"/>
                <w:color w:val="000000"/>
              </w:rPr>
              <w:t>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Pr="00ED0665" w:rsidRDefault="00DA7CD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ED0665">
              <w:rPr>
                <w:rFonts w:ascii="Sylfaen" w:eastAsia="Times New Roman" w:hAnsi="Sylfaen" w:cs="Calibri"/>
                <w:color w:val="000000"/>
              </w:rPr>
              <w:t>19.45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Pr="00ED0665" w:rsidRDefault="00DA7CD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ED0665">
              <w:rPr>
                <w:rFonts w:ascii="Sylfaen" w:eastAsia="Times New Roman" w:hAnsi="Sylfaen" w:cs="Calibri"/>
                <w:color w:val="000000"/>
              </w:rPr>
              <w:t>18.10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Pr="00ED0665" w:rsidRDefault="00DA7CD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ED0665">
              <w:rPr>
                <w:rFonts w:ascii="Sylfaen" w:eastAsia="Times New Roman" w:hAnsi="Sylfaen" w:cs="Calibri"/>
                <w:color w:val="000000"/>
              </w:rPr>
              <w:t>25.25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Pr="006A0681" w:rsidRDefault="00DA7CDE" w:rsidP="00DA7CDE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6A0681">
              <w:rPr>
                <w:rFonts w:ascii="Sylfaen" w:hAnsi="Sylfaen" w:cs="Calibri"/>
                <w:color w:val="000000"/>
              </w:rPr>
              <w:t>183.2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Default="00DA7CDE" w:rsidP="00DA7CDE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170.5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Default="00DA7CDE" w:rsidP="00DA7CDE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237.8</w:t>
            </w:r>
          </w:p>
        </w:tc>
      </w:tr>
      <w:tr w:rsidR="00DA7CDE" w:rsidRPr="00487420" w:rsidTr="00B4277F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CDE" w:rsidRPr="00487420" w:rsidRDefault="00DA7CDE" w:rsidP="00DA7CDE">
            <w:pPr>
              <w:spacing w:after="100" w:afterAutospacing="1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487420">
              <w:rPr>
                <w:rFonts w:ascii="Sylfaen" w:eastAsia="Times New Roman" w:hAnsi="Sylfaen" w:cs="Calibri"/>
                <w:color w:val="000000"/>
              </w:rPr>
              <w:t>Մարզական դպրոցներ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CDE" w:rsidRPr="00487420" w:rsidRDefault="00DA7CD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87420">
              <w:rPr>
                <w:rFonts w:ascii="Sylfaen" w:eastAsia="Times New Roman" w:hAnsi="Sylfaen" w:cs="Calibri"/>
                <w:color w:val="000000"/>
              </w:rPr>
              <w:t>14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Pr="00ED0665" w:rsidRDefault="00DA7CD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ED0665">
              <w:rPr>
                <w:rFonts w:ascii="Sylfaen" w:eastAsia="Times New Roman" w:hAnsi="Sylfaen" w:cs="Calibri"/>
                <w:color w:val="000000"/>
              </w:rPr>
              <w:t>155.93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Pr="00ED0665" w:rsidRDefault="00DA7CD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ED0665">
              <w:rPr>
                <w:rFonts w:ascii="Sylfaen" w:eastAsia="Times New Roman" w:hAnsi="Sylfaen" w:cs="Calibri"/>
                <w:color w:val="000000"/>
              </w:rPr>
              <w:t>126.67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Pr="00ED0665" w:rsidRDefault="00DA7CD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ED0665">
              <w:rPr>
                <w:rFonts w:ascii="Sylfaen" w:eastAsia="Times New Roman" w:hAnsi="Sylfaen" w:cs="Calibri"/>
                <w:color w:val="000000"/>
              </w:rPr>
              <w:t>97.45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Pr="006A0681" w:rsidRDefault="00DA7CDE" w:rsidP="00DA7CDE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6A0681">
              <w:rPr>
                <w:rFonts w:ascii="Sylfaen" w:hAnsi="Sylfaen" w:cs="Calibri"/>
                <w:color w:val="000000"/>
              </w:rPr>
              <w:t>1468.7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Default="00DA7CDE" w:rsidP="00DA7CDE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1193.1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Default="00DA7CDE" w:rsidP="00DA7CDE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917.8</w:t>
            </w:r>
          </w:p>
        </w:tc>
      </w:tr>
      <w:tr w:rsidR="00DA7CDE" w:rsidRPr="00487420" w:rsidTr="00B90842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CDE" w:rsidRPr="00487420" w:rsidRDefault="00DA7CDE" w:rsidP="00DA7CDE">
            <w:pPr>
              <w:spacing w:after="100" w:afterAutospacing="1" w:line="240" w:lineRule="auto"/>
              <w:rPr>
                <w:rFonts w:ascii="Sylfaen" w:eastAsia="Times New Roman" w:hAnsi="Sylfaen" w:cs="Calibri"/>
                <w:color w:val="000000"/>
              </w:rPr>
            </w:pPr>
            <w:r>
              <w:rPr>
                <w:rFonts w:ascii="Sylfaen" w:eastAsia="Times New Roman" w:hAnsi="Sylfaen" w:cs="Calibri"/>
                <w:color w:val="000000"/>
              </w:rPr>
              <w:t>Թանգարաններ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CDE" w:rsidRPr="00487420" w:rsidRDefault="00DA7CD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87420">
              <w:rPr>
                <w:rFonts w:ascii="Sylfaen" w:eastAsia="Times New Roman" w:hAnsi="Sylfaen" w:cs="Calibri"/>
                <w:color w:val="000000"/>
              </w:rPr>
              <w:t>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7CDE" w:rsidRPr="00ED0665" w:rsidRDefault="00DA7CD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ED0665">
              <w:rPr>
                <w:rFonts w:ascii="Sylfaen" w:eastAsia="Times New Roman" w:hAnsi="Sylfaen" w:cs="Calibri"/>
                <w:color w:val="000000"/>
              </w:rPr>
              <w:t>3.97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7CDE" w:rsidRPr="00ED0665" w:rsidRDefault="00DA7CD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ED0665">
              <w:rPr>
                <w:rFonts w:ascii="Sylfaen" w:eastAsia="Times New Roman" w:hAnsi="Sylfaen" w:cs="Calibri"/>
                <w:color w:val="000000"/>
              </w:rPr>
              <w:t>0.80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7CDE" w:rsidRPr="00ED0665" w:rsidRDefault="00DA7CD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ED0665">
              <w:rPr>
                <w:rFonts w:ascii="Sylfaen" w:eastAsia="Times New Roman" w:hAnsi="Sylfaen" w:cs="Calibri"/>
                <w:color w:val="000000"/>
              </w:rPr>
              <w:t>48.96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Pr="006A0681" w:rsidRDefault="00DA7CDE" w:rsidP="00DA7CDE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6A0681">
              <w:rPr>
                <w:rFonts w:ascii="Sylfaen" w:hAnsi="Sylfaen" w:cs="Calibri"/>
                <w:color w:val="000000"/>
              </w:rPr>
              <w:t>37.4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Default="00DA7CDE" w:rsidP="00DA7CDE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7.5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Default="00DA7CDE" w:rsidP="00DA7CDE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461.2</w:t>
            </w:r>
          </w:p>
        </w:tc>
      </w:tr>
      <w:tr w:rsidR="00DA7CDE" w:rsidRPr="00487420" w:rsidTr="00B90842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CDE" w:rsidRPr="00487420" w:rsidRDefault="00DA7CDE" w:rsidP="00DA7CDE">
            <w:pPr>
              <w:spacing w:after="100" w:afterAutospacing="1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487420">
              <w:rPr>
                <w:rFonts w:ascii="Sylfaen" w:eastAsia="Times New Roman" w:hAnsi="Sylfaen" w:cs="Calibri"/>
                <w:color w:val="000000"/>
              </w:rPr>
              <w:t>Գրադարաններ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CDE" w:rsidRPr="00487420" w:rsidRDefault="00DA7CD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87420">
              <w:rPr>
                <w:rFonts w:ascii="Sylfaen" w:eastAsia="Times New Roman" w:hAnsi="Sylfaen" w:cs="Calibri"/>
                <w:color w:val="000000"/>
              </w:rPr>
              <w:t>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7CDE" w:rsidRPr="00ED0665" w:rsidRDefault="00DA7CD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ED0665">
              <w:rPr>
                <w:rFonts w:ascii="Sylfaen" w:eastAsia="Times New Roman" w:hAnsi="Sylfaen" w:cs="Calibri"/>
                <w:color w:val="000000"/>
              </w:rPr>
              <w:t>1.31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7CDE" w:rsidRPr="00ED0665" w:rsidRDefault="00DA7CD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ED0665">
              <w:rPr>
                <w:rFonts w:ascii="Sylfaen" w:eastAsia="Times New Roman" w:hAnsi="Sylfaen" w:cs="Calibri"/>
                <w:color w:val="000000"/>
              </w:rPr>
              <w:t>0.00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7CDE" w:rsidRPr="00ED0665" w:rsidRDefault="00DA7CD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ED0665">
              <w:rPr>
                <w:rFonts w:ascii="Sylfaen" w:eastAsia="Times New Roman" w:hAnsi="Sylfaen" w:cs="Calibri"/>
                <w:color w:val="000000"/>
              </w:rPr>
              <w:t>0.00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Pr="006A0681" w:rsidRDefault="00DA7CDE" w:rsidP="00DA7CDE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6A0681">
              <w:rPr>
                <w:rFonts w:ascii="Sylfaen" w:hAnsi="Sylfaen" w:cs="Calibri"/>
                <w:color w:val="000000"/>
              </w:rPr>
              <w:t>12.4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Default="00DA7CDE" w:rsidP="00DA7CDE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0.0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Default="00DA7CDE" w:rsidP="00DA7CDE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0.0</w:t>
            </w:r>
          </w:p>
        </w:tc>
      </w:tr>
      <w:tr w:rsidR="00DA7CDE" w:rsidRPr="00487420" w:rsidTr="00B4277F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CDE" w:rsidRPr="00487420" w:rsidRDefault="00DA7CDE" w:rsidP="00DA7CDE">
            <w:pPr>
              <w:spacing w:after="100" w:afterAutospacing="1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487420">
              <w:rPr>
                <w:rFonts w:ascii="Sylfaen" w:eastAsia="Times New Roman" w:hAnsi="Sylfaen" w:cs="Calibri"/>
                <w:color w:val="000000"/>
              </w:rPr>
              <w:t>Արվեստների դպրոցներ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CDE" w:rsidRPr="00487420" w:rsidRDefault="00DA7CD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87420">
              <w:rPr>
                <w:rFonts w:ascii="Sylfaen" w:eastAsia="Times New Roman" w:hAnsi="Sylfaen" w:cs="Calibri"/>
                <w:color w:val="000000"/>
              </w:rPr>
              <w:t>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Pr="00ED0665" w:rsidRDefault="00DA7CD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ED0665">
              <w:rPr>
                <w:rFonts w:ascii="Sylfaen" w:eastAsia="Times New Roman" w:hAnsi="Sylfaen" w:cs="Calibri"/>
                <w:color w:val="000000"/>
              </w:rPr>
              <w:t>10.73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Pr="00ED0665" w:rsidRDefault="00DA7CD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ED0665">
              <w:rPr>
                <w:rFonts w:ascii="Sylfaen" w:eastAsia="Times New Roman" w:hAnsi="Sylfaen" w:cs="Calibri"/>
                <w:color w:val="000000"/>
              </w:rPr>
              <w:t>5.40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Pr="00ED0665" w:rsidRDefault="00DA7CD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ED0665">
              <w:rPr>
                <w:rFonts w:ascii="Sylfaen" w:eastAsia="Times New Roman" w:hAnsi="Sylfaen" w:cs="Calibri"/>
                <w:color w:val="000000"/>
              </w:rPr>
              <w:t>3.73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Pr="006A0681" w:rsidRDefault="00DA7CDE" w:rsidP="00DA7CDE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6A0681">
              <w:rPr>
                <w:rFonts w:ascii="Sylfaen" w:hAnsi="Sylfaen" w:cs="Calibri"/>
                <w:color w:val="000000"/>
              </w:rPr>
              <w:t>101.1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Default="00DA7CDE" w:rsidP="00DA7CDE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50.8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Default="00DA7CDE" w:rsidP="00DA7CDE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35.1</w:t>
            </w:r>
          </w:p>
        </w:tc>
      </w:tr>
      <w:tr w:rsidR="00DA7CDE" w:rsidRPr="00487420" w:rsidTr="00B90842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7CDE" w:rsidRPr="006A0681" w:rsidRDefault="00DA7CDE" w:rsidP="00DA7CDE">
            <w:pPr>
              <w:spacing w:after="100" w:afterAutospacing="1" w:line="240" w:lineRule="auto"/>
              <w:rPr>
                <w:rFonts w:ascii="Sylfaen" w:eastAsia="Times New Roman" w:hAnsi="Sylfaen" w:cs="Calibri"/>
                <w:b/>
                <w:color w:val="000000"/>
              </w:rPr>
            </w:pPr>
            <w:r w:rsidRPr="006A0681">
              <w:rPr>
                <w:rFonts w:ascii="Sylfaen" w:eastAsia="Times New Roman" w:hAnsi="Sylfaen" w:cs="Calibri"/>
                <w:b/>
                <w:color w:val="000000"/>
              </w:rPr>
              <w:t>Ը ն դ ա մ ե ն ը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CDE" w:rsidRPr="006A0681" w:rsidRDefault="00DA7CD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</w:rPr>
            </w:pPr>
            <w:r w:rsidRPr="006A0681">
              <w:rPr>
                <w:rFonts w:ascii="Sylfaen" w:eastAsia="Times New Roman" w:hAnsi="Sylfaen" w:cs="Calibri"/>
                <w:b/>
                <w:color w:val="000000"/>
              </w:rPr>
              <w:t>57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7CDE" w:rsidRPr="006A0681" w:rsidRDefault="00DA7CD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</w:rPr>
            </w:pPr>
            <w:r w:rsidRPr="006A0681">
              <w:rPr>
                <w:rFonts w:ascii="Sylfaen" w:eastAsia="Times New Roman" w:hAnsi="Sylfaen" w:cs="Calibri"/>
                <w:b/>
                <w:color w:val="000000"/>
              </w:rPr>
              <w:t>400.99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7CDE" w:rsidRPr="006A0681" w:rsidRDefault="00DA7CD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</w:rPr>
            </w:pPr>
            <w:r w:rsidRPr="006A0681">
              <w:rPr>
                <w:rFonts w:ascii="Sylfaen" w:eastAsia="Times New Roman" w:hAnsi="Sylfaen" w:cs="Calibri"/>
                <w:b/>
                <w:color w:val="000000"/>
              </w:rPr>
              <w:t>359.94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7CDE" w:rsidRPr="006A0681" w:rsidRDefault="00DA7CDE" w:rsidP="00DA7CDE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</w:rPr>
            </w:pPr>
            <w:r w:rsidRPr="006A0681">
              <w:rPr>
                <w:rFonts w:ascii="Sylfaen" w:eastAsia="Times New Roman" w:hAnsi="Sylfaen" w:cs="Calibri"/>
                <w:b/>
                <w:color w:val="000000"/>
              </w:rPr>
              <w:t>340.89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Pr="006A0681" w:rsidRDefault="00DA7CDE" w:rsidP="00DA7CDE">
            <w:pPr>
              <w:spacing w:after="100" w:afterAutospacing="1" w:line="240" w:lineRule="auto"/>
              <w:jc w:val="center"/>
              <w:rPr>
                <w:rFonts w:ascii="Sylfaen" w:hAnsi="Sylfaen" w:cs="Calibri"/>
                <w:b/>
                <w:color w:val="000000"/>
              </w:rPr>
            </w:pPr>
            <w:r w:rsidRPr="006A0681">
              <w:rPr>
                <w:rFonts w:ascii="Sylfaen" w:hAnsi="Sylfaen" w:cs="Calibri"/>
                <w:b/>
                <w:color w:val="000000"/>
              </w:rPr>
              <w:t>3776.9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Pr="006A0681" w:rsidRDefault="00DA7CDE" w:rsidP="00DA7CDE">
            <w:pPr>
              <w:spacing w:after="100" w:afterAutospacing="1" w:line="240" w:lineRule="auto"/>
              <w:jc w:val="center"/>
              <w:rPr>
                <w:rFonts w:ascii="Sylfaen" w:hAnsi="Sylfaen" w:cs="Calibri"/>
                <w:b/>
                <w:color w:val="000000"/>
              </w:rPr>
            </w:pPr>
            <w:r w:rsidRPr="006A0681">
              <w:rPr>
                <w:rFonts w:ascii="Sylfaen" w:hAnsi="Sylfaen" w:cs="Calibri"/>
                <w:b/>
                <w:color w:val="000000"/>
              </w:rPr>
              <w:t>3390.3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7CDE" w:rsidRPr="006A0681" w:rsidRDefault="00DA7CDE" w:rsidP="00DA7CDE">
            <w:pPr>
              <w:spacing w:after="100" w:afterAutospacing="1" w:line="240" w:lineRule="auto"/>
              <w:jc w:val="center"/>
              <w:rPr>
                <w:rFonts w:ascii="Sylfaen" w:hAnsi="Sylfaen" w:cs="Calibri"/>
                <w:b/>
                <w:color w:val="000000"/>
              </w:rPr>
            </w:pPr>
            <w:r w:rsidRPr="006A0681">
              <w:rPr>
                <w:rFonts w:ascii="Sylfaen" w:hAnsi="Sylfaen" w:cs="Calibri"/>
                <w:b/>
                <w:color w:val="000000"/>
              </w:rPr>
              <w:t>3210.8</w:t>
            </w:r>
          </w:p>
        </w:tc>
      </w:tr>
    </w:tbl>
    <w:p w:rsidR="0014123E" w:rsidRDefault="0014123E" w:rsidP="0025662D">
      <w:pPr>
        <w:spacing w:before="120" w:after="1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Ինչպես և էլեկտրա</w:t>
      </w:r>
      <w:r w:rsidR="006A0681">
        <w:rPr>
          <w:rFonts w:ascii="Sylfaen" w:hAnsi="Sylfaen"/>
          <w:sz w:val="24"/>
          <w:szCs w:val="24"/>
        </w:rPr>
        <w:t xml:space="preserve">կան </w:t>
      </w:r>
      <w:r>
        <w:rPr>
          <w:rFonts w:ascii="Sylfaen" w:hAnsi="Sylfaen"/>
          <w:sz w:val="24"/>
          <w:szCs w:val="24"/>
        </w:rPr>
        <w:t xml:space="preserve">էներգիայի դեպքում, այստեղ ևս նկատվում է </w:t>
      </w:r>
      <w:r w:rsidR="006A0681">
        <w:rPr>
          <w:rFonts w:ascii="Sylfaen" w:hAnsi="Sylfaen"/>
          <w:sz w:val="24"/>
          <w:szCs w:val="24"/>
        </w:rPr>
        <w:t xml:space="preserve">տարեկան </w:t>
      </w:r>
      <w:r>
        <w:rPr>
          <w:rFonts w:ascii="Sylfaen" w:hAnsi="Sylfaen"/>
          <w:sz w:val="24"/>
          <w:szCs w:val="24"/>
        </w:rPr>
        <w:t>սպառ</w:t>
      </w:r>
      <w:r w:rsidR="006A0681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ման ծավալ</w:t>
      </w:r>
      <w:r w:rsidR="006A0681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 xml:space="preserve">ների </w:t>
      </w:r>
      <w:r w:rsidR="006A0681">
        <w:rPr>
          <w:rFonts w:ascii="Sylfaen" w:hAnsi="Sylfaen"/>
          <w:sz w:val="24"/>
          <w:szCs w:val="24"/>
        </w:rPr>
        <w:t xml:space="preserve">աստիճանական </w:t>
      </w:r>
      <w:r>
        <w:rPr>
          <w:rFonts w:ascii="Sylfaen" w:hAnsi="Sylfaen"/>
          <w:sz w:val="24"/>
          <w:szCs w:val="24"/>
        </w:rPr>
        <w:t>նվազում: Բացառությամբ երաժշտական դպրոց</w:t>
      </w:r>
      <w:r w:rsidR="006A0681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ների խմբի, մնացած բոլոր հաստատու</w:t>
      </w:r>
      <w:r>
        <w:rPr>
          <w:rFonts w:ascii="Sylfaen" w:hAnsi="Sylfaen"/>
          <w:sz w:val="24"/>
          <w:szCs w:val="24"/>
        </w:rPr>
        <w:softHyphen/>
        <w:t>թյունների, այդ թվում նաև քաղաքապետարանի, կող</w:t>
      </w:r>
      <w:r w:rsidR="006A0681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 xml:space="preserve">մից բնական գազի օգտագործման </w:t>
      </w:r>
      <w:r w:rsidR="006A0681">
        <w:rPr>
          <w:rFonts w:ascii="Sylfaen" w:hAnsi="Sylfaen"/>
          <w:sz w:val="24"/>
          <w:szCs w:val="24"/>
        </w:rPr>
        <w:t xml:space="preserve">ծավալներն այդ տարիների ընթացքում </w:t>
      </w:r>
      <w:r>
        <w:rPr>
          <w:rFonts w:ascii="Sylfaen" w:hAnsi="Sylfaen"/>
          <w:sz w:val="24"/>
          <w:szCs w:val="24"/>
        </w:rPr>
        <w:t>կրճատվել են:</w:t>
      </w:r>
    </w:p>
    <w:p w:rsidR="0014123E" w:rsidRDefault="0014123E" w:rsidP="0014123E">
      <w:pPr>
        <w:spacing w:after="1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Ընդհանուր առմամբ դիտարկված եռամյա ժամանակահատվածում բնական գազի սպառ</w:t>
      </w:r>
      <w:r>
        <w:rPr>
          <w:rFonts w:ascii="Sylfaen" w:hAnsi="Sylfaen"/>
          <w:sz w:val="24"/>
          <w:szCs w:val="24"/>
        </w:rPr>
        <w:softHyphen/>
        <w:t>ման կրճատ</w:t>
      </w:r>
      <w:r>
        <w:rPr>
          <w:rFonts w:ascii="Sylfaen" w:hAnsi="Sylfaen"/>
          <w:sz w:val="24"/>
          <w:szCs w:val="24"/>
        </w:rPr>
        <w:softHyphen/>
        <w:t>ման տեմպերը կազմել են շուրջ 16.1 %/տարի (միայն քաղաքա</w:t>
      </w:r>
      <w:r>
        <w:rPr>
          <w:rFonts w:ascii="Sylfaen" w:hAnsi="Sylfaen"/>
          <w:sz w:val="24"/>
          <w:szCs w:val="24"/>
        </w:rPr>
        <w:softHyphen/>
        <w:t>պետա</w:t>
      </w:r>
      <w:r>
        <w:rPr>
          <w:rFonts w:ascii="Sylfaen" w:hAnsi="Sylfaen"/>
          <w:sz w:val="24"/>
          <w:szCs w:val="24"/>
        </w:rPr>
        <w:softHyphen/>
        <w:t>րանի մա</w:t>
      </w:r>
      <w:r>
        <w:rPr>
          <w:rFonts w:ascii="Sylfaen" w:hAnsi="Sylfaen"/>
          <w:sz w:val="24"/>
          <w:szCs w:val="24"/>
        </w:rPr>
        <w:softHyphen/>
        <w:t xml:space="preserve">սով՝ 7.6 %/տարի): </w:t>
      </w:r>
      <w:r w:rsidR="00AF0ACD">
        <w:rPr>
          <w:rFonts w:ascii="Sylfaen" w:hAnsi="Sylfaen"/>
          <w:sz w:val="24"/>
          <w:szCs w:val="24"/>
        </w:rPr>
        <w:t>Դ</w:t>
      </w:r>
      <w:r>
        <w:rPr>
          <w:rFonts w:ascii="Sylfaen" w:hAnsi="Sylfaen"/>
          <w:sz w:val="24"/>
          <w:szCs w:val="24"/>
        </w:rPr>
        <w:t xml:space="preserve">ա </w:t>
      </w:r>
      <w:r w:rsidR="00AF0ACD">
        <w:rPr>
          <w:rFonts w:ascii="Sylfaen" w:hAnsi="Sylfaen"/>
          <w:sz w:val="24"/>
          <w:szCs w:val="24"/>
        </w:rPr>
        <w:t xml:space="preserve">ըստ երևույթին </w:t>
      </w:r>
      <w:r>
        <w:rPr>
          <w:rFonts w:ascii="Sylfaen" w:hAnsi="Sylfaen"/>
          <w:sz w:val="24"/>
          <w:szCs w:val="24"/>
        </w:rPr>
        <w:t>էներգախնայողական միջո</w:t>
      </w:r>
      <w:r>
        <w:rPr>
          <w:rFonts w:ascii="Sylfaen" w:hAnsi="Sylfaen"/>
          <w:sz w:val="24"/>
          <w:szCs w:val="24"/>
        </w:rPr>
        <w:softHyphen/>
        <w:t>ցառումների իրակա</w:t>
      </w:r>
      <w:r>
        <w:rPr>
          <w:rFonts w:ascii="Sylfaen" w:hAnsi="Sylfaen"/>
          <w:sz w:val="24"/>
          <w:szCs w:val="24"/>
        </w:rPr>
        <w:softHyphen/>
        <w:t>նաց</w:t>
      </w:r>
      <w:r>
        <w:rPr>
          <w:rFonts w:ascii="Sylfaen" w:hAnsi="Sylfaen"/>
          <w:sz w:val="24"/>
          <w:szCs w:val="24"/>
        </w:rPr>
        <w:softHyphen/>
        <w:t>ման ար</w:t>
      </w:r>
      <w:r>
        <w:rPr>
          <w:rFonts w:ascii="Sylfaen" w:hAnsi="Sylfaen"/>
          <w:sz w:val="24"/>
          <w:szCs w:val="24"/>
        </w:rPr>
        <w:softHyphen/>
        <w:t>դյունք է</w:t>
      </w:r>
      <w:r w:rsidR="00AF0ACD">
        <w:rPr>
          <w:rFonts w:ascii="Sylfaen" w:hAnsi="Sylfaen"/>
          <w:sz w:val="24"/>
          <w:szCs w:val="24"/>
        </w:rPr>
        <w:t>, որը</w:t>
      </w:r>
      <w:r>
        <w:rPr>
          <w:rFonts w:ascii="Sylfaen" w:hAnsi="Sylfaen"/>
          <w:sz w:val="24"/>
          <w:szCs w:val="24"/>
        </w:rPr>
        <w:t xml:space="preserve"> կարելի է միայն ողջունելի համարել:</w:t>
      </w:r>
    </w:p>
    <w:p w:rsidR="000D0902" w:rsidRDefault="00E86C37" w:rsidP="0014123E">
      <w:pPr>
        <w:spacing w:after="1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Բացի բնական գազից, մի քանի բյուջետային հիմնարկներում (մարզադպրոցներ և թան</w:t>
      </w:r>
      <w:r w:rsidR="000D0902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գարաններ) սահմանափակ ծավալներով օգտագործվել է վառելափայտ, իսկ երա</w:t>
      </w:r>
      <w:r w:rsidR="000D0902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ժշտա</w:t>
      </w:r>
      <w:r w:rsidR="000D0902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 xml:space="preserve">կան դպրոցներում՝ դիզելային վառելիք: </w:t>
      </w:r>
      <w:r w:rsidR="000D0902">
        <w:rPr>
          <w:rFonts w:ascii="Sylfaen" w:hAnsi="Sylfaen"/>
          <w:sz w:val="24"/>
          <w:szCs w:val="24"/>
        </w:rPr>
        <w:t>Վառելաձայտի օգտագործման ծավալները կազմել են 130 մ</w:t>
      </w:r>
      <w:r w:rsidR="000D0902" w:rsidRPr="000D0902">
        <w:rPr>
          <w:rFonts w:ascii="Sylfaen" w:hAnsi="Sylfaen"/>
          <w:sz w:val="24"/>
          <w:szCs w:val="24"/>
          <w:vertAlign w:val="superscript"/>
        </w:rPr>
        <w:t>3</w:t>
      </w:r>
      <w:r w:rsidR="000D0902">
        <w:rPr>
          <w:rFonts w:ascii="Sylfaen" w:hAnsi="Sylfaen"/>
          <w:sz w:val="24"/>
          <w:szCs w:val="24"/>
        </w:rPr>
        <w:t xml:space="preserve">, իսկ դիզելային վառելիքինը՝ 10814 լ: Այդ տվյալները վերաբերում են 2013 </w:t>
      </w:r>
      <w:proofErr w:type="gramStart"/>
      <w:r w:rsidR="000D0902">
        <w:rPr>
          <w:rFonts w:ascii="Sylfaen" w:hAnsi="Sylfaen"/>
          <w:sz w:val="24"/>
          <w:szCs w:val="24"/>
        </w:rPr>
        <w:t>թ.:</w:t>
      </w:r>
      <w:proofErr w:type="gramEnd"/>
      <w:r w:rsidR="000D0902">
        <w:rPr>
          <w:rFonts w:ascii="Sylfaen" w:hAnsi="Sylfaen"/>
          <w:sz w:val="24"/>
          <w:szCs w:val="24"/>
        </w:rPr>
        <w:t xml:space="preserve"> Հաշվի առնելով օգտագործված այլ էներգակիրների խիստ սահմանաձակ ծա</w:t>
      </w:r>
      <w:r w:rsidR="000D0902">
        <w:rPr>
          <w:rFonts w:ascii="Sylfaen" w:hAnsi="Sylfaen"/>
          <w:sz w:val="24"/>
          <w:szCs w:val="24"/>
        </w:rPr>
        <w:softHyphen/>
        <w:t xml:space="preserve">վալները, կարելի է այդ տվյալները վերագրել նաև 2014 թվականին: </w:t>
      </w:r>
    </w:p>
    <w:p w:rsidR="00E86C37" w:rsidRDefault="000D0902" w:rsidP="0014123E">
      <w:pPr>
        <w:spacing w:after="120"/>
        <w:jc w:val="both"/>
        <w:rPr>
          <w:rFonts w:ascii="Sylfaen" w:hAnsi="Sylfaen"/>
          <w:sz w:val="24"/>
          <w:szCs w:val="24"/>
        </w:rPr>
      </w:pPr>
      <w:proofErr w:type="gramStart"/>
      <w:r>
        <w:rPr>
          <w:rFonts w:ascii="Sylfaen" w:hAnsi="Sylfaen"/>
          <w:sz w:val="24"/>
          <w:szCs w:val="24"/>
        </w:rPr>
        <w:t>Հաջորդող բաժնում բյուջետային կազմակերպությունների կողմից վառելափայտի և դիզե</w:t>
      </w:r>
      <w:r>
        <w:rPr>
          <w:rFonts w:ascii="Sylfaen" w:hAnsi="Sylfaen"/>
          <w:sz w:val="24"/>
          <w:szCs w:val="24"/>
        </w:rPr>
        <w:softHyphen/>
        <w:t>լային վառելիքի օգտագործման ծավալերն արտահայտված էներգետի</w:t>
      </w:r>
      <w:r>
        <w:rPr>
          <w:rFonts w:ascii="Sylfaen" w:hAnsi="Sylfaen"/>
          <w:sz w:val="24"/>
          <w:szCs w:val="24"/>
        </w:rPr>
        <w:softHyphen/>
        <w:t>կական միա</w:t>
      </w:r>
      <w:r>
        <w:rPr>
          <w:rFonts w:ascii="Sylfaen" w:hAnsi="Sylfaen"/>
          <w:sz w:val="24"/>
          <w:szCs w:val="24"/>
        </w:rPr>
        <w:softHyphen/>
        <w:t>վոր</w:t>
      </w:r>
      <w:r>
        <w:rPr>
          <w:rFonts w:ascii="Sylfaen" w:hAnsi="Sylfaen"/>
          <w:sz w:val="24"/>
          <w:szCs w:val="24"/>
        </w:rPr>
        <w:softHyphen/>
        <w:t>ներով, ներառված են աղ.</w:t>
      </w:r>
      <w:proofErr w:type="gramEnd"/>
      <w:r w:rsidR="007413CD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3.3-ում՝ միայն բազային տարվա համար:</w:t>
      </w:r>
    </w:p>
    <w:p w:rsidR="0014123E" w:rsidRPr="0025662D" w:rsidRDefault="0014123E" w:rsidP="0025662D">
      <w:pPr>
        <w:pStyle w:val="Heading2"/>
        <w:spacing w:before="240" w:after="240"/>
        <w:rPr>
          <w:rFonts w:ascii="Sylfaen" w:eastAsia="Times New Roman" w:hAnsi="Sylfaen"/>
          <w:color w:val="auto"/>
          <w:lang w:eastAsia="ru-RU"/>
        </w:rPr>
      </w:pPr>
      <w:bookmarkStart w:id="27" w:name="_Toc485708970"/>
      <w:r w:rsidRPr="0025662D">
        <w:rPr>
          <w:rFonts w:ascii="Sylfaen" w:eastAsia="Times New Roman" w:hAnsi="Sylfaen"/>
          <w:color w:val="auto"/>
          <w:lang w:eastAsia="ru-RU"/>
        </w:rPr>
        <w:lastRenderedPageBreak/>
        <w:t>3.3. Բյուջետային ՀՈԱԿ-ների ընդհանուր էներգասպառումը</w:t>
      </w:r>
      <w:bookmarkEnd w:id="27"/>
    </w:p>
    <w:p w:rsidR="0014123E" w:rsidRDefault="0014123E" w:rsidP="0014123E">
      <w:pPr>
        <w:spacing w:after="1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Համաձայն Գյումրու քաղաքապետարանի տվյալների բյուջետային հաստատություն</w:t>
      </w:r>
      <w:r>
        <w:rPr>
          <w:rFonts w:ascii="Sylfaen" w:hAnsi="Sylfaen"/>
          <w:sz w:val="24"/>
          <w:szCs w:val="24"/>
        </w:rPr>
        <w:softHyphen/>
        <w:t>ներն այլ էներգակիրներ չեն օգտագործում: Այսպիսով, ընդհանուր առմամբ քաղաքա</w:t>
      </w:r>
      <w:r>
        <w:rPr>
          <w:rFonts w:ascii="Sylfaen" w:hAnsi="Sylfaen"/>
          <w:sz w:val="24"/>
          <w:szCs w:val="24"/>
        </w:rPr>
        <w:softHyphen/>
        <w:t xml:space="preserve">պետարանը և համայնքային ոչ առևտրային կազմակերպությունները 2014…2016 թթ. </w:t>
      </w:r>
      <w:proofErr w:type="gramStart"/>
      <w:r>
        <w:rPr>
          <w:rFonts w:ascii="Sylfaen" w:hAnsi="Sylfaen"/>
          <w:sz w:val="24"/>
          <w:szCs w:val="24"/>
        </w:rPr>
        <w:t>ընթացքում</w:t>
      </w:r>
      <w:proofErr w:type="gramEnd"/>
      <w:r>
        <w:rPr>
          <w:rFonts w:ascii="Sylfaen" w:hAnsi="Sylfaen"/>
          <w:sz w:val="24"/>
          <w:szCs w:val="24"/>
        </w:rPr>
        <w:t xml:space="preserve"> սպառել են միայն էլեկտրական էներգիա և բնական գազ:</w:t>
      </w:r>
      <w:r w:rsidR="00544D12">
        <w:rPr>
          <w:rFonts w:ascii="Sylfaen" w:hAnsi="Sylfaen"/>
          <w:sz w:val="24"/>
          <w:szCs w:val="24"/>
        </w:rPr>
        <w:t xml:space="preserve"> 2014թ. </w:t>
      </w:r>
      <w:proofErr w:type="gramStart"/>
      <w:r w:rsidR="00544D12">
        <w:rPr>
          <w:rFonts w:ascii="Sylfaen" w:hAnsi="Sylfaen"/>
          <w:sz w:val="24"/>
          <w:szCs w:val="24"/>
        </w:rPr>
        <w:t>տվյալ</w:t>
      </w:r>
      <w:r w:rsidR="00544D12">
        <w:rPr>
          <w:rFonts w:ascii="Sylfaen" w:hAnsi="Sylfaen"/>
          <w:sz w:val="24"/>
          <w:szCs w:val="24"/>
        </w:rPr>
        <w:softHyphen/>
        <w:t>ներում</w:t>
      </w:r>
      <w:proofErr w:type="gramEnd"/>
      <w:r w:rsidR="00544D12">
        <w:rPr>
          <w:rFonts w:ascii="Sylfaen" w:hAnsi="Sylfaen"/>
          <w:sz w:val="24"/>
          <w:szCs w:val="24"/>
        </w:rPr>
        <w:t xml:space="preserve"> ներառված են նաև այլ էներգակիրների սպառման ցուցանիշները որոշ հաստա</w:t>
      </w:r>
      <w:r w:rsidR="00544D12">
        <w:rPr>
          <w:rFonts w:ascii="Sylfaen" w:hAnsi="Sylfaen"/>
          <w:sz w:val="24"/>
          <w:szCs w:val="24"/>
        </w:rPr>
        <w:softHyphen/>
        <w:t>տություններում:</w:t>
      </w:r>
    </w:p>
    <w:p w:rsidR="0014123E" w:rsidRDefault="0014123E" w:rsidP="0014123E">
      <w:pPr>
        <w:spacing w:after="120"/>
        <w:jc w:val="both"/>
        <w:rPr>
          <w:rFonts w:ascii="Sylfaen" w:hAnsi="Sylfaen"/>
          <w:sz w:val="24"/>
          <w:szCs w:val="24"/>
        </w:rPr>
      </w:pPr>
      <w:proofErr w:type="gramStart"/>
      <w:r>
        <w:rPr>
          <w:rFonts w:ascii="Sylfaen" w:hAnsi="Sylfaen"/>
          <w:sz w:val="24"/>
          <w:szCs w:val="24"/>
        </w:rPr>
        <w:t>Այդ հաստատությունների ընդհանուր էներգասպառման ցուցանիշները ներկայացված են աղ.</w:t>
      </w:r>
      <w:proofErr w:type="gramEnd"/>
      <w:r>
        <w:rPr>
          <w:rFonts w:ascii="Sylfaen" w:hAnsi="Sylfaen"/>
          <w:sz w:val="24"/>
          <w:szCs w:val="24"/>
        </w:rPr>
        <w:t xml:space="preserve"> 3.3-ում, որը կազմվել է նախորդող աղյուսակների տվյալների հիման վրա: Աղյուսակում տրվում են նաև այդ հաստատությունների ներխմբային միջինացված տե</w:t>
      </w:r>
      <w:r>
        <w:rPr>
          <w:rFonts w:ascii="Sylfaen" w:hAnsi="Sylfaen"/>
          <w:sz w:val="24"/>
          <w:szCs w:val="24"/>
        </w:rPr>
        <w:softHyphen/>
        <w:t>սա</w:t>
      </w:r>
      <w:r>
        <w:rPr>
          <w:rFonts w:ascii="Sylfaen" w:hAnsi="Sylfaen"/>
          <w:sz w:val="24"/>
          <w:szCs w:val="24"/>
        </w:rPr>
        <w:softHyphen/>
        <w:t>կարար (մեկ ՀՈԱԿ-ի հաշվով) ցու</w:t>
      </w:r>
      <w:r>
        <w:rPr>
          <w:rFonts w:ascii="Sylfaen" w:hAnsi="Sylfaen"/>
          <w:sz w:val="24"/>
          <w:szCs w:val="24"/>
        </w:rPr>
        <w:softHyphen/>
        <w:t>ցա</w:t>
      </w:r>
      <w:r>
        <w:rPr>
          <w:rFonts w:ascii="Sylfaen" w:hAnsi="Sylfaen"/>
          <w:sz w:val="24"/>
          <w:szCs w:val="24"/>
        </w:rPr>
        <w:softHyphen/>
        <w:t>նիշները նույն տարիների համար:</w:t>
      </w:r>
    </w:p>
    <w:p w:rsidR="0014123E" w:rsidRPr="0025662D" w:rsidRDefault="0014123E" w:rsidP="0025662D">
      <w:pPr>
        <w:spacing w:after="60"/>
        <w:jc w:val="both"/>
        <w:rPr>
          <w:rFonts w:ascii="Sylfaen" w:hAnsi="Sylfaen"/>
          <w:b/>
          <w:sz w:val="24"/>
          <w:szCs w:val="24"/>
        </w:rPr>
      </w:pPr>
      <w:proofErr w:type="gramStart"/>
      <w:r w:rsidRPr="0025662D">
        <w:rPr>
          <w:rFonts w:ascii="Sylfaen" w:hAnsi="Sylfaen"/>
          <w:b/>
          <w:sz w:val="24"/>
          <w:szCs w:val="24"/>
          <w:u w:val="single"/>
        </w:rPr>
        <w:t>Աղյուսակ 3.3.</w:t>
      </w:r>
      <w:proofErr w:type="gramEnd"/>
      <w:r w:rsidRPr="0025662D">
        <w:rPr>
          <w:rFonts w:ascii="Sylfaen" w:hAnsi="Sylfaen"/>
          <w:b/>
          <w:sz w:val="24"/>
          <w:szCs w:val="24"/>
        </w:rPr>
        <w:t xml:space="preserve"> Բյուջետային կազմակերպությունների ընդհանուր էներգասպառումը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2992"/>
        <w:gridCol w:w="1134"/>
        <w:gridCol w:w="1134"/>
        <w:gridCol w:w="1134"/>
        <w:gridCol w:w="992"/>
        <w:gridCol w:w="993"/>
        <w:gridCol w:w="1275"/>
      </w:tblGrid>
      <w:tr w:rsidR="0014123E" w:rsidRPr="00603420" w:rsidTr="00843CD8">
        <w:trPr>
          <w:trHeight w:val="300"/>
        </w:trPr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123E" w:rsidRPr="00603420" w:rsidRDefault="0014123E" w:rsidP="00843CD8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603420">
              <w:rPr>
                <w:rFonts w:ascii="Sylfaen" w:eastAsia="Times New Roman" w:hAnsi="Sylfaen" w:cs="Calibri"/>
                <w:color w:val="000000"/>
              </w:rPr>
              <w:t>Հաստատության անվանումը</w:t>
            </w: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4123E" w:rsidRPr="00603420" w:rsidRDefault="0014123E" w:rsidP="00843CD8">
            <w:pPr>
              <w:spacing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03420">
              <w:rPr>
                <w:rFonts w:ascii="Sylfaen" w:eastAsia="Times New Roman" w:hAnsi="Sylfaen" w:cs="Sylfaen"/>
                <w:color w:val="000000"/>
              </w:rPr>
              <w:t>Էներգակիրների</w:t>
            </w:r>
            <w:r w:rsidRPr="0060342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03420">
              <w:rPr>
                <w:rFonts w:ascii="Sylfaen" w:eastAsia="Times New Roman" w:hAnsi="Sylfaen" w:cs="Sylfaen"/>
                <w:color w:val="000000"/>
              </w:rPr>
              <w:t>տարեկան</w:t>
            </w:r>
            <w:r w:rsidRPr="0060342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603420">
              <w:rPr>
                <w:rFonts w:ascii="Sylfaen" w:eastAsia="Times New Roman" w:hAnsi="Sylfaen" w:cs="Sylfaen"/>
                <w:color w:val="000000"/>
              </w:rPr>
              <w:t>սպառումը</w:t>
            </w:r>
            <w:r w:rsidRPr="00603420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r w:rsidRPr="00603420">
              <w:rPr>
                <w:rFonts w:ascii="Sylfaen" w:eastAsia="Times New Roman" w:hAnsi="Sylfaen" w:cs="Sylfaen"/>
                <w:color w:val="000000"/>
              </w:rPr>
              <w:t>ՄՎտժ</w:t>
            </w:r>
            <w:r w:rsidRPr="00603420">
              <w:rPr>
                <w:rFonts w:ascii="Calibri" w:eastAsia="Times New Roman" w:hAnsi="Calibri" w:cs="Calibri"/>
                <w:color w:val="000000"/>
              </w:rPr>
              <w:t>/</w:t>
            </w:r>
            <w:r w:rsidRPr="00603420">
              <w:rPr>
                <w:rFonts w:ascii="Sylfaen" w:eastAsia="Times New Roman" w:hAnsi="Sylfaen" w:cs="Sylfaen"/>
                <w:color w:val="000000"/>
              </w:rPr>
              <w:t>տարի</w:t>
            </w:r>
          </w:p>
        </w:tc>
      </w:tr>
      <w:tr w:rsidR="0014123E" w:rsidRPr="00603420" w:rsidTr="00843CD8">
        <w:trPr>
          <w:trHeight w:val="300"/>
        </w:trPr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123E" w:rsidRPr="00603420" w:rsidRDefault="0014123E" w:rsidP="00843CD8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123E" w:rsidRPr="00603420" w:rsidRDefault="0014123E" w:rsidP="00843CD8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603420">
              <w:rPr>
                <w:rFonts w:ascii="Sylfaen" w:eastAsia="Times New Roman" w:hAnsi="Sylfaen" w:cs="Calibri"/>
                <w:color w:val="000000"/>
              </w:rPr>
              <w:t>բացարձակ սպառումը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123E" w:rsidRPr="00603420" w:rsidRDefault="0014123E" w:rsidP="00843CD8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603420">
              <w:rPr>
                <w:rFonts w:ascii="Sylfaen" w:eastAsia="Times New Roman" w:hAnsi="Sylfaen" w:cs="Calibri"/>
                <w:color w:val="000000"/>
              </w:rPr>
              <w:t>տեսակարար սպառումը</w:t>
            </w:r>
            <w:r>
              <w:rPr>
                <w:rFonts w:ascii="Sylfaen" w:eastAsia="Times New Roman" w:hAnsi="Sylfaen" w:cs="Calibri"/>
                <w:color w:val="000000"/>
              </w:rPr>
              <w:t xml:space="preserve"> թվով մեկ ՀՈԱԿ-ի հաշվով</w:t>
            </w:r>
          </w:p>
        </w:tc>
      </w:tr>
      <w:tr w:rsidR="0014123E" w:rsidRPr="00603420" w:rsidTr="00843CD8">
        <w:trPr>
          <w:trHeight w:val="300"/>
        </w:trPr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123E" w:rsidRPr="00603420" w:rsidRDefault="0014123E" w:rsidP="00843CD8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23E" w:rsidRPr="006A0681" w:rsidRDefault="0014123E" w:rsidP="00843CD8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6A0681">
              <w:rPr>
                <w:rFonts w:ascii="Sylfaen" w:eastAsia="Times New Roman" w:hAnsi="Sylfaen" w:cs="Calibri"/>
                <w:color w:val="000000"/>
              </w:rPr>
              <w:t>2014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23E" w:rsidRPr="00603420" w:rsidRDefault="0014123E" w:rsidP="00843CD8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603420">
              <w:rPr>
                <w:rFonts w:ascii="Sylfaen" w:eastAsia="Times New Roman" w:hAnsi="Sylfaen" w:cs="Calibri"/>
                <w:color w:val="000000"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23E" w:rsidRPr="00603420" w:rsidRDefault="0014123E" w:rsidP="00843CD8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603420">
              <w:rPr>
                <w:rFonts w:ascii="Sylfaen" w:eastAsia="Times New Roman" w:hAnsi="Sylfaen" w:cs="Calibri"/>
                <w:color w:val="000000"/>
              </w:rPr>
              <w:t>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23E" w:rsidRPr="00603420" w:rsidRDefault="0014123E" w:rsidP="00843CD8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603420">
              <w:rPr>
                <w:rFonts w:ascii="Sylfaen" w:eastAsia="Times New Roman" w:hAnsi="Sylfaen" w:cs="Calibri"/>
                <w:color w:val="000000"/>
              </w:rPr>
              <w:t>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23E" w:rsidRPr="00603420" w:rsidRDefault="0014123E" w:rsidP="00843CD8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603420">
              <w:rPr>
                <w:rFonts w:ascii="Sylfaen" w:eastAsia="Times New Roman" w:hAnsi="Sylfaen" w:cs="Calibri"/>
                <w:color w:val="000000"/>
              </w:rPr>
              <w:t>2015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23E" w:rsidRPr="00603420" w:rsidRDefault="0014123E" w:rsidP="00843CD8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603420">
              <w:rPr>
                <w:rFonts w:ascii="Sylfaen" w:eastAsia="Times New Roman" w:hAnsi="Sylfaen" w:cs="Calibri"/>
                <w:color w:val="000000"/>
              </w:rPr>
              <w:t>2016</w:t>
            </w:r>
          </w:p>
        </w:tc>
      </w:tr>
      <w:tr w:rsidR="00843CD8" w:rsidRPr="00603420" w:rsidTr="00843CD8">
        <w:trPr>
          <w:trHeight w:hRule="exact" w:val="295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CD8" w:rsidRPr="00603420" w:rsidRDefault="00843CD8" w:rsidP="00843CD8">
            <w:pPr>
              <w:spacing w:after="100" w:afterAutospacing="1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603420">
              <w:rPr>
                <w:rFonts w:ascii="Sylfaen" w:eastAsia="Times New Roman" w:hAnsi="Sylfaen" w:cs="Calibri"/>
                <w:color w:val="000000"/>
              </w:rPr>
              <w:t>Քաղաքապետարան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Pr="006A0681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6A0681">
              <w:rPr>
                <w:rFonts w:ascii="Sylfaen" w:hAnsi="Sylfaen" w:cs="Calibri"/>
                <w:color w:val="000000"/>
              </w:rPr>
              <w:t>1008.3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1012.0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874.9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1008.3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1012.0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874.9</w:t>
            </w:r>
          </w:p>
        </w:tc>
      </w:tr>
      <w:tr w:rsidR="00843CD8" w:rsidRPr="00603420" w:rsidTr="00843CD8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CD8" w:rsidRPr="00603420" w:rsidRDefault="00843CD8" w:rsidP="00843CD8">
            <w:pPr>
              <w:spacing w:after="100" w:afterAutospacing="1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603420">
              <w:rPr>
                <w:rFonts w:ascii="Sylfaen" w:eastAsia="Times New Roman" w:hAnsi="Sylfaen" w:cs="Calibri"/>
                <w:color w:val="000000"/>
              </w:rPr>
              <w:t>Մանկապարտեզներ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Pr="006A0681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6A0681">
              <w:rPr>
                <w:rFonts w:ascii="Sylfaen" w:hAnsi="Sylfaen" w:cs="Calibri"/>
                <w:color w:val="000000"/>
              </w:rPr>
              <w:t>1367.1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1362.3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1030.3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59.44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59.23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44.80</w:t>
            </w:r>
          </w:p>
        </w:tc>
      </w:tr>
      <w:tr w:rsidR="00843CD8" w:rsidRPr="00603420" w:rsidTr="00843CD8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CD8" w:rsidRPr="00603420" w:rsidRDefault="00843CD8" w:rsidP="00843CD8">
            <w:pPr>
              <w:spacing w:after="100" w:afterAutospacing="1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603420">
              <w:rPr>
                <w:rFonts w:ascii="Sylfaen" w:eastAsia="Times New Roman" w:hAnsi="Sylfaen" w:cs="Calibri"/>
                <w:color w:val="000000"/>
              </w:rPr>
              <w:t>Երաժշտական դպրոցներ</w:t>
            </w:r>
            <w:r>
              <w:rPr>
                <w:rFonts w:ascii="Sylfaen" w:eastAsia="Times New Roman" w:hAnsi="Sylfaen" w:cs="Calibri"/>
                <w:color w:val="000000"/>
              </w:rPr>
              <w:t>*)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Pr="006A0681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6A0681">
              <w:rPr>
                <w:rFonts w:ascii="Sylfaen" w:hAnsi="Sylfaen" w:cs="Calibri"/>
                <w:color w:val="000000"/>
              </w:rPr>
              <w:t>319.1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197.6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261.5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53.18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32.93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43.58</w:t>
            </w:r>
          </w:p>
        </w:tc>
      </w:tr>
      <w:tr w:rsidR="00843CD8" w:rsidRPr="00603420" w:rsidTr="00843CD8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CD8" w:rsidRPr="00603420" w:rsidRDefault="00843CD8" w:rsidP="00843CD8">
            <w:pPr>
              <w:spacing w:after="100" w:afterAutospacing="1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603420">
              <w:rPr>
                <w:rFonts w:ascii="Sylfaen" w:eastAsia="Times New Roman" w:hAnsi="Sylfaen" w:cs="Calibri"/>
                <w:color w:val="000000"/>
              </w:rPr>
              <w:t>Մարզական դպրոցներ</w:t>
            </w:r>
            <w:r>
              <w:rPr>
                <w:rFonts w:ascii="Sylfaen" w:eastAsia="Times New Roman" w:hAnsi="Sylfaen" w:cs="Calibri"/>
                <w:color w:val="000000"/>
              </w:rPr>
              <w:t>**)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Pr="006A0681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6A0681">
              <w:rPr>
                <w:rFonts w:ascii="Sylfaen" w:hAnsi="Sylfaen" w:cs="Calibri"/>
                <w:color w:val="000000"/>
              </w:rPr>
              <w:t>1649.3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1294.1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1000.9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117.8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92.4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71.5</w:t>
            </w:r>
          </w:p>
        </w:tc>
      </w:tr>
      <w:tr w:rsidR="00843CD8" w:rsidRPr="00603420" w:rsidTr="00843CD8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CD8" w:rsidRPr="00603420" w:rsidRDefault="00843CD8" w:rsidP="00843CD8">
            <w:pPr>
              <w:spacing w:after="100" w:afterAutospacing="1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603420">
              <w:rPr>
                <w:rFonts w:ascii="Sylfaen" w:eastAsia="Times New Roman" w:hAnsi="Sylfaen" w:cs="Calibri"/>
                <w:color w:val="000000"/>
              </w:rPr>
              <w:t>Թանգարաններ</w:t>
            </w:r>
            <w:r>
              <w:rPr>
                <w:rFonts w:ascii="Sylfaen" w:eastAsia="Times New Roman" w:hAnsi="Sylfaen" w:cs="Calibri"/>
                <w:color w:val="000000"/>
              </w:rPr>
              <w:t>**</w:t>
            </w:r>
            <w:r w:rsidRPr="00603420">
              <w:rPr>
                <w:rFonts w:ascii="Sylfaen" w:eastAsia="Times New Roman" w:hAnsi="Sylfaen" w:cs="Calibri"/>
                <w:color w:val="000000"/>
              </w:rPr>
              <w:t>*)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Pr="006A0681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6A0681">
              <w:rPr>
                <w:rFonts w:ascii="Sylfaen" w:hAnsi="Sylfaen" w:cs="Calibri"/>
                <w:color w:val="000000"/>
              </w:rPr>
              <w:t>283.2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19.3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517.9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70.8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4.83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129.47</w:t>
            </w:r>
          </w:p>
        </w:tc>
      </w:tr>
      <w:tr w:rsidR="00843CD8" w:rsidRPr="00603420" w:rsidTr="00843CD8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CD8" w:rsidRPr="00603420" w:rsidRDefault="00843CD8" w:rsidP="00843CD8">
            <w:pPr>
              <w:spacing w:after="100" w:afterAutospacing="1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603420">
              <w:rPr>
                <w:rFonts w:ascii="Sylfaen" w:eastAsia="Times New Roman" w:hAnsi="Sylfaen" w:cs="Calibri"/>
                <w:color w:val="000000"/>
              </w:rPr>
              <w:t>Գրադարաններ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Pr="006A0681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6A0681">
              <w:rPr>
                <w:rFonts w:ascii="Sylfaen" w:hAnsi="Sylfaen" w:cs="Calibri"/>
                <w:color w:val="000000"/>
              </w:rPr>
              <w:t>13.4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0.0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2.67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0.0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0.0</w:t>
            </w:r>
          </w:p>
        </w:tc>
      </w:tr>
      <w:tr w:rsidR="00843CD8" w:rsidRPr="00603420" w:rsidTr="00843CD8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CD8" w:rsidRPr="00603420" w:rsidRDefault="00843CD8" w:rsidP="00843CD8">
            <w:pPr>
              <w:spacing w:after="100" w:afterAutospacing="1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603420">
              <w:rPr>
                <w:rFonts w:ascii="Sylfaen" w:eastAsia="Times New Roman" w:hAnsi="Sylfaen" w:cs="Calibri"/>
                <w:color w:val="000000"/>
              </w:rPr>
              <w:t>Արվեստների դպրոցներ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Pr="006A0681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6A0681">
              <w:rPr>
                <w:rFonts w:ascii="Sylfaen" w:hAnsi="Sylfaen" w:cs="Calibri"/>
                <w:color w:val="000000"/>
              </w:rPr>
              <w:t>109.4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60.8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44.0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27.34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15.19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11.00</w:t>
            </w:r>
          </w:p>
        </w:tc>
      </w:tr>
      <w:tr w:rsidR="00843CD8" w:rsidRPr="00603420" w:rsidTr="00843CD8">
        <w:trPr>
          <w:trHeight w:val="300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3CD8" w:rsidRPr="006A0681" w:rsidRDefault="00843CD8" w:rsidP="00843CD8">
            <w:pPr>
              <w:spacing w:after="100" w:afterAutospacing="1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</w:rPr>
            </w:pPr>
            <w:r w:rsidRPr="006A0681">
              <w:rPr>
                <w:rFonts w:ascii="Sylfaen" w:eastAsia="Times New Roman" w:hAnsi="Sylfaen" w:cs="Calibri"/>
                <w:b/>
                <w:color w:val="000000"/>
              </w:rPr>
              <w:t>Ը ն դ ա մ ե ն 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Pr="006A0681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b/>
                <w:color w:val="000000"/>
              </w:rPr>
            </w:pPr>
            <w:r w:rsidRPr="006A0681">
              <w:rPr>
                <w:rFonts w:ascii="Sylfaen" w:hAnsi="Sylfaen" w:cs="Calibri"/>
                <w:b/>
                <w:color w:val="000000"/>
              </w:rPr>
              <w:t>4749.8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Pr="006A0681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b/>
                <w:color w:val="000000"/>
              </w:rPr>
            </w:pPr>
            <w:r w:rsidRPr="006A0681">
              <w:rPr>
                <w:rFonts w:ascii="Sylfaen" w:hAnsi="Sylfaen" w:cs="Calibri"/>
                <w:b/>
                <w:color w:val="000000"/>
              </w:rPr>
              <w:t>3946.0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Pr="006A0681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b/>
                <w:color w:val="000000"/>
              </w:rPr>
            </w:pPr>
            <w:r w:rsidRPr="006A0681">
              <w:rPr>
                <w:rFonts w:ascii="Sylfaen" w:hAnsi="Sylfaen" w:cs="Calibri"/>
                <w:b/>
                <w:color w:val="000000"/>
              </w:rPr>
              <w:t>3729.5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3CD8" w:rsidRDefault="00843CD8" w:rsidP="00843CD8">
            <w:pPr>
              <w:spacing w:after="100" w:afterAutospacing="1" w:line="240" w:lineRule="auto"/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 </w:t>
            </w:r>
          </w:p>
        </w:tc>
      </w:tr>
    </w:tbl>
    <w:p w:rsidR="00843CD8" w:rsidRDefault="00843CD8" w:rsidP="00843CD8">
      <w:pPr>
        <w:spacing w:after="0" w:line="240" w:lineRule="auto"/>
        <w:jc w:val="both"/>
        <w:rPr>
          <w:rFonts w:ascii="Sylfaen" w:hAnsi="Sylfaen"/>
        </w:rPr>
      </w:pPr>
      <w:proofErr w:type="gramStart"/>
      <w:r>
        <w:rPr>
          <w:rFonts w:ascii="Sylfaen" w:hAnsi="Sylfaen"/>
        </w:rPr>
        <w:t>*) 2014թ.</w:t>
      </w:r>
      <w:proofErr w:type="gramEnd"/>
      <w:r>
        <w:rPr>
          <w:rFonts w:ascii="Sylfaen" w:hAnsi="Sylfaen"/>
        </w:rPr>
        <w:t xml:space="preserve"> </w:t>
      </w:r>
      <w:proofErr w:type="gramStart"/>
      <w:r>
        <w:rPr>
          <w:rFonts w:ascii="Sylfaen" w:hAnsi="Sylfaen"/>
        </w:rPr>
        <w:t>բացարձակ</w:t>
      </w:r>
      <w:proofErr w:type="gramEnd"/>
      <w:r>
        <w:rPr>
          <w:rFonts w:ascii="Sylfaen" w:hAnsi="Sylfaen"/>
        </w:rPr>
        <w:t xml:space="preserve"> ցուցանիշում՝ դիզելային վառելիքը՝ 108.14 ՄՎտժ:</w:t>
      </w:r>
    </w:p>
    <w:p w:rsidR="00843CD8" w:rsidRDefault="00843CD8" w:rsidP="00843CD8">
      <w:pPr>
        <w:spacing w:after="0" w:line="240" w:lineRule="auto"/>
        <w:jc w:val="both"/>
        <w:rPr>
          <w:rFonts w:ascii="Sylfaen" w:hAnsi="Sylfaen"/>
        </w:rPr>
      </w:pPr>
      <w:r>
        <w:rPr>
          <w:rFonts w:ascii="Sylfaen" w:hAnsi="Sylfaen"/>
        </w:rPr>
        <w:t xml:space="preserve">**) 2014 թ, բացարձակ ցուցանիշում </w:t>
      </w:r>
      <w:r w:rsidR="007413CD">
        <w:rPr>
          <w:rFonts w:ascii="Sylfaen" w:hAnsi="Sylfaen"/>
        </w:rPr>
        <w:t>վառելափ</w:t>
      </w:r>
      <w:r>
        <w:rPr>
          <w:rFonts w:ascii="Sylfaen" w:hAnsi="Sylfaen"/>
        </w:rPr>
        <w:t>այտը՝ 68.1 ՄՎտժ:</w:t>
      </w:r>
    </w:p>
    <w:p w:rsidR="0014123E" w:rsidRDefault="00843CD8" w:rsidP="00843CD8">
      <w:pPr>
        <w:spacing w:after="0" w:line="240" w:lineRule="auto"/>
        <w:jc w:val="both"/>
        <w:rPr>
          <w:rFonts w:ascii="Sylfaen" w:hAnsi="Sylfaen"/>
        </w:rPr>
      </w:pPr>
      <w:proofErr w:type="gramStart"/>
      <w:r>
        <w:rPr>
          <w:rFonts w:ascii="Sylfaen" w:hAnsi="Sylfaen"/>
        </w:rPr>
        <w:t>**</w:t>
      </w:r>
      <w:r w:rsidR="000D0902" w:rsidRPr="000D0902">
        <w:rPr>
          <w:rFonts w:ascii="Sylfaen" w:hAnsi="Sylfaen"/>
        </w:rPr>
        <w:t>*)</w:t>
      </w:r>
      <w:r w:rsidR="000D0902">
        <w:rPr>
          <w:rFonts w:ascii="Sylfaen" w:hAnsi="Sylfaen"/>
        </w:rPr>
        <w:t xml:space="preserve"> 2014թ.</w:t>
      </w:r>
      <w:proofErr w:type="gramEnd"/>
      <w:r w:rsidR="000D0902">
        <w:rPr>
          <w:rFonts w:ascii="Sylfaen" w:hAnsi="Sylfaen"/>
        </w:rPr>
        <w:t xml:space="preserve"> </w:t>
      </w:r>
      <w:proofErr w:type="gramStart"/>
      <w:r w:rsidR="000D0902">
        <w:rPr>
          <w:rFonts w:ascii="Sylfaen" w:hAnsi="Sylfaen"/>
        </w:rPr>
        <w:t>բացարձակ</w:t>
      </w:r>
      <w:proofErr w:type="gramEnd"/>
      <w:r w:rsidR="000D0902">
        <w:rPr>
          <w:rFonts w:ascii="Sylfaen" w:hAnsi="Sylfaen"/>
        </w:rPr>
        <w:t xml:space="preserve"> սպառման ցուցանիշում վառելափայտը՝ 227.0 ՄՎտժ:</w:t>
      </w:r>
    </w:p>
    <w:p w:rsidR="004A1303" w:rsidRPr="000D0902" w:rsidRDefault="004A1303" w:rsidP="00843CD8">
      <w:pPr>
        <w:spacing w:after="0" w:line="240" w:lineRule="auto"/>
        <w:jc w:val="both"/>
        <w:rPr>
          <w:rFonts w:ascii="Sylfaen" w:hAnsi="Sylfaen"/>
        </w:rPr>
      </w:pPr>
    </w:p>
    <w:p w:rsidR="00D7105F" w:rsidRDefault="0014123E" w:rsidP="0014123E">
      <w:pPr>
        <w:spacing w:after="1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Բացառությամբ երաժշտական </w:t>
      </w:r>
      <w:r w:rsidR="004A1303">
        <w:rPr>
          <w:rFonts w:ascii="Sylfaen" w:hAnsi="Sylfaen"/>
          <w:sz w:val="24"/>
          <w:szCs w:val="24"/>
        </w:rPr>
        <w:t>դպրոցների</w:t>
      </w:r>
      <w:r>
        <w:rPr>
          <w:rFonts w:ascii="Sylfaen" w:hAnsi="Sylfaen"/>
          <w:sz w:val="24"/>
          <w:szCs w:val="24"/>
        </w:rPr>
        <w:t xml:space="preserve"> բոլոր մնացած հաստատությունների մոտ, ներառյալ քաղաքապետարանի, ակնհայտորեն կրճատվում են էներգակիրների սպառ</w:t>
      </w:r>
      <w:r>
        <w:rPr>
          <w:rFonts w:ascii="Sylfaen" w:hAnsi="Sylfaen"/>
          <w:sz w:val="24"/>
          <w:szCs w:val="24"/>
        </w:rPr>
        <w:softHyphen/>
        <w:t>ման ծավալները միջին հաշվով շուրջ 16 % /տարի տեմպերով:</w:t>
      </w:r>
    </w:p>
    <w:p w:rsidR="0014123E" w:rsidRDefault="0014123E" w:rsidP="0014123E">
      <w:pPr>
        <w:spacing w:after="1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</w:t>
      </w:r>
      <w:proofErr w:type="gramStart"/>
      <w:r>
        <w:rPr>
          <w:rFonts w:ascii="Sylfaen" w:hAnsi="Sylfaen"/>
          <w:sz w:val="24"/>
          <w:szCs w:val="24"/>
        </w:rPr>
        <w:t>Նկ.</w:t>
      </w:r>
      <w:r w:rsidR="00544D1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3.2-ում բերված են քա</w:t>
      </w:r>
      <w:r>
        <w:rPr>
          <w:rFonts w:ascii="Sylfaen" w:hAnsi="Sylfaen"/>
          <w:sz w:val="24"/>
          <w:szCs w:val="24"/>
        </w:rPr>
        <w:softHyphen/>
        <w:t>ղաքապետարանի և մնացած բոլոր համայնքային հաստա</w:t>
      </w:r>
      <w:r w:rsidR="00D7105F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տությունների էներգա</w:t>
      </w:r>
      <w:r>
        <w:rPr>
          <w:rFonts w:ascii="Sylfaen" w:hAnsi="Sylfaen"/>
          <w:sz w:val="24"/>
          <w:szCs w:val="24"/>
        </w:rPr>
        <w:softHyphen/>
        <w:t>սպառ</w:t>
      </w:r>
      <w:r>
        <w:rPr>
          <w:rFonts w:ascii="Sylfaen" w:hAnsi="Sylfaen"/>
          <w:sz w:val="24"/>
          <w:szCs w:val="24"/>
        </w:rPr>
        <w:softHyphen/>
        <w:t>ման ցուցանիշների փոփոխությունը բնութագրող գծապատ</w:t>
      </w:r>
      <w:r w:rsidR="00D7105F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կերները 2014…2016 թթ.</w:t>
      </w:r>
      <w:proofErr w:type="gramEnd"/>
      <w:r>
        <w:rPr>
          <w:rFonts w:ascii="Sylfaen" w:hAnsi="Sylfaen"/>
          <w:sz w:val="24"/>
          <w:szCs w:val="24"/>
        </w:rPr>
        <w:t xml:space="preserve"> </w:t>
      </w:r>
      <w:proofErr w:type="gramStart"/>
      <w:r>
        <w:rPr>
          <w:rFonts w:ascii="Sylfaen" w:hAnsi="Sylfaen"/>
          <w:sz w:val="24"/>
          <w:szCs w:val="24"/>
        </w:rPr>
        <w:t>ընթացքում</w:t>
      </w:r>
      <w:proofErr w:type="gramEnd"/>
      <w:r>
        <w:rPr>
          <w:rFonts w:ascii="Sylfaen" w:hAnsi="Sylfaen"/>
          <w:sz w:val="24"/>
          <w:szCs w:val="24"/>
        </w:rPr>
        <w:t>՝ արտահայտված ՄՎտժ-երով: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6"/>
        <w:gridCol w:w="4169"/>
      </w:tblGrid>
      <w:tr w:rsidR="0014123E" w:rsidTr="00544D12">
        <w:trPr>
          <w:trHeight w:hRule="exact" w:val="4160"/>
        </w:trPr>
        <w:tc>
          <w:tcPr>
            <w:tcW w:w="4952" w:type="dxa"/>
          </w:tcPr>
          <w:p w:rsidR="0014123E" w:rsidRDefault="00544D12" w:rsidP="00B4277F">
            <w:pPr>
              <w:spacing w:after="120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4BA8F6" wp14:editId="185DC7BE">
                  <wp:extent cx="3495675" cy="2524125"/>
                  <wp:effectExtent l="0" t="0" r="9525" b="9525"/>
                  <wp:docPr id="14" name="Chart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14123E" w:rsidRDefault="0014123E" w:rsidP="00B4277F">
            <w:pPr>
              <w:spacing w:after="120" w:line="276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Միայն համայնքային ոչ առև</w:t>
            </w:r>
            <w:r>
              <w:rPr>
                <w:rFonts w:ascii="Sylfaen" w:hAnsi="Sylfaen"/>
                <w:sz w:val="24"/>
                <w:szCs w:val="24"/>
              </w:rPr>
              <w:softHyphen/>
              <w:t>տրա</w:t>
            </w:r>
            <w:r>
              <w:rPr>
                <w:rFonts w:ascii="Sylfaen" w:hAnsi="Sylfaen"/>
                <w:sz w:val="24"/>
                <w:szCs w:val="24"/>
              </w:rPr>
              <w:softHyphen/>
              <w:t>յին կազմակերպությունների հաշ</w:t>
            </w:r>
            <w:r>
              <w:rPr>
                <w:rFonts w:ascii="Sylfaen" w:hAnsi="Sylfaen"/>
                <w:sz w:val="24"/>
                <w:szCs w:val="24"/>
              </w:rPr>
              <w:softHyphen/>
              <w:t>վով էներ</w:t>
            </w:r>
            <w:r>
              <w:rPr>
                <w:rFonts w:ascii="Sylfaen" w:hAnsi="Sylfaen"/>
                <w:sz w:val="24"/>
                <w:szCs w:val="24"/>
              </w:rPr>
              <w:softHyphen/>
              <w:t>գա</w:t>
            </w:r>
            <w:r>
              <w:rPr>
                <w:rFonts w:ascii="Sylfaen" w:hAnsi="Sylfaen"/>
                <w:sz w:val="24"/>
                <w:szCs w:val="24"/>
              </w:rPr>
              <w:softHyphen/>
              <w:t>կիրների սպառման կրճատման տեմպերը հասնում են տարեկան</w:t>
            </w:r>
            <w:r w:rsidR="00544D12">
              <w:rPr>
                <w:rFonts w:ascii="Sylfaen" w:hAnsi="Sylfaen"/>
                <w:sz w:val="24"/>
                <w:szCs w:val="24"/>
              </w:rPr>
              <w:t xml:space="preserve"> 14.5</w:t>
            </w:r>
            <w:r>
              <w:rPr>
                <w:rFonts w:ascii="Sylfaen" w:hAnsi="Sylfaen"/>
                <w:sz w:val="24"/>
                <w:szCs w:val="24"/>
              </w:rPr>
              <w:t xml:space="preserve"> %-ի:</w:t>
            </w:r>
          </w:p>
          <w:p w:rsidR="0014123E" w:rsidRDefault="0014123E" w:rsidP="00B4277F">
            <w:pPr>
              <w:spacing w:after="120" w:line="276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Այդ կապակցությամբ անհրաժեշտ է ընդգծել մարզական դպրոցներում էներգակիրների տարեկան սպառ</w:t>
            </w:r>
            <w:r>
              <w:rPr>
                <w:rFonts w:ascii="Sylfaen" w:hAnsi="Sylfaen"/>
                <w:sz w:val="24"/>
                <w:szCs w:val="24"/>
              </w:rPr>
              <w:softHyphen/>
              <w:t>ման ծավալների նվազման աննա</w:t>
            </w:r>
            <w:r>
              <w:rPr>
                <w:rFonts w:ascii="Sylfaen" w:hAnsi="Sylfaen"/>
                <w:sz w:val="24"/>
                <w:szCs w:val="24"/>
              </w:rPr>
              <w:softHyphen/>
              <w:t>խադեպ բարձր տեմ</w:t>
            </w:r>
            <w:r>
              <w:rPr>
                <w:rFonts w:ascii="Sylfaen" w:hAnsi="Sylfaen"/>
                <w:sz w:val="24"/>
                <w:szCs w:val="24"/>
              </w:rPr>
              <w:softHyphen/>
              <w:t>պերը՝ գրեթե 2</w:t>
            </w:r>
            <w:r w:rsidR="00544D12">
              <w:rPr>
                <w:rFonts w:ascii="Sylfaen" w:hAnsi="Sylfaen"/>
                <w:sz w:val="24"/>
                <w:szCs w:val="24"/>
              </w:rPr>
              <w:t>8</w:t>
            </w:r>
            <w:r>
              <w:rPr>
                <w:rFonts w:ascii="Sylfaen" w:hAnsi="Sylfaen"/>
                <w:sz w:val="24"/>
                <w:szCs w:val="24"/>
              </w:rPr>
              <w:t xml:space="preserve"> տոկոս մեկ տարում:</w:t>
            </w:r>
          </w:p>
          <w:p w:rsidR="0014123E" w:rsidRDefault="0014123E" w:rsidP="00B4277F">
            <w:pPr>
              <w:spacing w:after="120" w:line="276" w:lineRule="auto"/>
              <w:jc w:val="both"/>
              <w:rPr>
                <w:rFonts w:ascii="Sylfaen" w:hAnsi="Sylfaen"/>
                <w:sz w:val="24"/>
                <w:szCs w:val="24"/>
              </w:rPr>
            </w:pPr>
          </w:p>
          <w:p w:rsidR="0014123E" w:rsidRDefault="0014123E" w:rsidP="00B4277F">
            <w:pPr>
              <w:spacing w:after="120"/>
              <w:jc w:val="both"/>
              <w:rPr>
                <w:rFonts w:ascii="Sylfaen" w:hAnsi="Sylfaen"/>
                <w:sz w:val="24"/>
                <w:szCs w:val="24"/>
              </w:rPr>
            </w:pPr>
          </w:p>
        </w:tc>
      </w:tr>
    </w:tbl>
    <w:p w:rsidR="0014123E" w:rsidRPr="0025662D" w:rsidRDefault="0014123E" w:rsidP="0014123E">
      <w:pPr>
        <w:spacing w:after="120"/>
        <w:jc w:val="both"/>
        <w:rPr>
          <w:rFonts w:ascii="Sylfaen" w:hAnsi="Sylfaen"/>
          <w:b/>
          <w:sz w:val="24"/>
          <w:szCs w:val="24"/>
        </w:rPr>
      </w:pPr>
      <w:proofErr w:type="gramStart"/>
      <w:r w:rsidRPr="0025662D">
        <w:rPr>
          <w:rFonts w:ascii="Sylfaen" w:hAnsi="Sylfaen"/>
          <w:b/>
          <w:sz w:val="24"/>
          <w:szCs w:val="24"/>
        </w:rPr>
        <w:t>Նկ. 3.2.</w:t>
      </w:r>
      <w:proofErr w:type="gramEnd"/>
      <w:r w:rsidRPr="0025662D">
        <w:rPr>
          <w:rFonts w:ascii="Sylfaen" w:hAnsi="Sylfaen"/>
          <w:b/>
          <w:sz w:val="24"/>
          <w:szCs w:val="24"/>
        </w:rPr>
        <w:t xml:space="preserve"> Էներգակիրների սպառման դինամիկան, ՄՎտժ/տարի</w:t>
      </w:r>
    </w:p>
    <w:p w:rsidR="0014123E" w:rsidRDefault="0014123E" w:rsidP="0014123E">
      <w:pPr>
        <w:spacing w:after="1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Էլեկտրական էներգիայի և բնական գազի սպառման տեսակարար (թվով մեկ ՀՈԱԿ-ի հաշվով) ցուցանիշների առումով ակն</w:t>
      </w:r>
      <w:r>
        <w:rPr>
          <w:rFonts w:ascii="Sylfaen" w:hAnsi="Sylfaen"/>
          <w:sz w:val="24"/>
          <w:szCs w:val="24"/>
        </w:rPr>
        <w:softHyphen/>
        <w:t>հայտ առաջատարները մարզական դպրոցներն են, որոնց հետևում են նախադպրո</w:t>
      </w:r>
      <w:r>
        <w:rPr>
          <w:rFonts w:ascii="Sylfaen" w:hAnsi="Sylfaen"/>
          <w:sz w:val="24"/>
          <w:szCs w:val="24"/>
        </w:rPr>
        <w:softHyphen/>
        <w:t>ցական ուսումնական հաստատությունները: Այդպիսի իրավիճակը բխում է այդ հաստատությունների յուրահատկություններից և միանգամայն հաս</w:t>
      </w:r>
      <w:r>
        <w:rPr>
          <w:rFonts w:ascii="Sylfaen" w:hAnsi="Sylfaen"/>
          <w:sz w:val="24"/>
          <w:szCs w:val="24"/>
        </w:rPr>
        <w:softHyphen/>
        <w:t>կա</w:t>
      </w:r>
      <w:r>
        <w:rPr>
          <w:rFonts w:ascii="Sylfaen" w:hAnsi="Sylfaen"/>
          <w:sz w:val="24"/>
          <w:szCs w:val="24"/>
        </w:rPr>
        <w:softHyphen/>
        <w:t xml:space="preserve">նալի ու ընդունելի է: </w:t>
      </w:r>
    </w:p>
    <w:p w:rsidR="0014123E" w:rsidRDefault="0014123E" w:rsidP="0014123E">
      <w:pPr>
        <w:spacing w:after="1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Համաձայն Գյումրու քաղաքապետարանի տվյալների համայնքային բյուջետային կազ</w:t>
      </w:r>
      <w:r>
        <w:rPr>
          <w:rFonts w:ascii="Sylfaen" w:hAnsi="Sylfaen"/>
          <w:sz w:val="24"/>
          <w:szCs w:val="24"/>
        </w:rPr>
        <w:softHyphen/>
        <w:t>մա</w:t>
      </w:r>
      <w:r>
        <w:rPr>
          <w:rFonts w:ascii="Sylfaen" w:hAnsi="Sylfaen"/>
          <w:sz w:val="24"/>
          <w:szCs w:val="24"/>
        </w:rPr>
        <w:softHyphen/>
        <w:t>կերպություններն այլ տեսակի էներգակիրներ չեն օգտագործում: Այդ կազմա</w:t>
      </w:r>
      <w:r>
        <w:rPr>
          <w:rFonts w:ascii="Sylfaen" w:hAnsi="Sylfaen"/>
          <w:sz w:val="24"/>
          <w:szCs w:val="24"/>
        </w:rPr>
        <w:softHyphen/>
        <w:t>կեր</w:t>
      </w:r>
      <w:r>
        <w:rPr>
          <w:rFonts w:ascii="Sylfaen" w:hAnsi="Sylfaen"/>
          <w:sz w:val="24"/>
          <w:szCs w:val="24"/>
        </w:rPr>
        <w:softHyphen/>
        <w:t>պությունների տրանսպորտային միջոցների կողմից վառելիքային ռեսուրսների օգտա</w:t>
      </w:r>
      <w:r>
        <w:rPr>
          <w:rFonts w:ascii="Sylfaen" w:hAnsi="Sylfaen"/>
          <w:sz w:val="24"/>
          <w:szCs w:val="24"/>
        </w:rPr>
        <w:softHyphen/>
        <w:t>գործման ծավալները դիտարկվում են ընդհանուր տրանսպորտային միջոցներին նվիր</w:t>
      </w:r>
      <w:r>
        <w:rPr>
          <w:rFonts w:ascii="Sylfaen" w:hAnsi="Sylfaen"/>
          <w:sz w:val="24"/>
          <w:szCs w:val="24"/>
        </w:rPr>
        <w:softHyphen/>
        <w:t>ված 5-րդ բաժնում:</w:t>
      </w:r>
    </w:p>
    <w:p w:rsidR="0014123E" w:rsidRPr="005F7029" w:rsidRDefault="0014123E" w:rsidP="005F7029">
      <w:pPr>
        <w:pStyle w:val="Heading2"/>
        <w:spacing w:before="240" w:after="240"/>
        <w:rPr>
          <w:color w:val="auto"/>
        </w:rPr>
      </w:pPr>
      <w:bookmarkStart w:id="28" w:name="_Toc485708971"/>
      <w:r w:rsidRPr="005F7029">
        <w:rPr>
          <w:color w:val="auto"/>
        </w:rPr>
        <w:t xml:space="preserve">3.4. </w:t>
      </w:r>
      <w:r w:rsidRPr="005F7029">
        <w:rPr>
          <w:rFonts w:ascii="Sylfaen" w:hAnsi="Sylfaen" w:cs="Sylfaen"/>
          <w:color w:val="auto"/>
        </w:rPr>
        <w:t>Բյուջետային</w:t>
      </w:r>
      <w:r w:rsidRPr="005F7029">
        <w:rPr>
          <w:color w:val="auto"/>
        </w:rPr>
        <w:t xml:space="preserve"> </w:t>
      </w:r>
      <w:r w:rsidRPr="005F7029">
        <w:rPr>
          <w:rFonts w:ascii="Sylfaen" w:hAnsi="Sylfaen" w:cs="Sylfaen"/>
          <w:color w:val="auto"/>
        </w:rPr>
        <w:t>ՀՈԱԿ</w:t>
      </w:r>
      <w:r w:rsidRPr="005F7029">
        <w:rPr>
          <w:color w:val="auto"/>
        </w:rPr>
        <w:t>-</w:t>
      </w:r>
      <w:r w:rsidRPr="005F7029">
        <w:rPr>
          <w:rFonts w:ascii="Sylfaen" w:hAnsi="Sylfaen" w:cs="Sylfaen"/>
          <w:color w:val="auto"/>
        </w:rPr>
        <w:t>ների</w:t>
      </w:r>
      <w:r w:rsidRPr="005F7029">
        <w:rPr>
          <w:color w:val="auto"/>
        </w:rPr>
        <w:t xml:space="preserve"> </w:t>
      </w:r>
      <w:r w:rsidRPr="005F7029">
        <w:rPr>
          <w:rFonts w:ascii="Sylfaen" w:hAnsi="Sylfaen" w:cs="Sylfaen"/>
          <w:color w:val="auto"/>
        </w:rPr>
        <w:t>ներքին</w:t>
      </w:r>
      <w:r w:rsidRPr="005F7029">
        <w:rPr>
          <w:color w:val="auto"/>
        </w:rPr>
        <w:t xml:space="preserve"> </w:t>
      </w:r>
      <w:r w:rsidRPr="005F7029">
        <w:rPr>
          <w:rFonts w:ascii="Sylfaen" w:hAnsi="Sylfaen" w:cs="Sylfaen"/>
          <w:color w:val="auto"/>
        </w:rPr>
        <w:t>լուսավորության</w:t>
      </w:r>
      <w:r w:rsidRPr="005F7029">
        <w:rPr>
          <w:color w:val="auto"/>
        </w:rPr>
        <w:t xml:space="preserve"> </w:t>
      </w:r>
      <w:r w:rsidRPr="005F7029">
        <w:rPr>
          <w:rFonts w:ascii="Sylfaen" w:hAnsi="Sylfaen" w:cs="Sylfaen"/>
          <w:color w:val="auto"/>
        </w:rPr>
        <w:t>համակարգը</w:t>
      </w:r>
      <w:bookmarkEnd w:id="28"/>
    </w:p>
    <w:p w:rsidR="0014123E" w:rsidRPr="00F40A50" w:rsidRDefault="0014123E" w:rsidP="0014123E">
      <w:pPr>
        <w:spacing w:after="120"/>
        <w:jc w:val="both"/>
        <w:rPr>
          <w:rFonts w:ascii="Sylfaen" w:hAnsi="Sylfaen"/>
          <w:sz w:val="24"/>
          <w:szCs w:val="24"/>
        </w:rPr>
      </w:pPr>
      <w:r w:rsidRPr="00F40A50">
        <w:rPr>
          <w:rFonts w:ascii="Sylfaen" w:hAnsi="Sylfaen"/>
          <w:sz w:val="24"/>
          <w:szCs w:val="24"/>
        </w:rPr>
        <w:t>Բոլոր 57 ՀՈԱԿ-ներում, այդ թվում նաև քաղաքապետարանի շենքում, ներքին լու</w:t>
      </w:r>
      <w:r w:rsidRPr="00F40A50">
        <w:rPr>
          <w:rFonts w:ascii="Sylfaen" w:hAnsi="Sylfaen"/>
          <w:sz w:val="24"/>
          <w:szCs w:val="24"/>
        </w:rPr>
        <w:softHyphen/>
        <w:t>սա</w:t>
      </w:r>
      <w:r w:rsidRPr="00F40A50">
        <w:rPr>
          <w:rFonts w:ascii="Sylfaen" w:hAnsi="Sylfaen"/>
          <w:sz w:val="24"/>
          <w:szCs w:val="24"/>
        </w:rPr>
        <w:softHyphen/>
        <w:t>վորության համակարգում օգտագործվում են շիկացման լամպեր՝ հիմնակա</w:t>
      </w:r>
      <w:r w:rsidRPr="00F40A50">
        <w:rPr>
          <w:rFonts w:ascii="Sylfaen" w:hAnsi="Sylfaen"/>
          <w:sz w:val="24"/>
          <w:szCs w:val="24"/>
        </w:rPr>
        <w:softHyphen/>
        <w:t>նում 100 Վտ էլեկտրական հզորության: Կազմակերպությունների շենքերի ընդ</w:t>
      </w:r>
      <w:r w:rsidRPr="00F40A50">
        <w:rPr>
          <w:rFonts w:ascii="Sylfaen" w:hAnsi="Sylfaen"/>
          <w:sz w:val="24"/>
          <w:szCs w:val="24"/>
        </w:rPr>
        <w:softHyphen/>
        <w:t>հա</w:t>
      </w:r>
      <w:r w:rsidRPr="00F40A50">
        <w:rPr>
          <w:rFonts w:ascii="Sylfaen" w:hAnsi="Sylfaen"/>
          <w:sz w:val="24"/>
          <w:szCs w:val="24"/>
        </w:rPr>
        <w:softHyphen/>
        <w:t>նուր 61752 մ</w:t>
      </w:r>
      <w:r w:rsidRPr="00F40A50">
        <w:rPr>
          <w:rFonts w:ascii="Sylfaen" w:hAnsi="Sylfaen"/>
          <w:sz w:val="24"/>
          <w:szCs w:val="24"/>
          <w:vertAlign w:val="superscript"/>
        </w:rPr>
        <w:t xml:space="preserve">2 </w:t>
      </w:r>
      <w:r w:rsidRPr="00F40A50">
        <w:rPr>
          <w:rFonts w:ascii="Sylfaen" w:hAnsi="Sylfaen"/>
          <w:sz w:val="24"/>
          <w:szCs w:val="24"/>
        </w:rPr>
        <w:t>ջեռուցվող մակերեսների ներքին լուսավորության համար կիրառ</w:t>
      </w:r>
      <w:r w:rsidRPr="00F40A50">
        <w:rPr>
          <w:rFonts w:ascii="Sylfaen" w:hAnsi="Sylfaen"/>
          <w:sz w:val="24"/>
          <w:szCs w:val="24"/>
        </w:rPr>
        <w:softHyphen/>
        <w:t>վում են շուրջ 653 կՎտ գումարային էլեկտրական հզորությամբ շիկացման լամ</w:t>
      </w:r>
      <w:r w:rsidRPr="00F40A50">
        <w:rPr>
          <w:rFonts w:ascii="Sylfaen" w:hAnsi="Sylfaen"/>
          <w:sz w:val="24"/>
          <w:szCs w:val="24"/>
        </w:rPr>
        <w:softHyphen/>
        <w:t>պեր: Յուրաքանչյուր քառակուսի մետրի լույսային էլեկտրական հզորությունը կազմում է 10.58 Վտ/մ</w:t>
      </w:r>
      <w:r w:rsidRPr="00F40A50">
        <w:rPr>
          <w:rFonts w:ascii="Sylfaen" w:hAnsi="Sylfaen"/>
          <w:sz w:val="24"/>
          <w:szCs w:val="24"/>
          <w:vertAlign w:val="superscript"/>
        </w:rPr>
        <w:t>2</w:t>
      </w:r>
      <w:r w:rsidRPr="00F40A50">
        <w:rPr>
          <w:rFonts w:ascii="Sylfaen" w:hAnsi="Sylfaen"/>
          <w:sz w:val="24"/>
          <w:szCs w:val="24"/>
        </w:rPr>
        <w:t>, որը որոշ չափով ավել է օպտիմալ ցուցանիշից: Ընդ որում</w:t>
      </w:r>
      <w:r>
        <w:rPr>
          <w:rFonts w:ascii="Sylfaen" w:hAnsi="Sylfaen"/>
          <w:sz w:val="26"/>
          <w:szCs w:val="26"/>
        </w:rPr>
        <w:t xml:space="preserve"> </w:t>
      </w:r>
      <w:r w:rsidRPr="00F40A50">
        <w:rPr>
          <w:rFonts w:ascii="Sylfaen" w:hAnsi="Sylfaen"/>
          <w:sz w:val="24"/>
          <w:szCs w:val="24"/>
        </w:rPr>
        <w:t>քաղա</w:t>
      </w:r>
      <w:r w:rsidRPr="00F40A50">
        <w:rPr>
          <w:rFonts w:ascii="Sylfaen" w:hAnsi="Sylfaen"/>
          <w:sz w:val="24"/>
          <w:szCs w:val="24"/>
        </w:rPr>
        <w:softHyphen/>
        <w:t>քապետարանի շենքում տեսակարար</w:t>
      </w:r>
      <w:r>
        <w:rPr>
          <w:rFonts w:ascii="Sylfaen" w:hAnsi="Sylfaen"/>
          <w:sz w:val="26"/>
          <w:szCs w:val="26"/>
        </w:rPr>
        <w:t xml:space="preserve"> </w:t>
      </w:r>
      <w:r w:rsidRPr="00F40A50">
        <w:rPr>
          <w:rFonts w:ascii="Sylfaen" w:hAnsi="Sylfaen"/>
          <w:sz w:val="24"/>
          <w:szCs w:val="24"/>
        </w:rPr>
        <w:t>ցուցանիշը բավականին բարձր է՝ գրեթե 21.6 Վտ/մ</w:t>
      </w:r>
      <w:r w:rsidRPr="00F40A50">
        <w:rPr>
          <w:rFonts w:ascii="Sylfaen" w:hAnsi="Sylfaen"/>
          <w:sz w:val="24"/>
          <w:szCs w:val="24"/>
          <w:vertAlign w:val="superscript"/>
        </w:rPr>
        <w:t>2</w:t>
      </w:r>
      <w:r w:rsidRPr="00F40A50">
        <w:rPr>
          <w:rFonts w:ascii="Sylfaen" w:hAnsi="Sylfaen"/>
          <w:sz w:val="24"/>
          <w:szCs w:val="24"/>
        </w:rPr>
        <w:t>, այն դեպքում, երբ մնացած ՀՈԱԿ-ների միջին ցուցանիշը կազ</w:t>
      </w:r>
      <w:r w:rsidRPr="00F40A50">
        <w:rPr>
          <w:rFonts w:ascii="Sylfaen" w:hAnsi="Sylfaen"/>
          <w:sz w:val="24"/>
          <w:szCs w:val="24"/>
        </w:rPr>
        <w:softHyphen/>
        <w:t>մում է մոտավորապես 9.2 Վտ/մ</w:t>
      </w:r>
      <w:r w:rsidRPr="00F40A50">
        <w:rPr>
          <w:rFonts w:ascii="Sylfaen" w:hAnsi="Sylfaen"/>
          <w:sz w:val="24"/>
          <w:szCs w:val="24"/>
          <w:vertAlign w:val="superscript"/>
        </w:rPr>
        <w:t>2</w:t>
      </w:r>
      <w:r w:rsidRPr="00F40A50">
        <w:rPr>
          <w:rFonts w:ascii="Sylfaen" w:hAnsi="Sylfaen"/>
          <w:sz w:val="24"/>
          <w:szCs w:val="24"/>
        </w:rPr>
        <w:t>:</w:t>
      </w:r>
    </w:p>
    <w:p w:rsidR="00F40A50" w:rsidRDefault="0014123E" w:rsidP="0014123E">
      <w:pPr>
        <w:spacing w:after="120"/>
        <w:jc w:val="both"/>
        <w:rPr>
          <w:rFonts w:ascii="Sylfaen" w:hAnsi="Sylfaen"/>
          <w:sz w:val="24"/>
          <w:szCs w:val="24"/>
        </w:rPr>
      </w:pPr>
      <w:r w:rsidRPr="00F40A50">
        <w:rPr>
          <w:rFonts w:ascii="Sylfaen" w:hAnsi="Sylfaen"/>
          <w:sz w:val="24"/>
          <w:szCs w:val="24"/>
        </w:rPr>
        <w:lastRenderedPageBreak/>
        <w:t>Ներքին լուսավորության համակարգում արդիական է ներգաարդյունավետ լամ</w:t>
      </w:r>
      <w:r w:rsidRPr="00F40A50">
        <w:rPr>
          <w:rFonts w:ascii="Sylfaen" w:hAnsi="Sylfaen"/>
          <w:sz w:val="24"/>
          <w:szCs w:val="24"/>
        </w:rPr>
        <w:softHyphen/>
        <w:t>պերի կիրառումը կարող է որոշակիորեն նվազեցնել էլեկտրական էներգիայի սպա</w:t>
      </w:r>
      <w:r w:rsidRPr="00F40A50">
        <w:rPr>
          <w:rFonts w:ascii="Sylfaen" w:hAnsi="Sylfaen"/>
          <w:sz w:val="24"/>
          <w:szCs w:val="24"/>
        </w:rPr>
        <w:softHyphen/>
        <w:t>ռումը և նպաստել ՋԳ արտանետումների կրճատմանը:</w:t>
      </w:r>
      <w:r w:rsidR="00F40A50">
        <w:rPr>
          <w:rFonts w:ascii="Sylfaen" w:hAnsi="Sylfaen"/>
          <w:sz w:val="24"/>
          <w:szCs w:val="24"/>
        </w:rPr>
        <w:t xml:space="preserve"> </w:t>
      </w:r>
    </w:p>
    <w:p w:rsidR="0014123E" w:rsidRPr="00F40A50" w:rsidRDefault="00F40A50" w:rsidP="0014123E">
      <w:pPr>
        <w:spacing w:after="1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Գործողությունների ծրագրի ծախսատար միջոցառումների բաժնում </w:t>
      </w:r>
      <w:r w:rsidR="00DE12E8">
        <w:rPr>
          <w:rFonts w:ascii="Sylfaen" w:hAnsi="Sylfaen"/>
          <w:sz w:val="24"/>
          <w:szCs w:val="24"/>
        </w:rPr>
        <w:t xml:space="preserve">(9.1 բաժին, աղ. 9.2) </w:t>
      </w:r>
      <w:r>
        <w:rPr>
          <w:rFonts w:ascii="Sylfaen" w:hAnsi="Sylfaen"/>
          <w:sz w:val="24"/>
          <w:szCs w:val="24"/>
        </w:rPr>
        <w:t>նախատեսվում են միջոցառումներ, որոնք նպատակաուղ</w:t>
      </w:r>
      <w:r>
        <w:rPr>
          <w:rFonts w:ascii="Sylfaen" w:hAnsi="Sylfaen"/>
          <w:sz w:val="24"/>
          <w:szCs w:val="24"/>
        </w:rPr>
        <w:softHyphen/>
        <w:t>ղված են ՀՈԱԿ-ների և քաղաքապետարանի շենքերում շիկացման լամպերի՝ ժամանա</w:t>
      </w:r>
      <w:r>
        <w:rPr>
          <w:rFonts w:ascii="Sylfaen" w:hAnsi="Sylfaen"/>
          <w:sz w:val="24"/>
          <w:szCs w:val="24"/>
        </w:rPr>
        <w:softHyphen/>
        <w:t>կակից էներգաարդյու</w:t>
      </w:r>
      <w:r w:rsidR="00DE12E8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նավետ լամպերով փոխարինելուն:</w:t>
      </w:r>
    </w:p>
    <w:p w:rsidR="0014123E" w:rsidRPr="00F40A50" w:rsidRDefault="0014123E" w:rsidP="0014123E">
      <w:pPr>
        <w:spacing w:after="120"/>
        <w:jc w:val="both"/>
        <w:rPr>
          <w:rFonts w:ascii="Sylfaen" w:hAnsi="Sylfaen"/>
          <w:sz w:val="24"/>
          <w:szCs w:val="24"/>
        </w:rPr>
      </w:pPr>
    </w:p>
    <w:p w:rsidR="001B0EEA" w:rsidRDefault="001B0EEA" w:rsidP="001B0EEA">
      <w:pPr>
        <w:autoSpaceDE w:val="0"/>
        <w:autoSpaceDN w:val="0"/>
        <w:adjustRightInd w:val="0"/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  <w:r w:rsidRPr="00A03CB2">
        <w:rPr>
          <w:rFonts w:ascii="Sylfaen" w:eastAsia="Calibri" w:hAnsi="Sylfaen" w:cs="Times New Roman"/>
          <w:sz w:val="24"/>
          <w:szCs w:val="24"/>
          <w:lang w:val="hy-AM"/>
        </w:rPr>
        <w:t xml:space="preserve"> </w:t>
      </w:r>
    </w:p>
    <w:p w:rsidR="0014123E" w:rsidRDefault="0014123E" w:rsidP="001B0EEA">
      <w:pPr>
        <w:autoSpaceDE w:val="0"/>
        <w:autoSpaceDN w:val="0"/>
        <w:adjustRightInd w:val="0"/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</w:p>
    <w:p w:rsidR="0014123E" w:rsidRDefault="0014123E" w:rsidP="001B0EEA">
      <w:pPr>
        <w:autoSpaceDE w:val="0"/>
        <w:autoSpaceDN w:val="0"/>
        <w:adjustRightInd w:val="0"/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</w:p>
    <w:p w:rsidR="0014123E" w:rsidRDefault="0014123E" w:rsidP="001B0EEA">
      <w:pPr>
        <w:autoSpaceDE w:val="0"/>
        <w:autoSpaceDN w:val="0"/>
        <w:adjustRightInd w:val="0"/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</w:p>
    <w:p w:rsidR="0014123E" w:rsidRDefault="0014123E" w:rsidP="001B0EEA">
      <w:pPr>
        <w:autoSpaceDE w:val="0"/>
        <w:autoSpaceDN w:val="0"/>
        <w:adjustRightInd w:val="0"/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</w:p>
    <w:p w:rsidR="00D7105F" w:rsidRDefault="00D7105F" w:rsidP="001B0EEA">
      <w:pPr>
        <w:autoSpaceDE w:val="0"/>
        <w:autoSpaceDN w:val="0"/>
        <w:adjustRightInd w:val="0"/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</w:p>
    <w:p w:rsidR="00D7105F" w:rsidRDefault="00D7105F" w:rsidP="001B0EEA">
      <w:pPr>
        <w:autoSpaceDE w:val="0"/>
        <w:autoSpaceDN w:val="0"/>
        <w:adjustRightInd w:val="0"/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</w:p>
    <w:p w:rsidR="00D7105F" w:rsidRDefault="00D7105F" w:rsidP="001B0EEA">
      <w:pPr>
        <w:autoSpaceDE w:val="0"/>
        <w:autoSpaceDN w:val="0"/>
        <w:adjustRightInd w:val="0"/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</w:p>
    <w:p w:rsidR="00D7105F" w:rsidRDefault="00D7105F" w:rsidP="001B0EEA">
      <w:pPr>
        <w:autoSpaceDE w:val="0"/>
        <w:autoSpaceDN w:val="0"/>
        <w:adjustRightInd w:val="0"/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</w:p>
    <w:p w:rsidR="00D7105F" w:rsidRDefault="00D7105F" w:rsidP="001B0EEA">
      <w:pPr>
        <w:autoSpaceDE w:val="0"/>
        <w:autoSpaceDN w:val="0"/>
        <w:adjustRightInd w:val="0"/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</w:p>
    <w:p w:rsidR="00D7105F" w:rsidRDefault="00D7105F" w:rsidP="001B0EEA">
      <w:pPr>
        <w:autoSpaceDE w:val="0"/>
        <w:autoSpaceDN w:val="0"/>
        <w:adjustRightInd w:val="0"/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</w:p>
    <w:p w:rsidR="00D7105F" w:rsidRDefault="00D7105F" w:rsidP="001B0EEA">
      <w:pPr>
        <w:autoSpaceDE w:val="0"/>
        <w:autoSpaceDN w:val="0"/>
        <w:adjustRightInd w:val="0"/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</w:p>
    <w:p w:rsidR="00D7105F" w:rsidRDefault="00D7105F" w:rsidP="001B0EEA">
      <w:pPr>
        <w:autoSpaceDE w:val="0"/>
        <w:autoSpaceDN w:val="0"/>
        <w:adjustRightInd w:val="0"/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</w:p>
    <w:p w:rsidR="00D7105F" w:rsidRDefault="00D7105F" w:rsidP="001B0EEA">
      <w:pPr>
        <w:autoSpaceDE w:val="0"/>
        <w:autoSpaceDN w:val="0"/>
        <w:adjustRightInd w:val="0"/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</w:p>
    <w:p w:rsidR="00D7105F" w:rsidRDefault="00D7105F" w:rsidP="001B0EEA">
      <w:pPr>
        <w:autoSpaceDE w:val="0"/>
        <w:autoSpaceDN w:val="0"/>
        <w:adjustRightInd w:val="0"/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</w:p>
    <w:p w:rsidR="00D7105F" w:rsidRDefault="00D7105F" w:rsidP="001B0EEA">
      <w:pPr>
        <w:autoSpaceDE w:val="0"/>
        <w:autoSpaceDN w:val="0"/>
        <w:adjustRightInd w:val="0"/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</w:p>
    <w:p w:rsidR="00D7105F" w:rsidRDefault="00D7105F" w:rsidP="001B0EEA">
      <w:pPr>
        <w:autoSpaceDE w:val="0"/>
        <w:autoSpaceDN w:val="0"/>
        <w:adjustRightInd w:val="0"/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</w:p>
    <w:p w:rsidR="00D7105F" w:rsidRDefault="00D7105F" w:rsidP="001B0EEA">
      <w:pPr>
        <w:autoSpaceDE w:val="0"/>
        <w:autoSpaceDN w:val="0"/>
        <w:adjustRightInd w:val="0"/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</w:p>
    <w:p w:rsidR="0014123E" w:rsidRDefault="0014123E" w:rsidP="001B0EEA">
      <w:pPr>
        <w:autoSpaceDE w:val="0"/>
        <w:autoSpaceDN w:val="0"/>
        <w:adjustRightInd w:val="0"/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</w:p>
    <w:p w:rsidR="005F7029" w:rsidRDefault="005F7029" w:rsidP="0014123E">
      <w:pPr>
        <w:rPr>
          <w:rFonts w:ascii="Sylfaen" w:hAnsi="Sylfaen"/>
          <w:b/>
          <w:color w:val="1F497D" w:themeColor="text2"/>
          <w:sz w:val="28"/>
          <w:szCs w:val="28"/>
        </w:rPr>
      </w:pPr>
    </w:p>
    <w:p w:rsidR="005F7029" w:rsidRDefault="005F7029" w:rsidP="0014123E">
      <w:pPr>
        <w:rPr>
          <w:rFonts w:ascii="Sylfaen" w:hAnsi="Sylfaen"/>
          <w:b/>
          <w:color w:val="1F497D" w:themeColor="text2"/>
          <w:sz w:val="28"/>
          <w:szCs w:val="28"/>
        </w:rPr>
      </w:pPr>
    </w:p>
    <w:p w:rsidR="0014123E" w:rsidRPr="00313387" w:rsidRDefault="00703E9F" w:rsidP="005F7029">
      <w:pPr>
        <w:pStyle w:val="Heading1"/>
        <w:spacing w:before="0" w:after="240"/>
      </w:pPr>
      <w:bookmarkStart w:id="29" w:name="_Toc485708972"/>
      <w:proofErr w:type="gramStart"/>
      <w:r w:rsidRPr="00313387">
        <w:rPr>
          <w:rFonts w:ascii="Sylfaen" w:hAnsi="Sylfaen" w:cs="Sylfaen"/>
        </w:rPr>
        <w:lastRenderedPageBreak/>
        <w:t>Գլուխ</w:t>
      </w:r>
      <w:r w:rsidRPr="00313387">
        <w:t xml:space="preserve"> </w:t>
      </w:r>
      <w:r w:rsidR="0014123E" w:rsidRPr="00313387">
        <w:t>4.</w:t>
      </w:r>
      <w:proofErr w:type="gramEnd"/>
      <w:r w:rsidR="0014123E" w:rsidRPr="00313387">
        <w:t xml:space="preserve"> </w:t>
      </w:r>
      <w:r w:rsidR="0014123E" w:rsidRPr="00313387">
        <w:rPr>
          <w:rFonts w:ascii="Sylfaen" w:hAnsi="Sylfaen" w:cs="Sylfaen"/>
        </w:rPr>
        <w:t>Բնակչության</w:t>
      </w:r>
      <w:r w:rsidR="0014123E" w:rsidRPr="00313387">
        <w:t xml:space="preserve"> </w:t>
      </w:r>
      <w:r w:rsidR="0014123E" w:rsidRPr="00313387">
        <w:rPr>
          <w:rFonts w:ascii="Sylfaen" w:hAnsi="Sylfaen" w:cs="Sylfaen"/>
        </w:rPr>
        <w:t>էներգասպառումը</w:t>
      </w:r>
      <w:bookmarkEnd w:id="29"/>
    </w:p>
    <w:p w:rsidR="0014123E" w:rsidRDefault="0014123E" w:rsidP="0014123E">
      <w:pPr>
        <w:jc w:val="both"/>
        <w:rPr>
          <w:rFonts w:ascii="Sylfaen" w:hAnsi="Sylfaen"/>
          <w:sz w:val="24"/>
          <w:szCs w:val="24"/>
        </w:rPr>
      </w:pPr>
      <w:r w:rsidRPr="00500152">
        <w:rPr>
          <w:rFonts w:ascii="Sylfaen" w:hAnsi="Sylfaen"/>
          <w:sz w:val="24"/>
          <w:szCs w:val="24"/>
        </w:rPr>
        <w:t xml:space="preserve">Համայնքի բնակչությունը </w:t>
      </w:r>
      <w:r>
        <w:rPr>
          <w:rFonts w:ascii="Sylfaen" w:hAnsi="Sylfaen"/>
          <w:sz w:val="24"/>
          <w:szCs w:val="24"/>
        </w:rPr>
        <w:t>հիմնականում օգտագործում է էլեկտրական էներգիա, բնա</w:t>
      </w:r>
      <w:r>
        <w:rPr>
          <w:rFonts w:ascii="Sylfaen" w:hAnsi="Sylfaen"/>
          <w:sz w:val="24"/>
          <w:szCs w:val="24"/>
        </w:rPr>
        <w:softHyphen/>
        <w:t>կան գազ և վառելափայտ: Բնակչության կողմից էլեկտրաէներգիայի և բնական գազի սպառման ծավալների վերաբերյալ հավաստի և հուսալի տվյալները ներկայացվել են համապատասխան կառույցների տարածաշրջանային մասնաճյուղերի կողմից: Ինչ վերաբերում է վառելափայտի սպառման ծավալներին, ապա այստեղ հնարավոր են միայն մոտավոր</w:t>
      </w:r>
      <w:r w:rsidR="005F0142">
        <w:rPr>
          <w:rFonts w:ascii="Sylfaen" w:hAnsi="Sylfaen"/>
          <w:sz w:val="24"/>
          <w:szCs w:val="24"/>
        </w:rPr>
        <w:t>, փորձագիտական</w:t>
      </w:r>
      <w:r>
        <w:rPr>
          <w:rFonts w:ascii="Sylfaen" w:hAnsi="Sylfaen"/>
          <w:sz w:val="24"/>
          <w:szCs w:val="24"/>
        </w:rPr>
        <w:t xml:space="preserve"> գնահատականներ:</w:t>
      </w:r>
    </w:p>
    <w:p w:rsidR="0014123E" w:rsidRPr="005F7029" w:rsidRDefault="0014123E" w:rsidP="005F7029">
      <w:pPr>
        <w:pStyle w:val="Heading2"/>
        <w:spacing w:before="240" w:after="240"/>
        <w:rPr>
          <w:color w:val="auto"/>
        </w:rPr>
      </w:pPr>
      <w:bookmarkStart w:id="30" w:name="_Toc485708973"/>
      <w:r w:rsidRPr="005F7029">
        <w:rPr>
          <w:color w:val="auto"/>
        </w:rPr>
        <w:t xml:space="preserve">4.1. </w:t>
      </w:r>
      <w:r w:rsidRPr="005F7029">
        <w:rPr>
          <w:rFonts w:ascii="Sylfaen" w:hAnsi="Sylfaen" w:cs="Sylfaen"/>
          <w:color w:val="auto"/>
        </w:rPr>
        <w:t>Էլեկտրական</w:t>
      </w:r>
      <w:r w:rsidRPr="005F7029">
        <w:rPr>
          <w:color w:val="auto"/>
        </w:rPr>
        <w:t xml:space="preserve"> </w:t>
      </w:r>
      <w:r w:rsidRPr="005F7029">
        <w:rPr>
          <w:rFonts w:ascii="Sylfaen" w:hAnsi="Sylfaen" w:cs="Sylfaen"/>
          <w:color w:val="auto"/>
        </w:rPr>
        <w:t>էներգիայի</w:t>
      </w:r>
      <w:r w:rsidRPr="005F7029">
        <w:rPr>
          <w:color w:val="auto"/>
        </w:rPr>
        <w:t xml:space="preserve"> </w:t>
      </w:r>
      <w:r w:rsidRPr="005F7029">
        <w:rPr>
          <w:rFonts w:ascii="Sylfaen" w:hAnsi="Sylfaen" w:cs="Sylfaen"/>
          <w:color w:val="auto"/>
        </w:rPr>
        <w:t>սպառումը</w:t>
      </w:r>
      <w:r w:rsidRPr="005F7029">
        <w:rPr>
          <w:color w:val="auto"/>
        </w:rPr>
        <w:t xml:space="preserve"> </w:t>
      </w:r>
      <w:r w:rsidRPr="005F7029">
        <w:rPr>
          <w:rFonts w:ascii="Sylfaen" w:hAnsi="Sylfaen" w:cs="Sylfaen"/>
          <w:color w:val="auto"/>
        </w:rPr>
        <w:t>բնակչության</w:t>
      </w:r>
      <w:r w:rsidRPr="005F7029">
        <w:rPr>
          <w:color w:val="auto"/>
        </w:rPr>
        <w:t xml:space="preserve"> </w:t>
      </w:r>
      <w:r w:rsidRPr="005F7029">
        <w:rPr>
          <w:rFonts w:ascii="Sylfaen" w:hAnsi="Sylfaen" w:cs="Sylfaen"/>
          <w:color w:val="auto"/>
        </w:rPr>
        <w:t>կողմից</w:t>
      </w:r>
      <w:r w:rsidR="005F0142" w:rsidRPr="005F7029">
        <w:rPr>
          <w:rStyle w:val="FootnoteReference"/>
          <w:rFonts w:ascii="Sylfaen" w:hAnsi="Sylfaen"/>
          <w:b w:val="0"/>
          <w:color w:val="auto"/>
        </w:rPr>
        <w:footnoteReference w:id="2"/>
      </w:r>
      <w:bookmarkEnd w:id="30"/>
    </w:p>
    <w:p w:rsidR="0014123E" w:rsidRDefault="0014123E" w:rsidP="0014123E">
      <w:pPr>
        <w:jc w:val="both"/>
        <w:rPr>
          <w:rFonts w:ascii="Sylfaen" w:hAnsi="Sylfaen"/>
          <w:sz w:val="24"/>
          <w:szCs w:val="24"/>
        </w:rPr>
      </w:pPr>
      <w:proofErr w:type="gramStart"/>
      <w:r>
        <w:rPr>
          <w:rFonts w:ascii="Sylfaen" w:hAnsi="Sylfaen"/>
          <w:sz w:val="24"/>
          <w:szCs w:val="24"/>
        </w:rPr>
        <w:t>Համաձայն “ՀԷՑ” ՓԲԸ-ի մասնաճյուղից ստացված տեղեկատվության Գյումրի համայնքի բազմաբնակարան շենքերի և առանձնատների բնակիչների կողմից 2012…2016 թթ.</w:t>
      </w:r>
      <w:proofErr w:type="gramEnd"/>
      <w:r>
        <w:rPr>
          <w:rFonts w:ascii="Sylfaen" w:hAnsi="Sylfaen"/>
          <w:sz w:val="24"/>
          <w:szCs w:val="24"/>
        </w:rPr>
        <w:t xml:space="preserve"> </w:t>
      </w:r>
      <w:proofErr w:type="gramStart"/>
      <w:r>
        <w:rPr>
          <w:rFonts w:ascii="Sylfaen" w:hAnsi="Sylfaen"/>
          <w:sz w:val="24"/>
          <w:szCs w:val="24"/>
        </w:rPr>
        <w:t>ժամանակահատվածում</w:t>
      </w:r>
      <w:proofErr w:type="gramEnd"/>
      <w:r>
        <w:rPr>
          <w:rFonts w:ascii="Sylfaen" w:hAnsi="Sylfaen"/>
          <w:sz w:val="24"/>
          <w:szCs w:val="24"/>
        </w:rPr>
        <w:t xml:space="preserve"> սպառված էլեկտրաէներգիայի քանակությունները ներկայաց</w:t>
      </w:r>
      <w:r>
        <w:rPr>
          <w:rFonts w:ascii="Sylfaen" w:hAnsi="Sylfaen"/>
          <w:sz w:val="24"/>
          <w:szCs w:val="24"/>
        </w:rPr>
        <w:softHyphen/>
        <w:t xml:space="preserve">ված են աղ. </w:t>
      </w:r>
      <w:proofErr w:type="gramStart"/>
      <w:r>
        <w:rPr>
          <w:rFonts w:ascii="Sylfaen" w:hAnsi="Sylfaen"/>
          <w:sz w:val="24"/>
          <w:szCs w:val="24"/>
        </w:rPr>
        <w:t>4.1-ում և նկ.</w:t>
      </w:r>
      <w:proofErr w:type="gramEnd"/>
      <w:r>
        <w:rPr>
          <w:rFonts w:ascii="Sylfaen" w:hAnsi="Sylfaen"/>
          <w:sz w:val="24"/>
          <w:szCs w:val="24"/>
        </w:rPr>
        <w:t xml:space="preserve"> 4.1-ում</w:t>
      </w:r>
      <w:proofErr w:type="gramStart"/>
      <w:r>
        <w:rPr>
          <w:rFonts w:ascii="Sylfaen" w:hAnsi="Sylfaen"/>
          <w:sz w:val="24"/>
          <w:szCs w:val="24"/>
        </w:rPr>
        <w:t>::</w:t>
      </w:r>
      <w:proofErr w:type="gramEnd"/>
    </w:p>
    <w:p w:rsidR="0014123E" w:rsidRPr="005F7029" w:rsidRDefault="0014123E" w:rsidP="005F7029">
      <w:pPr>
        <w:spacing w:after="60"/>
        <w:jc w:val="both"/>
        <w:rPr>
          <w:rFonts w:ascii="Sylfaen" w:hAnsi="Sylfaen"/>
          <w:b/>
          <w:sz w:val="24"/>
          <w:szCs w:val="24"/>
        </w:rPr>
      </w:pPr>
      <w:proofErr w:type="gramStart"/>
      <w:r w:rsidRPr="005F7029">
        <w:rPr>
          <w:rFonts w:ascii="Sylfaen" w:hAnsi="Sylfaen"/>
          <w:b/>
          <w:sz w:val="24"/>
          <w:szCs w:val="24"/>
        </w:rPr>
        <w:t>Աղյուսակ 4.1.</w:t>
      </w:r>
      <w:proofErr w:type="gramEnd"/>
      <w:r w:rsidRPr="005F7029">
        <w:rPr>
          <w:rFonts w:ascii="Sylfaen" w:hAnsi="Sylfaen"/>
          <w:b/>
          <w:sz w:val="24"/>
          <w:szCs w:val="24"/>
        </w:rPr>
        <w:t xml:space="preserve"> Գյումրի համայնքի բնակչության էլեկտրասպառումը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1276"/>
        <w:gridCol w:w="1276"/>
        <w:gridCol w:w="1417"/>
        <w:gridCol w:w="1276"/>
        <w:gridCol w:w="1276"/>
      </w:tblGrid>
      <w:tr w:rsidR="0014123E" w:rsidRPr="00924910" w:rsidTr="00B4277F">
        <w:tc>
          <w:tcPr>
            <w:tcW w:w="3085" w:type="dxa"/>
            <w:vMerge w:val="restart"/>
            <w:vAlign w:val="center"/>
          </w:tcPr>
          <w:p w:rsidR="0014123E" w:rsidRPr="00924910" w:rsidRDefault="0014123E" w:rsidP="00B4277F">
            <w:pPr>
              <w:jc w:val="center"/>
              <w:rPr>
                <w:rFonts w:ascii="Sylfaen" w:hAnsi="Sylfaen"/>
              </w:rPr>
            </w:pPr>
            <w:r w:rsidRPr="00924910">
              <w:rPr>
                <w:rFonts w:ascii="Sylfaen" w:hAnsi="Sylfaen"/>
              </w:rPr>
              <w:t>Սպառողներ</w:t>
            </w:r>
          </w:p>
        </w:tc>
        <w:tc>
          <w:tcPr>
            <w:tcW w:w="6521" w:type="dxa"/>
            <w:gridSpan w:val="5"/>
            <w:vAlign w:val="center"/>
          </w:tcPr>
          <w:p w:rsidR="0014123E" w:rsidRPr="00924910" w:rsidRDefault="0014123E" w:rsidP="00B4277F">
            <w:pPr>
              <w:jc w:val="center"/>
              <w:rPr>
                <w:rFonts w:ascii="Sylfaen" w:hAnsi="Sylfaen"/>
              </w:rPr>
            </w:pPr>
            <w:r w:rsidRPr="00924910">
              <w:rPr>
                <w:rFonts w:ascii="Sylfaen" w:hAnsi="Sylfaen"/>
              </w:rPr>
              <w:t>Էլեկտրաէներգիայի սպառումը, ՄՎտժ/տարի</w:t>
            </w:r>
          </w:p>
        </w:tc>
      </w:tr>
      <w:tr w:rsidR="0014123E" w:rsidRPr="00924910" w:rsidTr="00B4277F">
        <w:tc>
          <w:tcPr>
            <w:tcW w:w="3085" w:type="dxa"/>
            <w:vMerge/>
            <w:vAlign w:val="center"/>
          </w:tcPr>
          <w:p w:rsidR="0014123E" w:rsidRPr="00924910" w:rsidRDefault="0014123E" w:rsidP="00B4277F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276" w:type="dxa"/>
            <w:vAlign w:val="center"/>
          </w:tcPr>
          <w:p w:rsidR="0014123E" w:rsidRPr="00924910" w:rsidRDefault="0014123E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2012</w:t>
            </w:r>
          </w:p>
        </w:tc>
        <w:tc>
          <w:tcPr>
            <w:tcW w:w="1276" w:type="dxa"/>
            <w:vAlign w:val="center"/>
          </w:tcPr>
          <w:p w:rsidR="0014123E" w:rsidRPr="00924910" w:rsidRDefault="0014123E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2013</w:t>
            </w:r>
          </w:p>
        </w:tc>
        <w:tc>
          <w:tcPr>
            <w:tcW w:w="1417" w:type="dxa"/>
            <w:vAlign w:val="center"/>
          </w:tcPr>
          <w:p w:rsidR="0014123E" w:rsidRPr="00924910" w:rsidRDefault="0014123E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2014</w:t>
            </w:r>
          </w:p>
        </w:tc>
        <w:tc>
          <w:tcPr>
            <w:tcW w:w="1276" w:type="dxa"/>
            <w:vAlign w:val="center"/>
          </w:tcPr>
          <w:p w:rsidR="0014123E" w:rsidRPr="00924910" w:rsidRDefault="0014123E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2015</w:t>
            </w:r>
          </w:p>
        </w:tc>
        <w:tc>
          <w:tcPr>
            <w:tcW w:w="1276" w:type="dxa"/>
            <w:vAlign w:val="center"/>
          </w:tcPr>
          <w:p w:rsidR="0014123E" w:rsidRPr="00924910" w:rsidRDefault="0014123E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2016</w:t>
            </w:r>
          </w:p>
        </w:tc>
      </w:tr>
      <w:tr w:rsidR="0014123E" w:rsidRPr="00924910" w:rsidTr="00B4277F">
        <w:tc>
          <w:tcPr>
            <w:tcW w:w="3085" w:type="dxa"/>
            <w:vAlign w:val="center"/>
          </w:tcPr>
          <w:p w:rsidR="0014123E" w:rsidRPr="00924910" w:rsidRDefault="0014123E" w:rsidP="00B4277F">
            <w:pPr>
              <w:rPr>
                <w:rFonts w:ascii="Sylfaen" w:hAnsi="Sylfaen"/>
              </w:rPr>
            </w:pPr>
            <w:r w:rsidRPr="00924910">
              <w:rPr>
                <w:rFonts w:ascii="Sylfaen" w:hAnsi="Sylfaen"/>
              </w:rPr>
              <w:t>Բազմաբնակարան շենքեր</w:t>
            </w:r>
          </w:p>
        </w:tc>
        <w:tc>
          <w:tcPr>
            <w:tcW w:w="1276" w:type="dxa"/>
          </w:tcPr>
          <w:p w:rsidR="0014123E" w:rsidRPr="00423560" w:rsidRDefault="0014123E" w:rsidP="00B4277F">
            <w:pPr>
              <w:jc w:val="center"/>
              <w:rPr>
                <w:rFonts w:ascii="Sylfaen" w:hAnsi="Sylfaen"/>
              </w:rPr>
            </w:pPr>
            <w:r w:rsidRPr="00423560">
              <w:rPr>
                <w:rFonts w:ascii="Sylfaen" w:hAnsi="Sylfaen"/>
              </w:rPr>
              <w:t>31170</w:t>
            </w:r>
          </w:p>
        </w:tc>
        <w:tc>
          <w:tcPr>
            <w:tcW w:w="1276" w:type="dxa"/>
          </w:tcPr>
          <w:p w:rsidR="0014123E" w:rsidRPr="00423560" w:rsidRDefault="0014123E" w:rsidP="00B4277F">
            <w:pPr>
              <w:jc w:val="center"/>
              <w:rPr>
                <w:rFonts w:ascii="Sylfaen" w:hAnsi="Sylfaen"/>
              </w:rPr>
            </w:pPr>
            <w:r w:rsidRPr="00423560">
              <w:rPr>
                <w:rFonts w:ascii="Sylfaen" w:hAnsi="Sylfaen"/>
              </w:rPr>
              <w:t>34650</w:t>
            </w:r>
          </w:p>
        </w:tc>
        <w:tc>
          <w:tcPr>
            <w:tcW w:w="1417" w:type="dxa"/>
          </w:tcPr>
          <w:p w:rsidR="0014123E" w:rsidRPr="00FE0D8D" w:rsidRDefault="0014123E" w:rsidP="00B4277F">
            <w:pPr>
              <w:jc w:val="center"/>
              <w:rPr>
                <w:rFonts w:ascii="Sylfaen" w:hAnsi="Sylfaen"/>
                <w:b/>
              </w:rPr>
            </w:pPr>
            <w:r w:rsidRPr="00FE0D8D">
              <w:rPr>
                <w:rFonts w:ascii="Sylfaen" w:hAnsi="Sylfaen"/>
                <w:b/>
              </w:rPr>
              <w:t>34120</w:t>
            </w:r>
          </w:p>
        </w:tc>
        <w:tc>
          <w:tcPr>
            <w:tcW w:w="1276" w:type="dxa"/>
          </w:tcPr>
          <w:p w:rsidR="0014123E" w:rsidRPr="00423560" w:rsidRDefault="0014123E" w:rsidP="00B4277F">
            <w:pPr>
              <w:jc w:val="center"/>
              <w:rPr>
                <w:rFonts w:ascii="Sylfaen" w:hAnsi="Sylfaen"/>
              </w:rPr>
            </w:pPr>
            <w:r w:rsidRPr="00423560">
              <w:rPr>
                <w:rFonts w:ascii="Sylfaen" w:hAnsi="Sylfaen"/>
              </w:rPr>
              <w:t>30420</w:t>
            </w:r>
          </w:p>
        </w:tc>
        <w:tc>
          <w:tcPr>
            <w:tcW w:w="1276" w:type="dxa"/>
          </w:tcPr>
          <w:p w:rsidR="0014123E" w:rsidRPr="00423560" w:rsidRDefault="0014123E" w:rsidP="00B4277F">
            <w:pPr>
              <w:jc w:val="center"/>
              <w:rPr>
                <w:rFonts w:ascii="Sylfaen" w:hAnsi="Sylfaen"/>
              </w:rPr>
            </w:pPr>
            <w:r w:rsidRPr="00423560">
              <w:rPr>
                <w:rFonts w:ascii="Sylfaen" w:hAnsi="Sylfaen"/>
              </w:rPr>
              <w:t>29300</w:t>
            </w:r>
          </w:p>
        </w:tc>
      </w:tr>
      <w:tr w:rsidR="0014123E" w:rsidRPr="00924910" w:rsidTr="00B4277F">
        <w:tc>
          <w:tcPr>
            <w:tcW w:w="3085" w:type="dxa"/>
            <w:vAlign w:val="center"/>
          </w:tcPr>
          <w:p w:rsidR="0014123E" w:rsidRPr="00924910" w:rsidRDefault="0014123E" w:rsidP="00B4277F">
            <w:pPr>
              <w:rPr>
                <w:rFonts w:ascii="Sylfaen" w:hAnsi="Sylfaen"/>
              </w:rPr>
            </w:pPr>
            <w:r w:rsidRPr="00924910">
              <w:rPr>
                <w:rFonts w:ascii="Sylfaen" w:hAnsi="Sylfaen"/>
              </w:rPr>
              <w:t>Առանձնատներ</w:t>
            </w:r>
          </w:p>
        </w:tc>
        <w:tc>
          <w:tcPr>
            <w:tcW w:w="1276" w:type="dxa"/>
          </w:tcPr>
          <w:p w:rsidR="0014123E" w:rsidRPr="00423560" w:rsidRDefault="0014123E" w:rsidP="00B4277F">
            <w:pPr>
              <w:jc w:val="center"/>
              <w:rPr>
                <w:rFonts w:ascii="Sylfaen" w:hAnsi="Sylfaen"/>
              </w:rPr>
            </w:pPr>
            <w:r w:rsidRPr="00423560">
              <w:rPr>
                <w:rFonts w:ascii="Sylfaen" w:hAnsi="Sylfaen"/>
              </w:rPr>
              <w:t>29900</w:t>
            </w:r>
          </w:p>
        </w:tc>
        <w:tc>
          <w:tcPr>
            <w:tcW w:w="1276" w:type="dxa"/>
          </w:tcPr>
          <w:p w:rsidR="0014123E" w:rsidRPr="00423560" w:rsidRDefault="0014123E" w:rsidP="00B4277F">
            <w:pPr>
              <w:jc w:val="center"/>
              <w:rPr>
                <w:rFonts w:ascii="Sylfaen" w:hAnsi="Sylfaen"/>
              </w:rPr>
            </w:pPr>
            <w:r w:rsidRPr="00423560">
              <w:rPr>
                <w:rFonts w:ascii="Sylfaen" w:hAnsi="Sylfaen"/>
              </w:rPr>
              <w:t>29680</w:t>
            </w:r>
          </w:p>
        </w:tc>
        <w:tc>
          <w:tcPr>
            <w:tcW w:w="1417" w:type="dxa"/>
          </w:tcPr>
          <w:p w:rsidR="0014123E" w:rsidRPr="00FE0D8D" w:rsidRDefault="0014123E" w:rsidP="00B4277F">
            <w:pPr>
              <w:jc w:val="center"/>
              <w:rPr>
                <w:rFonts w:ascii="Sylfaen" w:hAnsi="Sylfaen"/>
                <w:b/>
              </w:rPr>
            </w:pPr>
            <w:r w:rsidRPr="00FE0D8D">
              <w:rPr>
                <w:rFonts w:ascii="Sylfaen" w:hAnsi="Sylfaen"/>
                <w:b/>
              </w:rPr>
              <w:t>29630</w:t>
            </w:r>
          </w:p>
        </w:tc>
        <w:tc>
          <w:tcPr>
            <w:tcW w:w="1276" w:type="dxa"/>
          </w:tcPr>
          <w:p w:rsidR="0014123E" w:rsidRPr="00423560" w:rsidRDefault="0014123E" w:rsidP="00B4277F">
            <w:pPr>
              <w:jc w:val="center"/>
              <w:rPr>
                <w:rFonts w:ascii="Sylfaen" w:hAnsi="Sylfaen"/>
              </w:rPr>
            </w:pPr>
            <w:r w:rsidRPr="00423560">
              <w:rPr>
                <w:rFonts w:ascii="Sylfaen" w:hAnsi="Sylfaen"/>
              </w:rPr>
              <w:t>25820</w:t>
            </w:r>
          </w:p>
        </w:tc>
        <w:tc>
          <w:tcPr>
            <w:tcW w:w="1276" w:type="dxa"/>
          </w:tcPr>
          <w:p w:rsidR="0014123E" w:rsidRPr="00423560" w:rsidRDefault="0014123E" w:rsidP="00B4277F">
            <w:pPr>
              <w:jc w:val="center"/>
              <w:rPr>
                <w:rFonts w:ascii="Sylfaen" w:hAnsi="Sylfaen"/>
              </w:rPr>
            </w:pPr>
            <w:r w:rsidRPr="00423560">
              <w:rPr>
                <w:rFonts w:ascii="Sylfaen" w:hAnsi="Sylfaen"/>
              </w:rPr>
              <w:t>26080</w:t>
            </w:r>
          </w:p>
        </w:tc>
      </w:tr>
      <w:tr w:rsidR="0014123E" w:rsidRPr="00924910" w:rsidTr="00B4277F">
        <w:tc>
          <w:tcPr>
            <w:tcW w:w="3085" w:type="dxa"/>
            <w:vAlign w:val="center"/>
          </w:tcPr>
          <w:p w:rsidR="0014123E" w:rsidRPr="00924910" w:rsidRDefault="0014123E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Ը ն դ ա մ ե ն ը</w:t>
            </w:r>
          </w:p>
        </w:tc>
        <w:tc>
          <w:tcPr>
            <w:tcW w:w="1276" w:type="dxa"/>
          </w:tcPr>
          <w:p w:rsidR="0014123E" w:rsidRPr="00423560" w:rsidRDefault="0014123E" w:rsidP="00B4277F">
            <w:pPr>
              <w:jc w:val="center"/>
              <w:rPr>
                <w:rFonts w:ascii="Sylfaen" w:hAnsi="Sylfaen"/>
              </w:rPr>
            </w:pPr>
            <w:r w:rsidRPr="00423560">
              <w:rPr>
                <w:rFonts w:ascii="Sylfaen" w:hAnsi="Sylfaen"/>
              </w:rPr>
              <w:t>61070</w:t>
            </w:r>
          </w:p>
        </w:tc>
        <w:tc>
          <w:tcPr>
            <w:tcW w:w="1276" w:type="dxa"/>
          </w:tcPr>
          <w:p w:rsidR="0014123E" w:rsidRPr="00423560" w:rsidRDefault="0014123E" w:rsidP="00B4277F">
            <w:pPr>
              <w:jc w:val="center"/>
              <w:rPr>
                <w:rFonts w:ascii="Sylfaen" w:hAnsi="Sylfaen"/>
              </w:rPr>
            </w:pPr>
            <w:r w:rsidRPr="00423560">
              <w:rPr>
                <w:rFonts w:ascii="Sylfaen" w:hAnsi="Sylfaen"/>
              </w:rPr>
              <w:t>64330</w:t>
            </w:r>
          </w:p>
        </w:tc>
        <w:tc>
          <w:tcPr>
            <w:tcW w:w="1417" w:type="dxa"/>
          </w:tcPr>
          <w:p w:rsidR="0014123E" w:rsidRPr="00FE0D8D" w:rsidRDefault="0014123E" w:rsidP="00B4277F">
            <w:pPr>
              <w:jc w:val="center"/>
              <w:rPr>
                <w:rFonts w:ascii="Sylfaen" w:hAnsi="Sylfaen"/>
                <w:b/>
              </w:rPr>
            </w:pPr>
            <w:r w:rsidRPr="00FE0D8D">
              <w:rPr>
                <w:rFonts w:ascii="Sylfaen" w:hAnsi="Sylfaen"/>
                <w:b/>
              </w:rPr>
              <w:t>63750</w:t>
            </w:r>
          </w:p>
        </w:tc>
        <w:tc>
          <w:tcPr>
            <w:tcW w:w="1276" w:type="dxa"/>
          </w:tcPr>
          <w:p w:rsidR="0014123E" w:rsidRPr="00423560" w:rsidRDefault="0014123E" w:rsidP="00B4277F">
            <w:pPr>
              <w:jc w:val="center"/>
              <w:rPr>
                <w:rFonts w:ascii="Sylfaen" w:hAnsi="Sylfaen"/>
              </w:rPr>
            </w:pPr>
            <w:r w:rsidRPr="00423560">
              <w:rPr>
                <w:rFonts w:ascii="Sylfaen" w:hAnsi="Sylfaen"/>
              </w:rPr>
              <w:t>56240</w:t>
            </w:r>
          </w:p>
        </w:tc>
        <w:tc>
          <w:tcPr>
            <w:tcW w:w="1276" w:type="dxa"/>
          </w:tcPr>
          <w:p w:rsidR="0014123E" w:rsidRPr="00423560" w:rsidRDefault="0014123E" w:rsidP="00B4277F">
            <w:pPr>
              <w:jc w:val="center"/>
              <w:rPr>
                <w:rFonts w:ascii="Sylfaen" w:hAnsi="Sylfaen"/>
              </w:rPr>
            </w:pPr>
            <w:r w:rsidRPr="00423560">
              <w:rPr>
                <w:rFonts w:ascii="Sylfaen" w:hAnsi="Sylfaen"/>
              </w:rPr>
              <w:t>55380</w:t>
            </w:r>
          </w:p>
        </w:tc>
      </w:tr>
    </w:tbl>
    <w:p w:rsidR="005F7029" w:rsidRDefault="005F7029" w:rsidP="005F7029">
      <w:pPr>
        <w:spacing w:after="0" w:line="240" w:lineRule="auto"/>
        <w:jc w:val="both"/>
        <w:rPr>
          <w:rFonts w:ascii="Sylfaen" w:hAnsi="Sylfaen"/>
          <w:sz w:val="24"/>
          <w:szCs w:val="24"/>
        </w:rPr>
      </w:pPr>
    </w:p>
    <w:p w:rsidR="0014123E" w:rsidRDefault="0014123E" w:rsidP="0014123E">
      <w:pPr>
        <w:spacing w:after="1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Էլեկտրաէներգիայի սպառման ծավալների շարունակական նվազումը 2014 թ.-ից սկսած բնութագրական է ԲԲՇ-ների համար՝ ընդամենը եռամյա հատվածում սպառման ծավալ</w:t>
      </w:r>
      <w:r>
        <w:rPr>
          <w:rFonts w:ascii="Sylfaen" w:hAnsi="Sylfaen"/>
          <w:sz w:val="24"/>
          <w:szCs w:val="24"/>
        </w:rPr>
        <w:softHyphen/>
        <w:t xml:space="preserve">ները նվազել </w:t>
      </w:r>
      <w:proofErr w:type="gramStart"/>
      <w:r>
        <w:rPr>
          <w:rFonts w:ascii="Sylfaen" w:hAnsi="Sylfaen"/>
          <w:sz w:val="24"/>
          <w:szCs w:val="24"/>
        </w:rPr>
        <w:t>են  15.5</w:t>
      </w:r>
      <w:proofErr w:type="gramEnd"/>
      <w:r>
        <w:rPr>
          <w:rFonts w:ascii="Sylfaen" w:hAnsi="Sylfaen"/>
          <w:sz w:val="24"/>
          <w:szCs w:val="24"/>
        </w:rPr>
        <w:t xml:space="preserve"> %-ով: Այդ նույն ժամանակահատվածում առանձնատների մասով սպառումը կրճատվել է 12.1 %-ով: Նկ. 4.1-ում ներկայացված գծապատկերներում այգ երևույթ</w:t>
      </w:r>
      <w:r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softHyphen/>
        <w:t>ներն ակնհայտորեն նկատելի են:</w:t>
      </w:r>
    </w:p>
    <w:p w:rsidR="0014123E" w:rsidRDefault="0014123E" w:rsidP="0014123E">
      <w:pPr>
        <w:spacing w:after="1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Ընդ որում այդ ամենը կապված չէ միայն բնակչության թվաքանակի նվազման հետ, քանի որ էլեկտրա</w:t>
      </w:r>
      <w:r>
        <w:rPr>
          <w:rFonts w:ascii="Sylfaen" w:hAnsi="Sylfaen"/>
          <w:sz w:val="24"/>
          <w:szCs w:val="24"/>
        </w:rPr>
        <w:softHyphen/>
        <w:t>էներգիայի սպառման նվազումը նկատելի է նաև մեկ բնակիչ-բաժա</w:t>
      </w:r>
      <w:r>
        <w:rPr>
          <w:rFonts w:ascii="Sylfaen" w:hAnsi="Sylfaen"/>
          <w:sz w:val="24"/>
          <w:szCs w:val="24"/>
        </w:rPr>
        <w:softHyphen/>
        <w:t>նորդի հաշվով: Մասնավորապես, ԲԲՇ-ներում մեկ բնակիչ-բաժանորդի տարեկան ցու</w:t>
      </w:r>
      <w:r>
        <w:rPr>
          <w:rFonts w:ascii="Sylfaen" w:hAnsi="Sylfaen"/>
          <w:sz w:val="24"/>
          <w:szCs w:val="24"/>
        </w:rPr>
        <w:softHyphen/>
        <w:t>ցանիշը 1668 կՎտժ-ից 2014 թվականին նվազել է մինչև 1433 կՎտժ 2016 թ.-ին, այսինքն, կրճատվել է 14.1 %-ով: Հարկ է նշել, որ այս ցուցանիշները զգալիորեն ցածր են հանրա</w:t>
      </w:r>
      <w:r>
        <w:rPr>
          <w:rFonts w:ascii="Sylfaen" w:hAnsi="Sylfaen"/>
          <w:sz w:val="24"/>
          <w:szCs w:val="24"/>
        </w:rPr>
        <w:softHyphen/>
        <w:t>պե</w:t>
      </w:r>
      <w:r>
        <w:rPr>
          <w:rFonts w:ascii="Sylfaen" w:hAnsi="Sylfaen"/>
          <w:sz w:val="24"/>
          <w:szCs w:val="24"/>
        </w:rPr>
        <w:softHyphen/>
        <w:t>տական միջինից:</w:t>
      </w:r>
    </w:p>
    <w:p w:rsidR="0014123E" w:rsidRDefault="0014123E" w:rsidP="0014123E">
      <w:pPr>
        <w:spacing w:after="120"/>
        <w:jc w:val="center"/>
        <w:rPr>
          <w:rFonts w:ascii="Sylfaen" w:hAnsi="Sylfae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D6A0A2" wp14:editId="37DD2D83">
            <wp:extent cx="4572000" cy="2743200"/>
            <wp:effectExtent l="0" t="0" r="19050" b="1905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4123E" w:rsidRPr="005F7029" w:rsidRDefault="0014123E" w:rsidP="0014123E">
      <w:pPr>
        <w:spacing w:line="240" w:lineRule="auto"/>
        <w:jc w:val="center"/>
        <w:rPr>
          <w:rFonts w:ascii="Sylfaen" w:hAnsi="Sylfaen"/>
          <w:b/>
          <w:sz w:val="24"/>
          <w:szCs w:val="24"/>
        </w:rPr>
      </w:pPr>
      <w:proofErr w:type="gramStart"/>
      <w:r w:rsidRPr="005F7029">
        <w:rPr>
          <w:rFonts w:ascii="Sylfaen" w:hAnsi="Sylfaen"/>
          <w:b/>
          <w:sz w:val="24"/>
          <w:szCs w:val="24"/>
        </w:rPr>
        <w:t>Նկ. 4.1.</w:t>
      </w:r>
      <w:proofErr w:type="gramEnd"/>
      <w:r w:rsidRPr="005F7029">
        <w:rPr>
          <w:rFonts w:ascii="Sylfaen" w:hAnsi="Sylfaen"/>
          <w:b/>
          <w:sz w:val="24"/>
          <w:szCs w:val="24"/>
        </w:rPr>
        <w:t xml:space="preserve"> Բնակչության էլեկտրասպառումը, ՄՎտժ/տարի</w:t>
      </w:r>
    </w:p>
    <w:p w:rsidR="0014123E" w:rsidRPr="00DE38E6" w:rsidRDefault="0014123E" w:rsidP="005F7029">
      <w:pPr>
        <w:spacing w:before="360" w:line="240" w:lineRule="auto"/>
        <w:rPr>
          <w:rFonts w:ascii="Sylfaen" w:hAnsi="Sylfaen"/>
          <w:b/>
          <w:sz w:val="26"/>
          <w:szCs w:val="26"/>
        </w:rPr>
      </w:pPr>
      <w:r w:rsidRPr="00DE38E6">
        <w:rPr>
          <w:rFonts w:ascii="Sylfaen" w:hAnsi="Sylfaen"/>
          <w:b/>
          <w:sz w:val="26"/>
          <w:szCs w:val="26"/>
        </w:rPr>
        <w:t>4.2. Բնական գազի սպառումը բնակչության կողմից</w:t>
      </w:r>
    </w:p>
    <w:p w:rsidR="00DE38E6" w:rsidRDefault="0014123E" w:rsidP="00DE38E6">
      <w:pPr>
        <w:spacing w:after="120"/>
        <w:jc w:val="both"/>
        <w:rPr>
          <w:rFonts w:ascii="Sylfaen" w:hAnsi="Sylfaen"/>
          <w:sz w:val="24"/>
          <w:szCs w:val="24"/>
        </w:rPr>
      </w:pPr>
      <w:r w:rsidRPr="0045240D">
        <w:rPr>
          <w:rFonts w:ascii="Sylfaen" w:hAnsi="Sylfaen"/>
          <w:sz w:val="24"/>
          <w:szCs w:val="24"/>
        </w:rPr>
        <w:t>Բնակ</w:t>
      </w:r>
      <w:r>
        <w:rPr>
          <w:rFonts w:ascii="Sylfaen" w:hAnsi="Sylfaen"/>
          <w:sz w:val="24"/>
          <w:szCs w:val="24"/>
        </w:rPr>
        <w:t>չության կողմից բնակ</w:t>
      </w:r>
      <w:r w:rsidRPr="0045240D">
        <w:rPr>
          <w:rFonts w:ascii="Sylfaen" w:hAnsi="Sylfaen"/>
          <w:sz w:val="24"/>
          <w:szCs w:val="24"/>
        </w:rPr>
        <w:t xml:space="preserve">ան գազի </w:t>
      </w:r>
      <w:r>
        <w:rPr>
          <w:rFonts w:ascii="Sylfaen" w:hAnsi="Sylfaen"/>
          <w:sz w:val="24"/>
          <w:szCs w:val="24"/>
        </w:rPr>
        <w:t xml:space="preserve">տարեկան </w:t>
      </w:r>
      <w:r w:rsidRPr="0045240D">
        <w:rPr>
          <w:rFonts w:ascii="Sylfaen" w:hAnsi="Sylfaen"/>
          <w:sz w:val="24"/>
          <w:szCs w:val="24"/>
        </w:rPr>
        <w:t>սպառման ցուցանիշները տրամադրվել են</w:t>
      </w:r>
      <w:r>
        <w:rPr>
          <w:rFonts w:ascii="Sylfaen" w:hAnsi="Sylfaen"/>
          <w:sz w:val="24"/>
          <w:szCs w:val="24"/>
        </w:rPr>
        <w:t xml:space="preserve"> “Գազպրոմ Հայաստան” ՓԲԸ տարածքային մասնաճյուղի կողմից: 2014…2016 թթ. </w:t>
      </w:r>
      <w:proofErr w:type="gramStart"/>
      <w:r>
        <w:rPr>
          <w:rFonts w:ascii="Sylfaen" w:hAnsi="Sylfaen"/>
          <w:sz w:val="24"/>
          <w:szCs w:val="24"/>
        </w:rPr>
        <w:t>ժա</w:t>
      </w:r>
      <w:r w:rsidR="00DE38E6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մանակահատվածի</w:t>
      </w:r>
      <w:proofErr w:type="gramEnd"/>
      <w:r>
        <w:rPr>
          <w:rFonts w:ascii="Sylfaen" w:hAnsi="Sylfaen"/>
          <w:sz w:val="24"/>
          <w:szCs w:val="24"/>
        </w:rPr>
        <w:t xml:space="preserve"> համար այդ տվյալներն ամփոփված են աղ. </w:t>
      </w:r>
      <w:proofErr w:type="gramStart"/>
      <w:r>
        <w:rPr>
          <w:rFonts w:ascii="Sylfaen" w:hAnsi="Sylfaen"/>
          <w:sz w:val="24"/>
          <w:szCs w:val="24"/>
        </w:rPr>
        <w:t>4.2-ում և պատկերված են նկ.</w:t>
      </w:r>
      <w:proofErr w:type="gramEnd"/>
      <w:r>
        <w:rPr>
          <w:rFonts w:ascii="Sylfaen" w:hAnsi="Sylfaen"/>
          <w:sz w:val="24"/>
          <w:szCs w:val="24"/>
        </w:rPr>
        <w:t xml:space="preserve"> 4.2-ում: </w:t>
      </w:r>
    </w:p>
    <w:p w:rsidR="009E7D2B" w:rsidRDefault="0014123E" w:rsidP="00D7105F">
      <w:pPr>
        <w:spacing w:after="1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Բնական գազի ֆիզիկական ծավալների էներգետիկական միավորներով ներկայացումը կատարվել է ընդունելով բնական գազի այրման ստորին բանվորական ջերմությունը 8100 կկալ/նմ</w:t>
      </w:r>
      <w:r w:rsidRPr="00195638">
        <w:rPr>
          <w:rFonts w:ascii="Sylfaen" w:hAnsi="Sylfaen"/>
          <w:sz w:val="24"/>
          <w:szCs w:val="24"/>
          <w:vertAlign w:val="superscript"/>
        </w:rPr>
        <w:t xml:space="preserve">3 </w:t>
      </w:r>
      <w:r>
        <w:rPr>
          <w:rFonts w:ascii="Sylfaen" w:hAnsi="Sylfaen"/>
          <w:sz w:val="24"/>
          <w:szCs w:val="24"/>
        </w:rPr>
        <w:t>կամ</w:t>
      </w:r>
      <w:r w:rsidR="00EE4E54">
        <w:rPr>
          <w:rFonts w:ascii="Sylfaen" w:hAnsi="Sylfaen"/>
          <w:sz w:val="24"/>
          <w:szCs w:val="24"/>
        </w:rPr>
        <w:t xml:space="preserve"> 9.4186</w:t>
      </w:r>
      <w:r>
        <w:rPr>
          <w:rFonts w:ascii="Sylfaen" w:hAnsi="Sylfaen"/>
          <w:sz w:val="24"/>
          <w:szCs w:val="24"/>
        </w:rPr>
        <w:t xml:space="preserve"> կՎտժ/մ</w:t>
      </w:r>
      <w:r w:rsidRPr="00195638">
        <w:rPr>
          <w:rFonts w:ascii="Sylfaen" w:hAnsi="Sylfaen"/>
          <w:sz w:val="24"/>
          <w:szCs w:val="24"/>
          <w:vertAlign w:val="superscript"/>
        </w:rPr>
        <w:t>3</w:t>
      </w:r>
      <w:r w:rsidR="00D7105F">
        <w:rPr>
          <w:rFonts w:ascii="Sylfaen" w:hAnsi="Sylfaen"/>
          <w:sz w:val="24"/>
          <w:szCs w:val="24"/>
        </w:rPr>
        <w:t>:</w:t>
      </w:r>
    </w:p>
    <w:p w:rsidR="0014123E" w:rsidRPr="005F7029" w:rsidRDefault="0014123E" w:rsidP="005F7029">
      <w:pPr>
        <w:spacing w:after="60" w:line="240" w:lineRule="auto"/>
        <w:jc w:val="both"/>
        <w:rPr>
          <w:rFonts w:ascii="Sylfaen" w:hAnsi="Sylfaen"/>
          <w:b/>
          <w:sz w:val="24"/>
          <w:szCs w:val="24"/>
        </w:rPr>
      </w:pPr>
      <w:proofErr w:type="gramStart"/>
      <w:r w:rsidRPr="005F7029">
        <w:rPr>
          <w:rFonts w:ascii="Sylfaen" w:hAnsi="Sylfaen"/>
          <w:b/>
          <w:sz w:val="24"/>
          <w:szCs w:val="24"/>
        </w:rPr>
        <w:t>Աղյուսակ 4.2.</w:t>
      </w:r>
      <w:proofErr w:type="gramEnd"/>
      <w:r w:rsidRPr="005F7029">
        <w:rPr>
          <w:rFonts w:ascii="Sylfaen" w:hAnsi="Sylfaen"/>
          <w:b/>
          <w:sz w:val="24"/>
          <w:szCs w:val="24"/>
        </w:rPr>
        <w:t xml:space="preserve"> Բնակչության կողմից բնական գազի սպառման ծավալները</w:t>
      </w:r>
      <w:r w:rsidRPr="005F7029">
        <w:rPr>
          <w:rStyle w:val="FootnoteReference"/>
          <w:rFonts w:ascii="Sylfaen" w:hAnsi="Sylfaen"/>
          <w:b/>
          <w:sz w:val="24"/>
          <w:szCs w:val="24"/>
        </w:rPr>
        <w:footnoteReference w:id="3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69"/>
        <w:gridCol w:w="1131"/>
        <w:gridCol w:w="1130"/>
        <w:gridCol w:w="1270"/>
        <w:gridCol w:w="1132"/>
        <w:gridCol w:w="1132"/>
        <w:gridCol w:w="1041"/>
      </w:tblGrid>
      <w:tr w:rsidR="0014123E" w:rsidRPr="00212801" w:rsidTr="00B4277F">
        <w:tc>
          <w:tcPr>
            <w:tcW w:w="3085" w:type="dxa"/>
            <w:vMerge w:val="restart"/>
            <w:vAlign w:val="center"/>
          </w:tcPr>
          <w:p w:rsidR="0014123E" w:rsidRPr="001A3682" w:rsidRDefault="0014123E" w:rsidP="00B4277F">
            <w:pPr>
              <w:jc w:val="center"/>
              <w:rPr>
                <w:rFonts w:ascii="Sylfaen" w:hAnsi="Sylfaen"/>
              </w:rPr>
            </w:pPr>
            <w:r w:rsidRPr="001A3682">
              <w:rPr>
                <w:rFonts w:ascii="Sylfaen" w:hAnsi="Sylfaen"/>
              </w:rPr>
              <w:t>Սպառողներ</w:t>
            </w:r>
          </w:p>
        </w:tc>
        <w:tc>
          <w:tcPr>
            <w:tcW w:w="3544" w:type="dxa"/>
            <w:gridSpan w:val="3"/>
            <w:vAlign w:val="center"/>
          </w:tcPr>
          <w:p w:rsidR="0014123E" w:rsidRPr="00212801" w:rsidRDefault="0014123E" w:rsidP="00B4277F">
            <w:pPr>
              <w:jc w:val="center"/>
              <w:rPr>
                <w:rFonts w:ascii="Sylfaen" w:hAnsi="Sylfaen"/>
              </w:rPr>
            </w:pPr>
            <w:r w:rsidRPr="00212801">
              <w:rPr>
                <w:rFonts w:ascii="Sylfaen" w:hAnsi="Sylfaen"/>
              </w:rPr>
              <w:t>Բնական գազի սպառումը, հազ.նմ</w:t>
            </w:r>
            <w:r w:rsidRPr="00212801">
              <w:rPr>
                <w:rFonts w:ascii="Sylfaen" w:hAnsi="Sylfaen"/>
                <w:vertAlign w:val="superscript"/>
              </w:rPr>
              <w:t>3</w:t>
            </w:r>
            <w:r w:rsidRPr="00212801">
              <w:rPr>
                <w:rFonts w:ascii="Sylfaen" w:hAnsi="Sylfaen"/>
              </w:rPr>
              <w:t>/տարի</w:t>
            </w:r>
          </w:p>
        </w:tc>
        <w:tc>
          <w:tcPr>
            <w:tcW w:w="3276" w:type="dxa"/>
            <w:gridSpan w:val="3"/>
            <w:vAlign w:val="center"/>
          </w:tcPr>
          <w:p w:rsidR="0014123E" w:rsidRPr="00212801" w:rsidRDefault="0014123E" w:rsidP="00B4277F">
            <w:pPr>
              <w:jc w:val="center"/>
              <w:rPr>
                <w:rFonts w:ascii="Sylfaen" w:hAnsi="Sylfaen"/>
              </w:rPr>
            </w:pPr>
            <w:r w:rsidRPr="00212801">
              <w:rPr>
                <w:rFonts w:ascii="Sylfaen" w:hAnsi="Sylfaen"/>
              </w:rPr>
              <w:t>Բնական գազի սպառումը, ՄՎտժ/տարի</w:t>
            </w:r>
          </w:p>
        </w:tc>
      </w:tr>
      <w:tr w:rsidR="0014123E" w:rsidRPr="00212801" w:rsidTr="00B4277F">
        <w:tc>
          <w:tcPr>
            <w:tcW w:w="3085" w:type="dxa"/>
            <w:vMerge/>
            <w:vAlign w:val="center"/>
          </w:tcPr>
          <w:p w:rsidR="0014123E" w:rsidRPr="001A3682" w:rsidRDefault="0014123E" w:rsidP="00B4277F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134" w:type="dxa"/>
            <w:vAlign w:val="center"/>
          </w:tcPr>
          <w:p w:rsidR="0014123E" w:rsidRPr="008C7FB0" w:rsidRDefault="0014123E" w:rsidP="00B4277F">
            <w:pPr>
              <w:jc w:val="center"/>
              <w:rPr>
                <w:rFonts w:ascii="Sylfaen" w:hAnsi="Sylfaen"/>
                <w:b/>
              </w:rPr>
            </w:pPr>
            <w:r w:rsidRPr="008C7FB0">
              <w:rPr>
                <w:rFonts w:ascii="Sylfaen" w:hAnsi="Sylfaen"/>
                <w:b/>
              </w:rPr>
              <w:t>2014</w:t>
            </w:r>
          </w:p>
        </w:tc>
        <w:tc>
          <w:tcPr>
            <w:tcW w:w="1134" w:type="dxa"/>
            <w:vAlign w:val="center"/>
          </w:tcPr>
          <w:p w:rsidR="0014123E" w:rsidRPr="00212801" w:rsidRDefault="0014123E" w:rsidP="00B4277F">
            <w:pPr>
              <w:jc w:val="center"/>
              <w:rPr>
                <w:rFonts w:ascii="Sylfaen" w:hAnsi="Sylfaen"/>
              </w:rPr>
            </w:pPr>
            <w:r w:rsidRPr="00212801">
              <w:rPr>
                <w:rFonts w:ascii="Sylfaen" w:hAnsi="Sylfaen"/>
              </w:rPr>
              <w:t>2015</w:t>
            </w:r>
          </w:p>
        </w:tc>
        <w:tc>
          <w:tcPr>
            <w:tcW w:w="1276" w:type="dxa"/>
            <w:vAlign w:val="center"/>
          </w:tcPr>
          <w:p w:rsidR="0014123E" w:rsidRPr="00212801" w:rsidRDefault="0014123E" w:rsidP="00B4277F">
            <w:pPr>
              <w:jc w:val="center"/>
              <w:rPr>
                <w:rFonts w:ascii="Sylfaen" w:hAnsi="Sylfaen"/>
              </w:rPr>
            </w:pPr>
            <w:r w:rsidRPr="00212801">
              <w:rPr>
                <w:rFonts w:ascii="Sylfaen" w:hAnsi="Sylfaen"/>
              </w:rPr>
              <w:t>2016</w:t>
            </w:r>
          </w:p>
        </w:tc>
        <w:tc>
          <w:tcPr>
            <w:tcW w:w="1134" w:type="dxa"/>
            <w:vAlign w:val="center"/>
          </w:tcPr>
          <w:p w:rsidR="0014123E" w:rsidRPr="002F2760" w:rsidRDefault="0014123E" w:rsidP="00B4277F">
            <w:pPr>
              <w:jc w:val="center"/>
              <w:rPr>
                <w:rFonts w:ascii="Sylfaen" w:hAnsi="Sylfaen"/>
                <w:b/>
              </w:rPr>
            </w:pPr>
            <w:r w:rsidRPr="002F2760">
              <w:rPr>
                <w:rFonts w:ascii="Sylfaen" w:hAnsi="Sylfaen"/>
                <w:b/>
              </w:rPr>
              <w:t>2014</w:t>
            </w:r>
          </w:p>
        </w:tc>
        <w:tc>
          <w:tcPr>
            <w:tcW w:w="1134" w:type="dxa"/>
            <w:vAlign w:val="center"/>
          </w:tcPr>
          <w:p w:rsidR="0014123E" w:rsidRPr="00212801" w:rsidRDefault="0014123E" w:rsidP="00B4277F">
            <w:pPr>
              <w:jc w:val="center"/>
              <w:rPr>
                <w:rFonts w:ascii="Sylfaen" w:hAnsi="Sylfaen"/>
              </w:rPr>
            </w:pPr>
            <w:r w:rsidRPr="00212801">
              <w:rPr>
                <w:rFonts w:ascii="Sylfaen" w:hAnsi="Sylfaen"/>
              </w:rPr>
              <w:t>2015</w:t>
            </w:r>
          </w:p>
        </w:tc>
        <w:tc>
          <w:tcPr>
            <w:tcW w:w="1008" w:type="dxa"/>
            <w:vAlign w:val="center"/>
          </w:tcPr>
          <w:p w:rsidR="0014123E" w:rsidRPr="00212801" w:rsidRDefault="0014123E" w:rsidP="00B4277F">
            <w:pPr>
              <w:jc w:val="center"/>
              <w:rPr>
                <w:rFonts w:ascii="Sylfaen" w:hAnsi="Sylfaen"/>
              </w:rPr>
            </w:pPr>
            <w:r w:rsidRPr="00212801">
              <w:rPr>
                <w:rFonts w:ascii="Sylfaen" w:hAnsi="Sylfaen"/>
              </w:rPr>
              <w:t>2016</w:t>
            </w:r>
          </w:p>
        </w:tc>
      </w:tr>
      <w:tr w:rsidR="00EE4E54" w:rsidRPr="00212801" w:rsidTr="002E2B1D">
        <w:tc>
          <w:tcPr>
            <w:tcW w:w="3085" w:type="dxa"/>
            <w:vAlign w:val="center"/>
          </w:tcPr>
          <w:p w:rsidR="00EE4E54" w:rsidRPr="001A3682" w:rsidRDefault="00EE4E54" w:rsidP="00B4277F">
            <w:pPr>
              <w:rPr>
                <w:rFonts w:ascii="Sylfaen" w:hAnsi="Sylfaen"/>
              </w:rPr>
            </w:pPr>
            <w:r w:rsidRPr="001A3682">
              <w:rPr>
                <w:rFonts w:ascii="Sylfaen" w:hAnsi="Sylfaen"/>
              </w:rPr>
              <w:t>Բազմաբնակարան շենքեր</w:t>
            </w:r>
          </w:p>
        </w:tc>
        <w:tc>
          <w:tcPr>
            <w:tcW w:w="1134" w:type="dxa"/>
            <w:vAlign w:val="center"/>
          </w:tcPr>
          <w:p w:rsidR="00EE4E54" w:rsidRDefault="00EE4E54">
            <w:pPr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>
              <w:rPr>
                <w:rFonts w:ascii="Sylfaen" w:hAnsi="Sylfaen" w:cs="Calibri"/>
                <w:b/>
                <w:bCs/>
                <w:color w:val="000000"/>
              </w:rPr>
              <w:t>14146.2</w:t>
            </w:r>
          </w:p>
        </w:tc>
        <w:tc>
          <w:tcPr>
            <w:tcW w:w="1134" w:type="dxa"/>
            <w:vAlign w:val="center"/>
          </w:tcPr>
          <w:p w:rsidR="00EE4E54" w:rsidRDefault="00EE4E54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14520.7</w:t>
            </w:r>
          </w:p>
        </w:tc>
        <w:tc>
          <w:tcPr>
            <w:tcW w:w="1276" w:type="dxa"/>
            <w:vAlign w:val="center"/>
          </w:tcPr>
          <w:p w:rsidR="00EE4E54" w:rsidRDefault="00EE4E54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15516.6</w:t>
            </w:r>
          </w:p>
        </w:tc>
        <w:tc>
          <w:tcPr>
            <w:tcW w:w="1134" w:type="dxa"/>
            <w:vAlign w:val="center"/>
          </w:tcPr>
          <w:p w:rsidR="00EE4E54" w:rsidRPr="00EE4E54" w:rsidRDefault="00EE4E54">
            <w:pPr>
              <w:jc w:val="center"/>
              <w:rPr>
                <w:rFonts w:ascii="Sylfaen" w:hAnsi="Sylfaen" w:cs="Calibri"/>
                <w:b/>
                <w:color w:val="000000"/>
              </w:rPr>
            </w:pPr>
            <w:r w:rsidRPr="00EE4E54">
              <w:rPr>
                <w:rFonts w:ascii="Sylfaen" w:hAnsi="Sylfaen" w:cs="Calibri"/>
                <w:b/>
                <w:color w:val="000000"/>
              </w:rPr>
              <w:t>133237.5</w:t>
            </w:r>
          </w:p>
        </w:tc>
        <w:tc>
          <w:tcPr>
            <w:tcW w:w="1134" w:type="dxa"/>
            <w:vAlign w:val="center"/>
          </w:tcPr>
          <w:p w:rsidR="00EE4E54" w:rsidRDefault="00EE4E54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136764.5</w:t>
            </w:r>
          </w:p>
        </w:tc>
        <w:tc>
          <w:tcPr>
            <w:tcW w:w="1008" w:type="dxa"/>
            <w:vAlign w:val="center"/>
          </w:tcPr>
          <w:p w:rsidR="00EE4E54" w:rsidRDefault="00EE4E54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146144.7</w:t>
            </w:r>
          </w:p>
        </w:tc>
      </w:tr>
      <w:tr w:rsidR="00EE4E54" w:rsidRPr="00F132E5" w:rsidTr="002E2B1D">
        <w:tc>
          <w:tcPr>
            <w:tcW w:w="3085" w:type="dxa"/>
            <w:vAlign w:val="center"/>
          </w:tcPr>
          <w:p w:rsidR="00EE4E54" w:rsidRPr="001A3682" w:rsidRDefault="00EE4E54" w:rsidP="00B4277F">
            <w:pPr>
              <w:rPr>
                <w:rFonts w:ascii="Sylfaen" w:hAnsi="Sylfaen"/>
              </w:rPr>
            </w:pPr>
            <w:r w:rsidRPr="001A3682">
              <w:rPr>
                <w:rFonts w:ascii="Sylfaen" w:hAnsi="Sylfaen"/>
              </w:rPr>
              <w:t>Առանձնատներ</w:t>
            </w:r>
          </w:p>
        </w:tc>
        <w:tc>
          <w:tcPr>
            <w:tcW w:w="1134" w:type="dxa"/>
            <w:vAlign w:val="center"/>
          </w:tcPr>
          <w:p w:rsidR="00EE4E54" w:rsidRDefault="00EE4E54">
            <w:pPr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>
              <w:rPr>
                <w:rFonts w:ascii="Sylfaen" w:hAnsi="Sylfaen" w:cs="Calibri"/>
                <w:b/>
                <w:bCs/>
                <w:color w:val="000000"/>
              </w:rPr>
              <w:t>16668.1</w:t>
            </w:r>
          </w:p>
        </w:tc>
        <w:tc>
          <w:tcPr>
            <w:tcW w:w="1134" w:type="dxa"/>
            <w:vAlign w:val="center"/>
          </w:tcPr>
          <w:p w:rsidR="00EE4E54" w:rsidRDefault="00EE4E54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16542.5</w:t>
            </w:r>
          </w:p>
        </w:tc>
        <w:tc>
          <w:tcPr>
            <w:tcW w:w="1276" w:type="dxa"/>
            <w:vAlign w:val="center"/>
          </w:tcPr>
          <w:p w:rsidR="00EE4E54" w:rsidRDefault="00EE4E54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17060.0</w:t>
            </w:r>
          </w:p>
        </w:tc>
        <w:tc>
          <w:tcPr>
            <w:tcW w:w="1134" w:type="dxa"/>
            <w:vAlign w:val="center"/>
          </w:tcPr>
          <w:p w:rsidR="00EE4E54" w:rsidRPr="00EE4E54" w:rsidRDefault="00EE4E54">
            <w:pPr>
              <w:jc w:val="center"/>
              <w:rPr>
                <w:rFonts w:ascii="Sylfaen" w:hAnsi="Sylfaen" w:cs="Calibri"/>
                <w:b/>
                <w:color w:val="000000"/>
              </w:rPr>
            </w:pPr>
            <w:r w:rsidRPr="00EE4E54">
              <w:rPr>
                <w:rFonts w:ascii="Sylfaen" w:hAnsi="Sylfaen" w:cs="Calibri"/>
                <w:b/>
                <w:color w:val="000000"/>
              </w:rPr>
              <w:t>156990.2</w:t>
            </w:r>
          </w:p>
        </w:tc>
        <w:tc>
          <w:tcPr>
            <w:tcW w:w="1134" w:type="dxa"/>
            <w:vAlign w:val="center"/>
          </w:tcPr>
          <w:p w:rsidR="00EE4E54" w:rsidRDefault="00EE4E54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155807.0</w:t>
            </w:r>
          </w:p>
        </w:tc>
        <w:tc>
          <w:tcPr>
            <w:tcW w:w="1008" w:type="dxa"/>
            <w:vAlign w:val="center"/>
          </w:tcPr>
          <w:p w:rsidR="00EE4E54" w:rsidRDefault="00EE4E54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160681.4</w:t>
            </w:r>
          </w:p>
        </w:tc>
      </w:tr>
      <w:tr w:rsidR="00EE4E54" w:rsidRPr="00924910" w:rsidTr="002E2B1D">
        <w:tc>
          <w:tcPr>
            <w:tcW w:w="3085" w:type="dxa"/>
            <w:vAlign w:val="center"/>
          </w:tcPr>
          <w:p w:rsidR="00EE4E54" w:rsidRPr="001A3682" w:rsidRDefault="00EE4E54" w:rsidP="00B4277F">
            <w:pPr>
              <w:jc w:val="center"/>
              <w:rPr>
                <w:rFonts w:ascii="Sylfaen" w:hAnsi="Sylfaen"/>
              </w:rPr>
            </w:pPr>
            <w:r w:rsidRPr="001A3682">
              <w:rPr>
                <w:rFonts w:ascii="Sylfaen" w:hAnsi="Sylfaen"/>
              </w:rPr>
              <w:t>Ը ն դ ա մ ե ն ը</w:t>
            </w:r>
          </w:p>
        </w:tc>
        <w:tc>
          <w:tcPr>
            <w:tcW w:w="1134" w:type="dxa"/>
            <w:vAlign w:val="center"/>
          </w:tcPr>
          <w:p w:rsidR="00EE4E54" w:rsidRDefault="00EE4E54">
            <w:pPr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>
              <w:rPr>
                <w:rFonts w:ascii="Sylfaen" w:hAnsi="Sylfaen" w:cs="Calibri"/>
                <w:b/>
                <w:bCs/>
                <w:color w:val="000000"/>
              </w:rPr>
              <w:t>30814.3</w:t>
            </w:r>
          </w:p>
        </w:tc>
        <w:tc>
          <w:tcPr>
            <w:tcW w:w="1134" w:type="dxa"/>
            <w:vAlign w:val="center"/>
          </w:tcPr>
          <w:p w:rsidR="00EE4E54" w:rsidRDefault="00EE4E54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31063.1</w:t>
            </w:r>
          </w:p>
        </w:tc>
        <w:tc>
          <w:tcPr>
            <w:tcW w:w="1276" w:type="dxa"/>
            <w:vAlign w:val="center"/>
          </w:tcPr>
          <w:p w:rsidR="00EE4E54" w:rsidRDefault="00EE4E54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32576.6</w:t>
            </w:r>
          </w:p>
        </w:tc>
        <w:tc>
          <w:tcPr>
            <w:tcW w:w="1134" w:type="dxa"/>
            <w:vAlign w:val="center"/>
          </w:tcPr>
          <w:p w:rsidR="00EE4E54" w:rsidRPr="00EE4E54" w:rsidRDefault="00EE4E54">
            <w:pPr>
              <w:jc w:val="center"/>
              <w:rPr>
                <w:rFonts w:ascii="Sylfaen" w:hAnsi="Sylfaen" w:cs="Calibri"/>
                <w:b/>
                <w:color w:val="000000"/>
              </w:rPr>
            </w:pPr>
            <w:r w:rsidRPr="00EE4E54">
              <w:rPr>
                <w:rFonts w:ascii="Sylfaen" w:hAnsi="Sylfaen" w:cs="Calibri"/>
                <w:b/>
                <w:color w:val="000000"/>
              </w:rPr>
              <w:t>290227.7</w:t>
            </w:r>
          </w:p>
        </w:tc>
        <w:tc>
          <w:tcPr>
            <w:tcW w:w="1134" w:type="dxa"/>
            <w:vAlign w:val="center"/>
          </w:tcPr>
          <w:p w:rsidR="00EE4E54" w:rsidRDefault="00EE4E54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292571.4</w:t>
            </w:r>
          </w:p>
        </w:tc>
        <w:tc>
          <w:tcPr>
            <w:tcW w:w="1008" w:type="dxa"/>
            <w:vAlign w:val="center"/>
          </w:tcPr>
          <w:p w:rsidR="00EE4E54" w:rsidRDefault="00EE4E54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306826.1</w:t>
            </w:r>
          </w:p>
        </w:tc>
      </w:tr>
    </w:tbl>
    <w:p w:rsidR="0014123E" w:rsidRDefault="0014123E" w:rsidP="005F7029">
      <w:pPr>
        <w:spacing w:after="0" w:line="240" w:lineRule="auto"/>
        <w:jc w:val="both"/>
        <w:rPr>
          <w:rFonts w:ascii="Sylfaen" w:hAnsi="Sylfaen"/>
          <w:sz w:val="24"/>
          <w:szCs w:val="24"/>
        </w:rPr>
      </w:pPr>
    </w:p>
    <w:p w:rsidR="0014123E" w:rsidRDefault="00EE7C9E" w:rsidP="0014123E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Աղ. 4.2-ում ներկայացված ժամանակահատվածում բնական գազի սպառման ծավալներն աճել են թե ԲԲՇ-ներում, թե առանձնատներում:</w:t>
      </w:r>
      <w:r w:rsidR="00DB1DFB">
        <w:rPr>
          <w:rFonts w:ascii="Sylfaen" w:hAnsi="Sylfaen"/>
          <w:sz w:val="24"/>
          <w:szCs w:val="24"/>
        </w:rPr>
        <w:t xml:space="preserve"> Ընդ որում, եթե միջին տարեկան աճի տեմպերը ԲԲՇ-ներում կազմում են շուրջ 4.7 %, ապա առանձնատներում այդ ցուցանիշը զգա</w:t>
      </w:r>
      <w:r w:rsidR="00DB1DFB">
        <w:rPr>
          <w:rFonts w:ascii="Sylfaen" w:hAnsi="Sylfaen"/>
          <w:sz w:val="24"/>
          <w:szCs w:val="24"/>
        </w:rPr>
        <w:softHyphen/>
        <w:t>լիորեն ավելի ցածր է՝ մոտ 1.2 %: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843"/>
      </w:tblGrid>
      <w:tr w:rsidR="002D2ECE" w:rsidTr="00EE4E54">
        <w:trPr>
          <w:trHeight w:val="1641"/>
        </w:trPr>
        <w:tc>
          <w:tcPr>
            <w:tcW w:w="6062" w:type="dxa"/>
          </w:tcPr>
          <w:p w:rsidR="002D2ECE" w:rsidRDefault="00EE4E54" w:rsidP="0014123E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730F87" wp14:editId="4F6EDA00">
                  <wp:extent cx="3910012" cy="2381249"/>
                  <wp:effectExtent l="0" t="0" r="0" b="635"/>
                  <wp:docPr id="16" name="Chart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  <w:tc>
          <w:tcPr>
            <w:tcW w:w="3843" w:type="dxa"/>
          </w:tcPr>
          <w:p w:rsidR="00EE4E54" w:rsidRDefault="002D2ECE" w:rsidP="002D2ECE">
            <w:pPr>
              <w:spacing w:line="276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Ի տարբերություն էլեկտրական էներգիայի սպառմանը, բնական գազի սպառումը առանձնա</w:t>
            </w:r>
            <w:r>
              <w:rPr>
                <w:rFonts w:ascii="Sylfaen" w:hAnsi="Sylfaen"/>
                <w:sz w:val="24"/>
                <w:szCs w:val="24"/>
              </w:rPr>
              <w:softHyphen/>
              <w:t>տնե</w:t>
            </w:r>
            <w:r>
              <w:rPr>
                <w:rFonts w:ascii="Sylfaen" w:hAnsi="Sylfaen"/>
                <w:sz w:val="24"/>
                <w:szCs w:val="24"/>
              </w:rPr>
              <w:softHyphen/>
              <w:t xml:space="preserve">րում գերազանցում է ԲԲՇ-ների </w:t>
            </w:r>
            <w:r w:rsidR="005F0142">
              <w:rPr>
                <w:rFonts w:ascii="Sylfaen" w:hAnsi="Sylfaen"/>
                <w:sz w:val="24"/>
                <w:szCs w:val="24"/>
              </w:rPr>
              <w:t>սպառում</w:t>
            </w:r>
            <w:r>
              <w:rPr>
                <w:rFonts w:ascii="Sylfaen" w:hAnsi="Sylfaen"/>
                <w:sz w:val="24"/>
                <w:szCs w:val="24"/>
              </w:rPr>
              <w:t xml:space="preserve">ը: </w:t>
            </w:r>
          </w:p>
          <w:p w:rsidR="002D2ECE" w:rsidRDefault="002D2ECE" w:rsidP="002D2ECE">
            <w:pPr>
              <w:spacing w:line="276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Ելակետային տա</w:t>
            </w:r>
            <w:r>
              <w:rPr>
                <w:rFonts w:ascii="Sylfaen" w:hAnsi="Sylfaen"/>
                <w:sz w:val="24"/>
                <w:szCs w:val="24"/>
              </w:rPr>
              <w:softHyphen/>
              <w:t>րում՝ 2014 թ</w:t>
            </w:r>
            <w:r w:rsidR="00EE4E54">
              <w:rPr>
                <w:rFonts w:ascii="Sylfaen" w:hAnsi="Sylfaen"/>
                <w:sz w:val="24"/>
                <w:szCs w:val="24"/>
              </w:rPr>
              <w:t>վա</w:t>
            </w:r>
            <w:r w:rsidR="00EE4E54">
              <w:rPr>
                <w:rFonts w:ascii="Sylfaen" w:hAnsi="Sylfaen"/>
                <w:sz w:val="24"/>
                <w:szCs w:val="24"/>
              </w:rPr>
              <w:softHyphen/>
              <w:t>կանին</w:t>
            </w:r>
            <w:r>
              <w:rPr>
                <w:rFonts w:ascii="Sylfaen" w:hAnsi="Sylfaen"/>
                <w:sz w:val="24"/>
                <w:szCs w:val="24"/>
              </w:rPr>
              <w:t>, այդ  գերազան</w:t>
            </w:r>
            <w:r>
              <w:rPr>
                <w:rFonts w:ascii="Sylfaen" w:hAnsi="Sylfaen"/>
                <w:sz w:val="24"/>
                <w:szCs w:val="24"/>
              </w:rPr>
              <w:softHyphen/>
              <w:t>ցումն ար</w:t>
            </w:r>
            <w:r w:rsidR="00EE4E54">
              <w:rPr>
                <w:rFonts w:ascii="Sylfaen" w:hAnsi="Sylfaen"/>
                <w:sz w:val="24"/>
                <w:szCs w:val="24"/>
              </w:rPr>
              <w:softHyphen/>
            </w:r>
            <w:r>
              <w:rPr>
                <w:rFonts w:ascii="Sylfaen" w:hAnsi="Sylfaen"/>
                <w:sz w:val="24"/>
                <w:szCs w:val="24"/>
              </w:rPr>
              <w:t>տա</w:t>
            </w:r>
            <w:r w:rsidR="00EE4E54">
              <w:rPr>
                <w:rFonts w:ascii="Sylfaen" w:hAnsi="Sylfaen"/>
                <w:sz w:val="24"/>
                <w:szCs w:val="24"/>
              </w:rPr>
              <w:softHyphen/>
            </w:r>
            <w:r>
              <w:rPr>
                <w:rFonts w:ascii="Sylfaen" w:hAnsi="Sylfaen"/>
                <w:sz w:val="24"/>
                <w:szCs w:val="24"/>
              </w:rPr>
              <w:t>հայտ</w:t>
            </w:r>
            <w:r w:rsidR="00EE4E54">
              <w:rPr>
                <w:rFonts w:ascii="Sylfaen" w:hAnsi="Sylfaen"/>
                <w:sz w:val="24"/>
                <w:szCs w:val="24"/>
              </w:rPr>
              <w:softHyphen/>
            </w:r>
            <w:r>
              <w:rPr>
                <w:rFonts w:ascii="Sylfaen" w:hAnsi="Sylfaen"/>
                <w:sz w:val="24"/>
                <w:szCs w:val="24"/>
              </w:rPr>
              <w:t>վում է գրեթե 18 %-ով, որը հետագայում նվա</w:t>
            </w:r>
            <w:r>
              <w:rPr>
                <w:rFonts w:ascii="Sylfaen" w:hAnsi="Sylfaen"/>
                <w:sz w:val="24"/>
                <w:szCs w:val="24"/>
              </w:rPr>
              <w:softHyphen/>
              <w:t xml:space="preserve">զում է հասնելով շուրջ 10%-ի: </w:t>
            </w:r>
          </w:p>
        </w:tc>
      </w:tr>
    </w:tbl>
    <w:p w:rsidR="002D2ECE" w:rsidRPr="005F7029" w:rsidRDefault="00DE38E6" w:rsidP="0014123E">
      <w:pPr>
        <w:jc w:val="both"/>
        <w:rPr>
          <w:rFonts w:ascii="Sylfaen" w:hAnsi="Sylfaen"/>
          <w:b/>
          <w:sz w:val="24"/>
          <w:szCs w:val="24"/>
        </w:rPr>
      </w:pPr>
      <w:r w:rsidRPr="005F7029">
        <w:rPr>
          <w:rFonts w:ascii="Sylfaen" w:hAnsi="Sylfaen"/>
          <w:b/>
          <w:sz w:val="24"/>
          <w:szCs w:val="24"/>
        </w:rPr>
        <w:t>Նկ.4.2. Բնական հազի սպառումը, հազ.նմ</w:t>
      </w:r>
      <w:r w:rsidRPr="005F7029">
        <w:rPr>
          <w:rFonts w:ascii="Sylfaen" w:hAnsi="Sylfaen"/>
          <w:b/>
          <w:sz w:val="24"/>
          <w:szCs w:val="24"/>
          <w:vertAlign w:val="superscript"/>
        </w:rPr>
        <w:t>3</w:t>
      </w:r>
      <w:r w:rsidRPr="005F7029">
        <w:rPr>
          <w:rFonts w:ascii="Sylfaen" w:hAnsi="Sylfaen"/>
          <w:b/>
          <w:sz w:val="24"/>
          <w:szCs w:val="24"/>
        </w:rPr>
        <w:t>/տարի</w:t>
      </w:r>
    </w:p>
    <w:p w:rsidR="0014123E" w:rsidRDefault="00DE38E6" w:rsidP="0014123E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Մեկ բնակիչ-բաժանորդի հաշվով բնական գազի սպառման ցուցանիշները Գյումրի հա</w:t>
      </w:r>
      <w:r>
        <w:rPr>
          <w:rFonts w:ascii="Sylfaen" w:hAnsi="Sylfaen"/>
          <w:sz w:val="24"/>
          <w:szCs w:val="24"/>
        </w:rPr>
        <w:softHyphen/>
        <w:t>մայնքում մոտ են հանրապետության միջին ցուցանիշին՝ 750…800 նմ</w:t>
      </w:r>
      <w:r w:rsidRPr="00DE38E6">
        <w:rPr>
          <w:rFonts w:ascii="Sylfaen" w:hAnsi="Sylfaen"/>
          <w:sz w:val="24"/>
          <w:szCs w:val="24"/>
          <w:vertAlign w:val="superscript"/>
        </w:rPr>
        <w:t>3</w:t>
      </w:r>
      <w:r>
        <w:rPr>
          <w:rFonts w:ascii="Sylfaen" w:hAnsi="Sylfaen"/>
          <w:sz w:val="24"/>
          <w:szCs w:val="24"/>
        </w:rPr>
        <w:t>/տարի</w:t>
      </w:r>
      <w:proofErr w:type="gramStart"/>
      <w:r>
        <w:rPr>
          <w:rFonts w:ascii="Sylfaen" w:hAnsi="Sylfaen"/>
          <w:sz w:val="24"/>
          <w:szCs w:val="24"/>
        </w:rPr>
        <w:t>::</w:t>
      </w:r>
      <w:proofErr w:type="gramEnd"/>
    </w:p>
    <w:p w:rsidR="0014123E" w:rsidRPr="005F7029" w:rsidRDefault="0014123E" w:rsidP="005F7029">
      <w:pPr>
        <w:pStyle w:val="Heading2"/>
        <w:spacing w:before="240" w:after="240"/>
        <w:rPr>
          <w:color w:val="auto"/>
        </w:rPr>
      </w:pPr>
      <w:bookmarkStart w:id="31" w:name="_Toc485708974"/>
      <w:r w:rsidRPr="005F7029">
        <w:rPr>
          <w:color w:val="auto"/>
        </w:rPr>
        <w:t xml:space="preserve">4.3. </w:t>
      </w:r>
      <w:r w:rsidRPr="005F7029">
        <w:rPr>
          <w:rFonts w:ascii="Sylfaen" w:hAnsi="Sylfaen" w:cs="Sylfaen"/>
          <w:color w:val="auto"/>
        </w:rPr>
        <w:t>Բնակչության</w:t>
      </w:r>
      <w:r w:rsidRPr="005F7029">
        <w:rPr>
          <w:color w:val="auto"/>
        </w:rPr>
        <w:t xml:space="preserve"> </w:t>
      </w:r>
      <w:r w:rsidRPr="005F7029">
        <w:rPr>
          <w:rFonts w:ascii="Sylfaen" w:hAnsi="Sylfaen" w:cs="Sylfaen"/>
          <w:color w:val="auto"/>
        </w:rPr>
        <w:t>կողմից</w:t>
      </w:r>
      <w:r w:rsidRPr="005F7029">
        <w:rPr>
          <w:color w:val="auto"/>
        </w:rPr>
        <w:t xml:space="preserve"> </w:t>
      </w:r>
      <w:r w:rsidRPr="005F7029">
        <w:rPr>
          <w:rFonts w:ascii="Sylfaen" w:hAnsi="Sylfaen" w:cs="Sylfaen"/>
          <w:color w:val="auto"/>
        </w:rPr>
        <w:t>այլ</w:t>
      </w:r>
      <w:r w:rsidRPr="005F7029">
        <w:rPr>
          <w:color w:val="auto"/>
        </w:rPr>
        <w:t xml:space="preserve"> </w:t>
      </w:r>
      <w:r w:rsidRPr="005F7029">
        <w:rPr>
          <w:rFonts w:ascii="Sylfaen" w:hAnsi="Sylfaen" w:cs="Sylfaen"/>
          <w:color w:val="auto"/>
        </w:rPr>
        <w:t>էներգակիրների</w:t>
      </w:r>
      <w:r w:rsidRPr="005F7029">
        <w:rPr>
          <w:color w:val="auto"/>
        </w:rPr>
        <w:t xml:space="preserve"> </w:t>
      </w:r>
      <w:r w:rsidRPr="005F7029">
        <w:rPr>
          <w:rFonts w:ascii="Sylfaen" w:hAnsi="Sylfaen" w:cs="Sylfaen"/>
          <w:color w:val="auto"/>
        </w:rPr>
        <w:t>սպառման</w:t>
      </w:r>
      <w:r w:rsidRPr="005F7029">
        <w:rPr>
          <w:color w:val="auto"/>
        </w:rPr>
        <w:t xml:space="preserve"> </w:t>
      </w:r>
      <w:r w:rsidRPr="005F7029">
        <w:rPr>
          <w:rFonts w:ascii="Sylfaen" w:hAnsi="Sylfaen" w:cs="Sylfaen"/>
          <w:color w:val="auto"/>
        </w:rPr>
        <w:t>ծավալները</w:t>
      </w:r>
      <w:bookmarkEnd w:id="31"/>
    </w:p>
    <w:p w:rsidR="0014123E" w:rsidRDefault="0014123E" w:rsidP="0014123E">
      <w:pPr>
        <w:spacing w:after="120"/>
        <w:jc w:val="both"/>
        <w:rPr>
          <w:rFonts w:ascii="Sylfaen" w:hAnsi="Sylfaen"/>
          <w:sz w:val="24"/>
          <w:szCs w:val="24"/>
        </w:rPr>
      </w:pPr>
      <w:r w:rsidRPr="00A15F9C">
        <w:rPr>
          <w:rFonts w:ascii="Sylfaen" w:hAnsi="Sylfaen"/>
          <w:sz w:val="24"/>
          <w:szCs w:val="24"/>
        </w:rPr>
        <w:t xml:space="preserve">Այստեղ հիմնականում </w:t>
      </w:r>
      <w:r>
        <w:rPr>
          <w:rFonts w:ascii="Sylfaen" w:hAnsi="Sylfaen"/>
          <w:sz w:val="24"/>
          <w:szCs w:val="24"/>
        </w:rPr>
        <w:t>խոսքը վերաբերում է վառելափայտին, որից՝ որպես բնակչության ջերմային պահանջարկը բավարարելու միջոց</w:t>
      </w:r>
      <w:r w:rsidR="005F0142">
        <w:rPr>
          <w:rFonts w:ascii="Sylfaen" w:hAnsi="Sylfaen"/>
          <w:sz w:val="24"/>
          <w:szCs w:val="24"/>
        </w:rPr>
        <w:t>,</w:t>
      </w:r>
      <w:r>
        <w:rPr>
          <w:rFonts w:ascii="Sylfaen" w:hAnsi="Sylfaen"/>
          <w:sz w:val="24"/>
          <w:szCs w:val="24"/>
        </w:rPr>
        <w:t xml:space="preserve"> օգտվում են հատկապես առանձնատների բնակիչները: Այլ տեսակի տեղական (բիովառելիք, գյուղատնտեսական մնացորդներ կամ թափոններ, հարդ և այլն) կամ ներկրովի էներգակիրների վերաբերյալ տեղե</w:t>
      </w:r>
      <w:r>
        <w:rPr>
          <w:rFonts w:ascii="Sylfaen" w:hAnsi="Sylfaen"/>
          <w:sz w:val="24"/>
          <w:szCs w:val="24"/>
        </w:rPr>
        <w:softHyphen/>
        <w:t>կա</w:t>
      </w:r>
      <w:r>
        <w:rPr>
          <w:rFonts w:ascii="Sylfaen" w:hAnsi="Sylfaen"/>
          <w:sz w:val="24"/>
          <w:szCs w:val="24"/>
        </w:rPr>
        <w:softHyphen/>
        <w:t>տվության բացակայության պայմաններում սույն Ծրագրում սահմանափակվել են միայն վառելափայտով:</w:t>
      </w:r>
    </w:p>
    <w:p w:rsidR="0014123E" w:rsidRDefault="0014123E" w:rsidP="0014123E">
      <w:pPr>
        <w:spacing w:after="120"/>
        <w:jc w:val="both"/>
        <w:rPr>
          <w:rFonts w:ascii="Sylfaen" w:hAnsi="Sylfaen"/>
          <w:sz w:val="24"/>
          <w:szCs w:val="24"/>
        </w:rPr>
      </w:pPr>
      <w:proofErr w:type="gramStart"/>
      <w:r>
        <w:rPr>
          <w:rFonts w:ascii="Sylfaen" w:hAnsi="Sylfaen"/>
          <w:sz w:val="24"/>
          <w:szCs w:val="24"/>
        </w:rPr>
        <w:t>Համաձայն Ամերիկայի Միացյալ Նահանգների ՄԶԳ Ծրագրի</w:t>
      </w:r>
      <w:r>
        <w:rPr>
          <w:rStyle w:val="FootnoteReference"/>
          <w:rFonts w:ascii="Sylfaen" w:hAnsi="Sylfaen"/>
          <w:sz w:val="24"/>
          <w:szCs w:val="24"/>
        </w:rPr>
        <w:footnoteReference w:id="4"/>
      </w:r>
      <w:r>
        <w:rPr>
          <w:rFonts w:ascii="Sylfaen" w:hAnsi="Sylfaen"/>
          <w:sz w:val="24"/>
          <w:szCs w:val="24"/>
        </w:rPr>
        <w:t xml:space="preserve"> տեղե</w:t>
      </w:r>
      <w:r>
        <w:rPr>
          <w:rFonts w:ascii="Sylfaen" w:hAnsi="Sylfaen"/>
          <w:sz w:val="24"/>
          <w:szCs w:val="24"/>
        </w:rPr>
        <w:softHyphen/>
        <w:t>կատվության 2010…2012 թթ.</w:t>
      </w:r>
      <w:proofErr w:type="gramEnd"/>
      <w:r>
        <w:rPr>
          <w:rFonts w:ascii="Sylfaen" w:hAnsi="Sylfaen"/>
          <w:sz w:val="24"/>
          <w:szCs w:val="24"/>
        </w:rPr>
        <w:t xml:space="preserve"> ընթաց</w:t>
      </w:r>
      <w:r>
        <w:rPr>
          <w:rFonts w:ascii="Sylfaen" w:hAnsi="Sylfaen"/>
          <w:sz w:val="24"/>
          <w:szCs w:val="24"/>
        </w:rPr>
        <w:softHyphen/>
        <w:t>քում ՀՀ օգտագործվել է 200…220 հազ.մ</w:t>
      </w:r>
      <w:r w:rsidRPr="007D506A">
        <w:rPr>
          <w:rFonts w:ascii="Sylfaen" w:hAnsi="Sylfaen"/>
          <w:sz w:val="24"/>
          <w:szCs w:val="24"/>
          <w:vertAlign w:val="superscript"/>
        </w:rPr>
        <w:t>3</w:t>
      </w:r>
      <w:r>
        <w:rPr>
          <w:rFonts w:ascii="Sylfaen" w:hAnsi="Sylfaen"/>
          <w:sz w:val="24"/>
          <w:szCs w:val="24"/>
        </w:rPr>
        <w:t xml:space="preserve"> վառելափայտ: ՄԱԿ-ի Զարգացման Ծրագրի</w:t>
      </w:r>
      <w:r>
        <w:rPr>
          <w:rStyle w:val="FootnoteReference"/>
          <w:rFonts w:ascii="Sylfaen" w:hAnsi="Sylfaen"/>
          <w:sz w:val="24"/>
          <w:szCs w:val="24"/>
        </w:rPr>
        <w:footnoteReference w:id="5"/>
      </w:r>
      <w:r>
        <w:rPr>
          <w:rFonts w:ascii="Sylfaen" w:hAnsi="Sylfaen"/>
          <w:sz w:val="24"/>
          <w:szCs w:val="24"/>
        </w:rPr>
        <w:t xml:space="preserve"> կողմից իրականացված հետազոտությունում ենթադրվում է, որ այդ ծավալները 2014 թ. տասնապատիկ ավել են եղել և դրանց միայն շուրջ 20 %-ն է օգտագործվում Երևանում, իսկ մնացածը՝ մարզերում: Տարբեր են նաև մեկ տնային տնտեսու</w:t>
      </w:r>
      <w:r>
        <w:rPr>
          <w:rFonts w:ascii="Sylfaen" w:hAnsi="Sylfaen"/>
          <w:sz w:val="24"/>
          <w:szCs w:val="24"/>
        </w:rPr>
        <w:softHyphen/>
        <w:t>թյան կողմից մեկ ջեռուցման շրջանում սպառած վառելափայտի ծավալների կանխատեսումները՝ 4.7-ից մինչև 7.3 մ</w:t>
      </w:r>
      <w:r w:rsidRPr="00250598">
        <w:rPr>
          <w:rFonts w:ascii="Sylfaen" w:hAnsi="Sylfaen"/>
          <w:sz w:val="24"/>
          <w:szCs w:val="24"/>
          <w:vertAlign w:val="superscript"/>
        </w:rPr>
        <w:t>3</w:t>
      </w:r>
      <w:r>
        <w:rPr>
          <w:rFonts w:ascii="Sylfaen" w:hAnsi="Sylfaen"/>
          <w:sz w:val="24"/>
          <w:szCs w:val="24"/>
        </w:rPr>
        <w:t xml:space="preserve">, որը, բնականաբար, </w:t>
      </w:r>
      <w:r w:rsidR="005F0142">
        <w:rPr>
          <w:rFonts w:ascii="Sylfaen" w:hAnsi="Sylfaen"/>
          <w:sz w:val="24"/>
          <w:szCs w:val="24"/>
        </w:rPr>
        <w:t xml:space="preserve">նաև </w:t>
      </w:r>
      <w:r>
        <w:rPr>
          <w:rFonts w:ascii="Sylfaen" w:hAnsi="Sylfaen"/>
          <w:sz w:val="24"/>
          <w:szCs w:val="24"/>
        </w:rPr>
        <w:t>տարբեր բնակա</w:t>
      </w:r>
      <w:r w:rsidR="005F0142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վայ</w:t>
      </w:r>
      <w:r w:rsidR="005F0142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րերի կլիմայական պայ</w:t>
      </w:r>
      <w:r>
        <w:rPr>
          <w:rFonts w:ascii="Sylfaen" w:hAnsi="Sylfaen"/>
          <w:sz w:val="24"/>
          <w:szCs w:val="24"/>
        </w:rPr>
        <w:softHyphen/>
        <w:t>մանների տարբերությամբ է բացատրվում:</w:t>
      </w:r>
    </w:p>
    <w:p w:rsidR="0014123E" w:rsidRDefault="0014123E" w:rsidP="0014123E">
      <w:pPr>
        <w:spacing w:after="1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ՄԱԶԾ-ի կողմից իրականացված վերը հիշատակված հետազոտությունը ցույց է տալիս, որ եթե Գյումրու հա</w:t>
      </w:r>
      <w:r>
        <w:rPr>
          <w:rFonts w:ascii="Sylfaen" w:hAnsi="Sylfaen"/>
          <w:sz w:val="24"/>
          <w:szCs w:val="24"/>
        </w:rPr>
        <w:softHyphen/>
        <w:t>մար հիմք ընդունել հետազոտության “Այլ քաղաքներ” կարգավի</w:t>
      </w:r>
      <w:r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lastRenderedPageBreak/>
        <w:t>ճակի</w:t>
      </w:r>
      <w:r w:rsidR="005F0142">
        <w:rPr>
          <w:rFonts w:ascii="Sylfaen" w:hAnsi="Sylfaen"/>
          <w:sz w:val="24"/>
          <w:szCs w:val="24"/>
        </w:rPr>
        <w:t>ն վերաբերող</w:t>
      </w:r>
      <w:r>
        <w:rPr>
          <w:rFonts w:ascii="Sylfaen" w:hAnsi="Sylfaen"/>
          <w:sz w:val="24"/>
          <w:szCs w:val="24"/>
        </w:rPr>
        <w:t xml:space="preserve"> տվյալները, ապա 2014 թ. ջեռուցման և տաք ջրի պատրաստման համար տնային տնտեսությունների գե</w:t>
      </w:r>
      <w:r>
        <w:rPr>
          <w:rFonts w:ascii="Sylfaen" w:hAnsi="Sylfaen"/>
          <w:sz w:val="24"/>
          <w:szCs w:val="24"/>
        </w:rPr>
        <w:softHyphen/>
        <w:t>րա</w:t>
      </w:r>
      <w:r>
        <w:rPr>
          <w:rFonts w:ascii="Sylfaen" w:hAnsi="Sylfaen"/>
          <w:sz w:val="24"/>
          <w:szCs w:val="24"/>
        </w:rPr>
        <w:softHyphen/>
        <w:t>դասությունն էներգակիրների օգտագործման առումով արտա</w:t>
      </w:r>
      <w:r>
        <w:rPr>
          <w:rFonts w:ascii="Sylfaen" w:hAnsi="Sylfaen"/>
          <w:sz w:val="24"/>
          <w:szCs w:val="24"/>
        </w:rPr>
        <w:softHyphen/>
        <w:t>հայտվել է  աղ. 4.</w:t>
      </w:r>
      <w:r w:rsidR="003A47AD">
        <w:rPr>
          <w:rFonts w:ascii="Sylfaen" w:hAnsi="Sylfaen"/>
          <w:sz w:val="24"/>
          <w:szCs w:val="24"/>
        </w:rPr>
        <w:t>3</w:t>
      </w:r>
      <w:r>
        <w:rPr>
          <w:rFonts w:ascii="Sylfaen" w:hAnsi="Sylfaen"/>
          <w:sz w:val="24"/>
          <w:szCs w:val="24"/>
        </w:rPr>
        <w:t>-ում բերված տոկոսային ցուցանիշներով:</w:t>
      </w:r>
    </w:p>
    <w:p w:rsidR="0014123E" w:rsidRPr="005F7029" w:rsidRDefault="0014123E" w:rsidP="0014123E">
      <w:pPr>
        <w:spacing w:after="120" w:line="240" w:lineRule="auto"/>
        <w:rPr>
          <w:rFonts w:ascii="Sylfaen" w:hAnsi="Sylfaen"/>
          <w:b/>
          <w:sz w:val="24"/>
          <w:szCs w:val="24"/>
        </w:rPr>
      </w:pPr>
      <w:proofErr w:type="gramStart"/>
      <w:r w:rsidRPr="005F7029">
        <w:rPr>
          <w:rFonts w:ascii="Sylfaen" w:hAnsi="Sylfaen"/>
          <w:b/>
          <w:sz w:val="24"/>
          <w:szCs w:val="24"/>
        </w:rPr>
        <w:t>Աղյուսակ 4.3.</w:t>
      </w:r>
      <w:proofErr w:type="gramEnd"/>
      <w:r w:rsidRPr="005F7029">
        <w:rPr>
          <w:rFonts w:ascii="Sylfaen" w:hAnsi="Sylfaen"/>
          <w:b/>
          <w:sz w:val="24"/>
          <w:szCs w:val="24"/>
        </w:rPr>
        <w:t xml:space="preserve"> Տնային տնտեսությունների թիվն ըստ ջերմային պահանջարկների բավարարման համար օգտագործված էներգակիրների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1984"/>
        <w:gridCol w:w="1985"/>
        <w:gridCol w:w="2709"/>
      </w:tblGrid>
      <w:tr w:rsidR="0014123E" w:rsidRPr="00625E09" w:rsidTr="003A47AD">
        <w:tc>
          <w:tcPr>
            <w:tcW w:w="3227" w:type="dxa"/>
            <w:vMerge w:val="restart"/>
            <w:vAlign w:val="center"/>
          </w:tcPr>
          <w:p w:rsidR="0014123E" w:rsidRPr="00625E09" w:rsidRDefault="0014123E" w:rsidP="00B4277F">
            <w:pPr>
              <w:jc w:val="center"/>
              <w:rPr>
                <w:rFonts w:ascii="Sylfaen" w:hAnsi="Sylfaen"/>
              </w:rPr>
            </w:pPr>
            <w:r w:rsidRPr="00625E09">
              <w:rPr>
                <w:rFonts w:ascii="Sylfaen" w:hAnsi="Sylfaen"/>
              </w:rPr>
              <w:t>Էներգակրի տեսակը</w:t>
            </w:r>
          </w:p>
        </w:tc>
        <w:tc>
          <w:tcPr>
            <w:tcW w:w="3969" w:type="dxa"/>
            <w:gridSpan w:val="2"/>
            <w:vAlign w:val="center"/>
          </w:tcPr>
          <w:p w:rsidR="0014123E" w:rsidRPr="00625E09" w:rsidRDefault="0014123E" w:rsidP="00B4277F">
            <w:pPr>
              <w:jc w:val="center"/>
              <w:rPr>
                <w:rFonts w:ascii="Sylfaen" w:hAnsi="Sylfaen"/>
              </w:rPr>
            </w:pPr>
            <w:r w:rsidRPr="00625E09">
              <w:rPr>
                <w:rFonts w:ascii="Sylfaen" w:hAnsi="Sylfaen"/>
              </w:rPr>
              <w:t>Տնային տնտեսությունների թիվը, %</w:t>
            </w:r>
          </w:p>
        </w:tc>
        <w:tc>
          <w:tcPr>
            <w:tcW w:w="2709" w:type="dxa"/>
            <w:vMerge w:val="restart"/>
            <w:vAlign w:val="center"/>
          </w:tcPr>
          <w:p w:rsidR="0014123E" w:rsidRPr="00625E09" w:rsidRDefault="0014123E" w:rsidP="00B4277F">
            <w:pPr>
              <w:jc w:val="center"/>
              <w:rPr>
                <w:rFonts w:ascii="Sylfaen" w:hAnsi="Sylfaen"/>
              </w:rPr>
            </w:pPr>
            <w:r w:rsidRPr="00625E09">
              <w:rPr>
                <w:rFonts w:ascii="Sylfaen" w:hAnsi="Sylfaen"/>
              </w:rPr>
              <w:t>Ծանոթություն</w:t>
            </w:r>
          </w:p>
        </w:tc>
      </w:tr>
      <w:tr w:rsidR="0014123E" w:rsidRPr="00625E09" w:rsidTr="003A47AD">
        <w:tc>
          <w:tcPr>
            <w:tcW w:w="3227" w:type="dxa"/>
            <w:vMerge/>
            <w:vAlign w:val="center"/>
          </w:tcPr>
          <w:p w:rsidR="0014123E" w:rsidRPr="00625E09" w:rsidRDefault="0014123E" w:rsidP="00B4277F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984" w:type="dxa"/>
            <w:vAlign w:val="center"/>
          </w:tcPr>
          <w:p w:rsidR="0014123E" w:rsidRPr="00625E09" w:rsidRDefault="0014123E" w:rsidP="00B4277F">
            <w:pPr>
              <w:jc w:val="center"/>
              <w:rPr>
                <w:rFonts w:ascii="Sylfaen" w:hAnsi="Sylfaen"/>
              </w:rPr>
            </w:pPr>
            <w:r w:rsidRPr="00625E09">
              <w:rPr>
                <w:rFonts w:ascii="Sylfaen" w:hAnsi="Sylfaen"/>
              </w:rPr>
              <w:t>ջեռուցում</w:t>
            </w:r>
          </w:p>
        </w:tc>
        <w:tc>
          <w:tcPr>
            <w:tcW w:w="1985" w:type="dxa"/>
            <w:vAlign w:val="center"/>
          </w:tcPr>
          <w:p w:rsidR="0014123E" w:rsidRPr="00625E09" w:rsidRDefault="003A47AD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տաք ջրի</w:t>
            </w:r>
            <w:r w:rsidR="0014123E" w:rsidRPr="00625E09">
              <w:rPr>
                <w:rFonts w:ascii="Sylfaen" w:hAnsi="Sylfaen"/>
              </w:rPr>
              <w:t xml:space="preserve"> պատ-րաստում</w:t>
            </w:r>
          </w:p>
        </w:tc>
        <w:tc>
          <w:tcPr>
            <w:tcW w:w="2709" w:type="dxa"/>
            <w:vMerge/>
            <w:vAlign w:val="center"/>
          </w:tcPr>
          <w:p w:rsidR="0014123E" w:rsidRPr="00625E09" w:rsidRDefault="0014123E" w:rsidP="00B4277F">
            <w:pPr>
              <w:jc w:val="center"/>
              <w:rPr>
                <w:rFonts w:ascii="Sylfaen" w:hAnsi="Sylfaen"/>
              </w:rPr>
            </w:pPr>
          </w:p>
        </w:tc>
      </w:tr>
      <w:tr w:rsidR="0014123E" w:rsidRPr="00625E09" w:rsidTr="003A47AD">
        <w:tc>
          <w:tcPr>
            <w:tcW w:w="3227" w:type="dxa"/>
            <w:vAlign w:val="center"/>
          </w:tcPr>
          <w:p w:rsidR="0014123E" w:rsidRPr="00625E09" w:rsidRDefault="0014123E" w:rsidP="00B4277F">
            <w:pPr>
              <w:rPr>
                <w:rFonts w:ascii="Sylfaen" w:hAnsi="Sylfaen"/>
              </w:rPr>
            </w:pPr>
            <w:r w:rsidRPr="00625E09">
              <w:rPr>
                <w:rFonts w:ascii="Sylfaen" w:hAnsi="Sylfaen"/>
              </w:rPr>
              <w:t>Էլեկտրական էներգիա</w:t>
            </w:r>
          </w:p>
        </w:tc>
        <w:tc>
          <w:tcPr>
            <w:tcW w:w="1984" w:type="dxa"/>
            <w:vAlign w:val="center"/>
          </w:tcPr>
          <w:p w:rsidR="0014123E" w:rsidRPr="00625E09" w:rsidRDefault="0014123E" w:rsidP="00B4277F">
            <w:pPr>
              <w:jc w:val="center"/>
              <w:rPr>
                <w:rFonts w:ascii="Sylfaen" w:hAnsi="Sylfaen"/>
              </w:rPr>
            </w:pPr>
            <w:r w:rsidRPr="00625E09">
              <w:rPr>
                <w:rFonts w:ascii="Sylfaen" w:hAnsi="Sylfaen"/>
              </w:rPr>
              <w:t>12.1</w:t>
            </w:r>
          </w:p>
        </w:tc>
        <w:tc>
          <w:tcPr>
            <w:tcW w:w="1985" w:type="dxa"/>
            <w:vAlign w:val="center"/>
          </w:tcPr>
          <w:p w:rsidR="0014123E" w:rsidRPr="00625E09" w:rsidRDefault="0014123E" w:rsidP="00B4277F">
            <w:pPr>
              <w:jc w:val="center"/>
              <w:rPr>
                <w:rFonts w:ascii="Sylfaen" w:hAnsi="Sylfaen"/>
              </w:rPr>
            </w:pPr>
            <w:r w:rsidRPr="00625E09">
              <w:rPr>
                <w:rFonts w:ascii="Sylfaen" w:hAnsi="Sylfaen"/>
              </w:rPr>
              <w:t>13.2</w:t>
            </w:r>
          </w:p>
        </w:tc>
        <w:tc>
          <w:tcPr>
            <w:tcW w:w="2709" w:type="dxa"/>
            <w:vAlign w:val="center"/>
          </w:tcPr>
          <w:p w:rsidR="0014123E" w:rsidRPr="00625E09" w:rsidRDefault="0014123E" w:rsidP="00B4277F">
            <w:pPr>
              <w:jc w:val="center"/>
              <w:rPr>
                <w:rFonts w:ascii="Sylfaen" w:hAnsi="Sylfaen"/>
              </w:rPr>
            </w:pPr>
          </w:p>
        </w:tc>
      </w:tr>
      <w:tr w:rsidR="0014123E" w:rsidRPr="00625E09" w:rsidTr="003A47AD">
        <w:tc>
          <w:tcPr>
            <w:tcW w:w="3227" w:type="dxa"/>
            <w:vAlign w:val="center"/>
          </w:tcPr>
          <w:p w:rsidR="0014123E" w:rsidRPr="00625E09" w:rsidRDefault="0014123E" w:rsidP="00B4277F">
            <w:pPr>
              <w:rPr>
                <w:rFonts w:ascii="Sylfaen" w:hAnsi="Sylfaen"/>
              </w:rPr>
            </w:pPr>
            <w:r w:rsidRPr="00625E09">
              <w:rPr>
                <w:rFonts w:ascii="Sylfaen" w:hAnsi="Sylfaen"/>
              </w:rPr>
              <w:t>Բնական գազ</w:t>
            </w:r>
          </w:p>
        </w:tc>
        <w:tc>
          <w:tcPr>
            <w:tcW w:w="1984" w:type="dxa"/>
            <w:vAlign w:val="center"/>
          </w:tcPr>
          <w:p w:rsidR="0014123E" w:rsidRPr="00625E09" w:rsidRDefault="0014123E" w:rsidP="00B4277F">
            <w:pPr>
              <w:jc w:val="center"/>
              <w:rPr>
                <w:rFonts w:ascii="Sylfaen" w:hAnsi="Sylfaen"/>
              </w:rPr>
            </w:pPr>
            <w:r w:rsidRPr="00625E09">
              <w:rPr>
                <w:rFonts w:ascii="Sylfaen" w:hAnsi="Sylfaen"/>
              </w:rPr>
              <w:t>59.2</w:t>
            </w:r>
          </w:p>
        </w:tc>
        <w:tc>
          <w:tcPr>
            <w:tcW w:w="1985" w:type="dxa"/>
            <w:vAlign w:val="center"/>
          </w:tcPr>
          <w:p w:rsidR="0014123E" w:rsidRPr="00625E09" w:rsidRDefault="0014123E" w:rsidP="00B4277F">
            <w:pPr>
              <w:jc w:val="center"/>
              <w:rPr>
                <w:rFonts w:ascii="Sylfaen" w:hAnsi="Sylfaen"/>
              </w:rPr>
            </w:pPr>
            <w:r w:rsidRPr="00625E09">
              <w:rPr>
                <w:rFonts w:ascii="Sylfaen" w:hAnsi="Sylfaen"/>
              </w:rPr>
              <w:t>78.7</w:t>
            </w:r>
          </w:p>
        </w:tc>
        <w:tc>
          <w:tcPr>
            <w:tcW w:w="2709" w:type="dxa"/>
            <w:vAlign w:val="center"/>
          </w:tcPr>
          <w:p w:rsidR="0014123E" w:rsidRPr="00625E09" w:rsidRDefault="0014123E" w:rsidP="00B4277F">
            <w:pPr>
              <w:jc w:val="center"/>
              <w:rPr>
                <w:rFonts w:ascii="Sylfaen" w:hAnsi="Sylfaen"/>
              </w:rPr>
            </w:pPr>
          </w:p>
        </w:tc>
      </w:tr>
      <w:tr w:rsidR="0014123E" w:rsidRPr="00625E09" w:rsidTr="003A47AD">
        <w:tc>
          <w:tcPr>
            <w:tcW w:w="3227" w:type="dxa"/>
            <w:vAlign w:val="center"/>
          </w:tcPr>
          <w:p w:rsidR="0014123E" w:rsidRPr="00625E09" w:rsidRDefault="0014123E" w:rsidP="00B4277F">
            <w:pPr>
              <w:rPr>
                <w:rFonts w:ascii="Sylfaen" w:hAnsi="Sylfaen"/>
              </w:rPr>
            </w:pPr>
            <w:r w:rsidRPr="00625E09">
              <w:rPr>
                <w:rFonts w:ascii="Sylfaen" w:hAnsi="Sylfaen"/>
              </w:rPr>
              <w:t>Վառելափայտ</w:t>
            </w:r>
          </w:p>
        </w:tc>
        <w:tc>
          <w:tcPr>
            <w:tcW w:w="1984" w:type="dxa"/>
            <w:vAlign w:val="center"/>
          </w:tcPr>
          <w:p w:rsidR="0014123E" w:rsidRPr="00625E09" w:rsidRDefault="0014123E" w:rsidP="00B4277F">
            <w:pPr>
              <w:jc w:val="center"/>
              <w:rPr>
                <w:rFonts w:ascii="Sylfaen" w:hAnsi="Sylfaen"/>
              </w:rPr>
            </w:pPr>
            <w:r w:rsidRPr="00625E09">
              <w:rPr>
                <w:rFonts w:ascii="Sylfaen" w:hAnsi="Sylfaen"/>
              </w:rPr>
              <w:t>26.8</w:t>
            </w:r>
          </w:p>
        </w:tc>
        <w:tc>
          <w:tcPr>
            <w:tcW w:w="1985" w:type="dxa"/>
            <w:vAlign w:val="center"/>
          </w:tcPr>
          <w:p w:rsidR="0014123E" w:rsidRPr="00625E09" w:rsidRDefault="0014123E" w:rsidP="00B4277F">
            <w:pPr>
              <w:jc w:val="center"/>
              <w:rPr>
                <w:rFonts w:ascii="Sylfaen" w:hAnsi="Sylfaen"/>
              </w:rPr>
            </w:pPr>
            <w:r w:rsidRPr="00625E09">
              <w:rPr>
                <w:rFonts w:ascii="Sylfaen" w:hAnsi="Sylfaen"/>
              </w:rPr>
              <w:t>7.3</w:t>
            </w:r>
          </w:p>
        </w:tc>
        <w:tc>
          <w:tcPr>
            <w:tcW w:w="2709" w:type="dxa"/>
            <w:vAlign w:val="center"/>
          </w:tcPr>
          <w:p w:rsidR="0014123E" w:rsidRPr="00625E09" w:rsidRDefault="0014123E" w:rsidP="00B4277F">
            <w:pPr>
              <w:jc w:val="center"/>
              <w:rPr>
                <w:rFonts w:ascii="Sylfaen" w:hAnsi="Sylfaen"/>
              </w:rPr>
            </w:pPr>
          </w:p>
        </w:tc>
      </w:tr>
      <w:tr w:rsidR="0014123E" w:rsidRPr="00625E09" w:rsidTr="003A47AD">
        <w:tc>
          <w:tcPr>
            <w:tcW w:w="3227" w:type="dxa"/>
            <w:vAlign w:val="center"/>
          </w:tcPr>
          <w:p w:rsidR="0014123E" w:rsidRPr="00625E09" w:rsidRDefault="0014123E" w:rsidP="00B4277F">
            <w:pPr>
              <w:rPr>
                <w:rFonts w:ascii="Sylfaen" w:hAnsi="Sylfaen"/>
              </w:rPr>
            </w:pPr>
            <w:r w:rsidRPr="00625E09">
              <w:rPr>
                <w:rFonts w:ascii="Sylfaen" w:hAnsi="Sylfaen"/>
              </w:rPr>
              <w:t>Այլ էներգակիրներ</w:t>
            </w:r>
          </w:p>
        </w:tc>
        <w:tc>
          <w:tcPr>
            <w:tcW w:w="1984" w:type="dxa"/>
            <w:vAlign w:val="center"/>
          </w:tcPr>
          <w:p w:rsidR="0014123E" w:rsidRPr="00625E09" w:rsidRDefault="0014123E" w:rsidP="00B4277F">
            <w:pPr>
              <w:jc w:val="center"/>
              <w:rPr>
                <w:rFonts w:ascii="Sylfaen" w:hAnsi="Sylfaen"/>
              </w:rPr>
            </w:pPr>
            <w:r w:rsidRPr="00625E09">
              <w:rPr>
                <w:rFonts w:ascii="Sylfaen" w:hAnsi="Sylfaen"/>
              </w:rPr>
              <w:t>1.9</w:t>
            </w:r>
          </w:p>
        </w:tc>
        <w:tc>
          <w:tcPr>
            <w:tcW w:w="1985" w:type="dxa"/>
            <w:vAlign w:val="center"/>
          </w:tcPr>
          <w:p w:rsidR="0014123E" w:rsidRPr="00625E09" w:rsidRDefault="0014123E" w:rsidP="00B4277F">
            <w:pPr>
              <w:jc w:val="center"/>
              <w:rPr>
                <w:rFonts w:ascii="Sylfaen" w:hAnsi="Sylfaen"/>
              </w:rPr>
            </w:pPr>
            <w:r w:rsidRPr="00625E09">
              <w:rPr>
                <w:rFonts w:ascii="Sylfaen" w:hAnsi="Sylfaen"/>
              </w:rPr>
              <w:t>0.8</w:t>
            </w:r>
          </w:p>
        </w:tc>
        <w:tc>
          <w:tcPr>
            <w:tcW w:w="2709" w:type="dxa"/>
            <w:vAlign w:val="center"/>
          </w:tcPr>
          <w:p w:rsidR="0014123E" w:rsidRPr="00625E09" w:rsidRDefault="0014123E" w:rsidP="00B4277F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ն</w:t>
            </w:r>
            <w:r w:rsidRPr="00625E09">
              <w:rPr>
                <w:rFonts w:ascii="Sylfaen" w:hAnsi="Sylfaen"/>
              </w:rPr>
              <w:t>երառյալ տեղական բիովառելիքները</w:t>
            </w:r>
          </w:p>
        </w:tc>
      </w:tr>
    </w:tbl>
    <w:p w:rsidR="005F7029" w:rsidRDefault="005F7029" w:rsidP="005F7029">
      <w:pPr>
        <w:spacing w:after="0" w:line="240" w:lineRule="auto"/>
        <w:jc w:val="both"/>
        <w:rPr>
          <w:rFonts w:ascii="Sylfaen" w:hAnsi="Sylfaen"/>
          <w:sz w:val="24"/>
          <w:szCs w:val="24"/>
        </w:rPr>
      </w:pPr>
    </w:p>
    <w:p w:rsidR="0014123E" w:rsidRDefault="0014123E" w:rsidP="0014123E">
      <w:pPr>
        <w:spacing w:after="1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ՏՏ-ների ընդհանուր թիվը կազմում է 34800, հետևաբար ջեռուցման նպատակով վառելա</w:t>
      </w:r>
      <w:r>
        <w:rPr>
          <w:rFonts w:ascii="Sylfaen" w:hAnsi="Sylfaen"/>
          <w:sz w:val="24"/>
          <w:szCs w:val="24"/>
        </w:rPr>
        <w:softHyphen/>
        <w:t>փայտ օգտագործող ՏՏ-ների թիվը կկազմի 9326, իսկ տաք ջրի պատրաստման նպա</w:t>
      </w:r>
      <w:r>
        <w:rPr>
          <w:rFonts w:ascii="Sylfaen" w:hAnsi="Sylfaen"/>
          <w:sz w:val="24"/>
          <w:szCs w:val="24"/>
        </w:rPr>
        <w:softHyphen/>
        <w:t>տակով վառելափայտ օգտագործողներինը՝ 2540: Ընդհանուր առմամբ վառելափայտից օգտվողների թիվը կլինի 11866: Ընդունելով, մեկ տարում յուրաքանչյուր տնային տնտե</w:t>
      </w:r>
      <w:r>
        <w:rPr>
          <w:rFonts w:ascii="Sylfaen" w:hAnsi="Sylfaen"/>
          <w:sz w:val="24"/>
          <w:szCs w:val="24"/>
        </w:rPr>
        <w:softHyphen/>
        <w:t>սության կողմից ջեռուցման նպատակներով օգտագործված վառելափայտի քանակու</w:t>
      </w:r>
      <w:r>
        <w:rPr>
          <w:rFonts w:ascii="Sylfaen" w:hAnsi="Sylfaen"/>
          <w:sz w:val="24"/>
          <w:szCs w:val="24"/>
        </w:rPr>
        <w:softHyphen/>
        <w:t>թյունը մոտավորապես 4.7 մ</w:t>
      </w:r>
      <w:r w:rsidRPr="00FA25DB">
        <w:rPr>
          <w:rFonts w:ascii="Sylfaen" w:hAnsi="Sylfaen"/>
          <w:sz w:val="24"/>
          <w:szCs w:val="24"/>
          <w:vertAlign w:val="superscript"/>
        </w:rPr>
        <w:t>3</w:t>
      </w:r>
      <w:r>
        <w:rPr>
          <w:rFonts w:ascii="Sylfaen" w:hAnsi="Sylfaen"/>
          <w:sz w:val="24"/>
          <w:szCs w:val="24"/>
        </w:rPr>
        <w:t xml:space="preserve">, իսկ </w:t>
      </w:r>
      <w:r w:rsidR="000764AA">
        <w:rPr>
          <w:rFonts w:ascii="Sylfaen" w:hAnsi="Sylfaen"/>
          <w:sz w:val="24"/>
          <w:szCs w:val="24"/>
        </w:rPr>
        <w:t>տաք ջրի</w:t>
      </w:r>
      <w:r>
        <w:rPr>
          <w:rFonts w:ascii="Sylfaen" w:hAnsi="Sylfaen"/>
          <w:sz w:val="24"/>
          <w:szCs w:val="24"/>
        </w:rPr>
        <w:t xml:space="preserve"> պատրաստման համար ևս 1.5 </w:t>
      </w:r>
      <w:r w:rsidRPr="00F86CBD">
        <w:rPr>
          <w:rFonts w:ascii="Sylfaen" w:hAnsi="Sylfaen"/>
          <w:sz w:val="24"/>
          <w:szCs w:val="24"/>
        </w:rPr>
        <w:t>մ</w:t>
      </w:r>
      <w:r w:rsidRPr="00F86CBD">
        <w:rPr>
          <w:rFonts w:ascii="Sylfaen" w:hAnsi="Sylfaen"/>
          <w:sz w:val="24"/>
          <w:szCs w:val="24"/>
          <w:vertAlign w:val="superscript"/>
        </w:rPr>
        <w:t>3</w:t>
      </w:r>
      <w:r>
        <w:rPr>
          <w:rFonts w:ascii="Sylfaen" w:hAnsi="Sylfaen"/>
          <w:sz w:val="24"/>
          <w:szCs w:val="24"/>
        </w:rPr>
        <w:t xml:space="preserve">, </w:t>
      </w:r>
      <w:r w:rsidRPr="00F86CBD">
        <w:rPr>
          <w:rFonts w:ascii="Sylfaen" w:hAnsi="Sylfaen"/>
          <w:sz w:val="24"/>
          <w:szCs w:val="24"/>
        </w:rPr>
        <w:t>կարելի</w:t>
      </w:r>
      <w:r>
        <w:rPr>
          <w:rFonts w:ascii="Sylfaen" w:hAnsi="Sylfaen"/>
          <w:sz w:val="24"/>
          <w:szCs w:val="24"/>
        </w:rPr>
        <w:t xml:space="preserve"> է գնահատել 2014թ. </w:t>
      </w:r>
      <w:proofErr w:type="gramStart"/>
      <w:r>
        <w:rPr>
          <w:rFonts w:ascii="Sylfaen" w:hAnsi="Sylfaen"/>
          <w:sz w:val="24"/>
          <w:szCs w:val="24"/>
        </w:rPr>
        <w:t>ՏՏ-ների կողմից սպառված վառելափայտի ծավալը՝ այն կազմում է 47.64 հազ.</w:t>
      </w:r>
      <w:proofErr w:type="gramEnd"/>
      <w:r>
        <w:rPr>
          <w:rFonts w:ascii="Sylfaen" w:hAnsi="Sylfaen"/>
          <w:sz w:val="24"/>
          <w:szCs w:val="24"/>
        </w:rPr>
        <w:t xml:space="preserve"> մ</w:t>
      </w:r>
      <w:r w:rsidRPr="003B3E9C">
        <w:rPr>
          <w:rFonts w:ascii="Sylfaen" w:hAnsi="Sylfaen"/>
          <w:sz w:val="24"/>
          <w:szCs w:val="24"/>
          <w:vertAlign w:val="superscript"/>
        </w:rPr>
        <w:t>3</w:t>
      </w:r>
      <w:r>
        <w:rPr>
          <w:rFonts w:ascii="Sylfaen" w:hAnsi="Sylfaen"/>
          <w:sz w:val="24"/>
          <w:szCs w:val="24"/>
        </w:rPr>
        <w:t>: Վառելափայտի օգտագործման ծավալների այսպիսի գնահատականը պարունակում է որոշակի մոտավորություն, որը, սակայն, ընդունելի է, քանի որ ՋԳ արտանետումների ծավալների վրա այն չի անդրադառնում:</w:t>
      </w:r>
    </w:p>
    <w:p w:rsidR="0014123E" w:rsidRDefault="0014123E" w:rsidP="0014123E">
      <w:pPr>
        <w:spacing w:after="1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2014 թ. նախորդող և հաջորդող թվականների համար վառելափայտի օգտագործման ծա</w:t>
      </w:r>
      <w:r>
        <w:rPr>
          <w:rFonts w:ascii="Sylfaen" w:hAnsi="Sylfaen"/>
          <w:sz w:val="24"/>
          <w:szCs w:val="24"/>
        </w:rPr>
        <w:softHyphen/>
        <w:t>վալները վերահաշվարկվում են ընդունելով, որ դրանք համեմատական են համայնքի բնակչության թվաքա</w:t>
      </w:r>
      <w:r>
        <w:rPr>
          <w:rFonts w:ascii="Sylfaen" w:hAnsi="Sylfaen"/>
          <w:sz w:val="24"/>
          <w:szCs w:val="24"/>
        </w:rPr>
        <w:softHyphen/>
        <w:t>նակին (տես նկ. 1.1): Այդ մոտավոր հաշվարկների արդյունքները բերված են աղ. 4.4-ում:</w:t>
      </w:r>
    </w:p>
    <w:p w:rsidR="0014123E" w:rsidRPr="005F7029" w:rsidRDefault="0014123E" w:rsidP="005F7029">
      <w:pPr>
        <w:spacing w:after="60"/>
        <w:jc w:val="both"/>
        <w:rPr>
          <w:rFonts w:ascii="Sylfaen" w:hAnsi="Sylfaen"/>
          <w:b/>
          <w:sz w:val="24"/>
          <w:szCs w:val="24"/>
        </w:rPr>
      </w:pPr>
      <w:proofErr w:type="gramStart"/>
      <w:r w:rsidRPr="005F7029">
        <w:rPr>
          <w:rFonts w:ascii="Sylfaen" w:hAnsi="Sylfaen"/>
          <w:b/>
          <w:sz w:val="24"/>
          <w:szCs w:val="24"/>
        </w:rPr>
        <w:t>Աղյուսակ 4.4.</w:t>
      </w:r>
      <w:proofErr w:type="gramEnd"/>
      <w:r w:rsidRPr="005F7029">
        <w:rPr>
          <w:rFonts w:ascii="Sylfaen" w:hAnsi="Sylfaen"/>
          <w:b/>
          <w:sz w:val="24"/>
          <w:szCs w:val="24"/>
        </w:rPr>
        <w:t xml:space="preserve"> Բնակչության կողմից վառելափայտի սպառման տվյալները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1843"/>
        <w:gridCol w:w="1276"/>
        <w:gridCol w:w="1276"/>
        <w:gridCol w:w="1417"/>
        <w:gridCol w:w="1418"/>
      </w:tblGrid>
      <w:tr w:rsidR="0014123E" w:rsidRPr="009D75DF" w:rsidTr="00B4277F">
        <w:tc>
          <w:tcPr>
            <w:tcW w:w="2376" w:type="dxa"/>
            <w:vMerge w:val="restart"/>
            <w:vAlign w:val="center"/>
          </w:tcPr>
          <w:p w:rsidR="0014123E" w:rsidRPr="009D75DF" w:rsidRDefault="0014123E" w:rsidP="00B4277F">
            <w:pPr>
              <w:jc w:val="center"/>
              <w:rPr>
                <w:rFonts w:ascii="Sylfaen" w:hAnsi="Sylfaen"/>
              </w:rPr>
            </w:pPr>
            <w:r w:rsidRPr="009D75DF">
              <w:rPr>
                <w:rFonts w:ascii="Sylfaen" w:hAnsi="Sylfaen"/>
              </w:rPr>
              <w:t>Սպառողներ</w:t>
            </w:r>
          </w:p>
        </w:tc>
        <w:tc>
          <w:tcPr>
            <w:tcW w:w="1843" w:type="dxa"/>
            <w:vMerge w:val="restart"/>
            <w:vAlign w:val="center"/>
          </w:tcPr>
          <w:p w:rsidR="0014123E" w:rsidRPr="009D75DF" w:rsidRDefault="0014123E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Չափման միավորը</w:t>
            </w:r>
          </w:p>
        </w:tc>
        <w:tc>
          <w:tcPr>
            <w:tcW w:w="5387" w:type="dxa"/>
            <w:gridSpan w:val="4"/>
            <w:vAlign w:val="center"/>
          </w:tcPr>
          <w:p w:rsidR="0014123E" w:rsidRPr="009D75DF" w:rsidRDefault="0014123E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Վառելափայտի սպառման ծավալները</w:t>
            </w:r>
          </w:p>
        </w:tc>
      </w:tr>
      <w:tr w:rsidR="0014123E" w:rsidRPr="009D75DF" w:rsidTr="00B4277F">
        <w:tc>
          <w:tcPr>
            <w:tcW w:w="2376" w:type="dxa"/>
            <w:vMerge/>
            <w:vAlign w:val="center"/>
          </w:tcPr>
          <w:p w:rsidR="0014123E" w:rsidRPr="009D75DF" w:rsidRDefault="0014123E" w:rsidP="00B4277F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843" w:type="dxa"/>
            <w:vMerge/>
            <w:vAlign w:val="center"/>
          </w:tcPr>
          <w:p w:rsidR="0014123E" w:rsidRPr="009D75DF" w:rsidRDefault="0014123E" w:rsidP="00B4277F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276" w:type="dxa"/>
            <w:vAlign w:val="center"/>
          </w:tcPr>
          <w:p w:rsidR="0014123E" w:rsidRPr="009D75DF" w:rsidRDefault="0014123E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2013</w:t>
            </w:r>
          </w:p>
        </w:tc>
        <w:tc>
          <w:tcPr>
            <w:tcW w:w="1276" w:type="dxa"/>
            <w:vAlign w:val="center"/>
          </w:tcPr>
          <w:p w:rsidR="0014123E" w:rsidRPr="009D75DF" w:rsidRDefault="0014123E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2014</w:t>
            </w:r>
          </w:p>
        </w:tc>
        <w:tc>
          <w:tcPr>
            <w:tcW w:w="1417" w:type="dxa"/>
            <w:vAlign w:val="center"/>
          </w:tcPr>
          <w:p w:rsidR="0014123E" w:rsidRPr="009D75DF" w:rsidRDefault="0014123E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2015</w:t>
            </w:r>
          </w:p>
        </w:tc>
        <w:tc>
          <w:tcPr>
            <w:tcW w:w="1418" w:type="dxa"/>
            <w:vAlign w:val="center"/>
          </w:tcPr>
          <w:p w:rsidR="0014123E" w:rsidRPr="009D75DF" w:rsidRDefault="0014123E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2016</w:t>
            </w:r>
          </w:p>
        </w:tc>
      </w:tr>
      <w:tr w:rsidR="0014123E" w:rsidRPr="009D75DF" w:rsidTr="00B4277F">
        <w:tc>
          <w:tcPr>
            <w:tcW w:w="2376" w:type="dxa"/>
            <w:vMerge w:val="restart"/>
            <w:vAlign w:val="center"/>
          </w:tcPr>
          <w:p w:rsidR="0014123E" w:rsidRPr="009D75DF" w:rsidRDefault="0014123E" w:rsidP="00B4277F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ԲԲՇ-ներ</w:t>
            </w:r>
          </w:p>
        </w:tc>
        <w:tc>
          <w:tcPr>
            <w:tcW w:w="1843" w:type="dxa"/>
            <w:vAlign w:val="center"/>
          </w:tcPr>
          <w:p w:rsidR="0014123E" w:rsidRPr="009D75DF" w:rsidRDefault="0014123E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հազ.մ3/տարի</w:t>
            </w:r>
          </w:p>
        </w:tc>
        <w:tc>
          <w:tcPr>
            <w:tcW w:w="1276" w:type="dxa"/>
          </w:tcPr>
          <w:p w:rsidR="0014123E" w:rsidRPr="004961C8" w:rsidRDefault="0014123E" w:rsidP="00B4277F">
            <w:pPr>
              <w:jc w:val="center"/>
              <w:rPr>
                <w:rFonts w:ascii="Sylfaen" w:hAnsi="Sylfaen"/>
              </w:rPr>
            </w:pPr>
            <w:r w:rsidRPr="004961C8">
              <w:rPr>
                <w:rFonts w:ascii="Sylfaen" w:hAnsi="Sylfaen"/>
              </w:rPr>
              <w:t>16.73</w:t>
            </w:r>
          </w:p>
        </w:tc>
        <w:tc>
          <w:tcPr>
            <w:tcW w:w="1276" w:type="dxa"/>
          </w:tcPr>
          <w:p w:rsidR="0014123E" w:rsidRPr="00FE0D8D" w:rsidRDefault="0014123E" w:rsidP="00B4277F">
            <w:pPr>
              <w:jc w:val="center"/>
              <w:rPr>
                <w:rFonts w:ascii="Sylfaen" w:hAnsi="Sylfaen"/>
                <w:b/>
              </w:rPr>
            </w:pPr>
            <w:r w:rsidRPr="00FE0D8D">
              <w:rPr>
                <w:rFonts w:ascii="Sylfaen" w:hAnsi="Sylfaen"/>
                <w:b/>
              </w:rPr>
              <w:t>16.67</w:t>
            </w:r>
          </w:p>
        </w:tc>
        <w:tc>
          <w:tcPr>
            <w:tcW w:w="1417" w:type="dxa"/>
          </w:tcPr>
          <w:p w:rsidR="0014123E" w:rsidRPr="004961C8" w:rsidRDefault="0014123E" w:rsidP="00B4277F">
            <w:pPr>
              <w:jc w:val="center"/>
              <w:rPr>
                <w:rFonts w:ascii="Sylfaen" w:hAnsi="Sylfaen"/>
              </w:rPr>
            </w:pPr>
            <w:r w:rsidRPr="004961C8">
              <w:rPr>
                <w:rFonts w:ascii="Sylfaen" w:hAnsi="Sylfaen"/>
              </w:rPr>
              <w:t>16.56</w:t>
            </w:r>
          </w:p>
        </w:tc>
        <w:tc>
          <w:tcPr>
            <w:tcW w:w="1418" w:type="dxa"/>
          </w:tcPr>
          <w:p w:rsidR="0014123E" w:rsidRPr="004961C8" w:rsidRDefault="0014123E" w:rsidP="00B4277F">
            <w:pPr>
              <w:jc w:val="center"/>
              <w:rPr>
                <w:rFonts w:ascii="Sylfaen" w:hAnsi="Sylfaen"/>
              </w:rPr>
            </w:pPr>
            <w:r w:rsidRPr="004961C8">
              <w:rPr>
                <w:rFonts w:ascii="Sylfaen" w:hAnsi="Sylfaen"/>
              </w:rPr>
              <w:t>16.45</w:t>
            </w:r>
          </w:p>
        </w:tc>
      </w:tr>
      <w:tr w:rsidR="0014123E" w:rsidRPr="009D75DF" w:rsidTr="00B4277F">
        <w:tc>
          <w:tcPr>
            <w:tcW w:w="2376" w:type="dxa"/>
            <w:vMerge/>
            <w:vAlign w:val="center"/>
          </w:tcPr>
          <w:p w:rsidR="0014123E" w:rsidRDefault="0014123E" w:rsidP="00B4277F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843" w:type="dxa"/>
            <w:vAlign w:val="center"/>
          </w:tcPr>
          <w:p w:rsidR="0014123E" w:rsidRPr="009D75DF" w:rsidRDefault="0014123E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ՄՎտժ/տարի</w:t>
            </w:r>
          </w:p>
        </w:tc>
        <w:tc>
          <w:tcPr>
            <w:tcW w:w="1276" w:type="dxa"/>
          </w:tcPr>
          <w:p w:rsidR="0014123E" w:rsidRPr="004961C8" w:rsidRDefault="0014123E" w:rsidP="00B4277F">
            <w:pPr>
              <w:jc w:val="center"/>
              <w:rPr>
                <w:rFonts w:ascii="Sylfaen" w:hAnsi="Sylfaen"/>
              </w:rPr>
            </w:pPr>
            <w:r w:rsidRPr="004961C8">
              <w:rPr>
                <w:rFonts w:ascii="Sylfaen" w:hAnsi="Sylfaen"/>
              </w:rPr>
              <w:t>37977.1</w:t>
            </w:r>
          </w:p>
        </w:tc>
        <w:tc>
          <w:tcPr>
            <w:tcW w:w="1276" w:type="dxa"/>
          </w:tcPr>
          <w:p w:rsidR="0014123E" w:rsidRPr="00FE0D8D" w:rsidRDefault="0014123E" w:rsidP="00B4277F">
            <w:pPr>
              <w:jc w:val="center"/>
              <w:rPr>
                <w:rFonts w:ascii="Sylfaen" w:hAnsi="Sylfaen"/>
                <w:b/>
              </w:rPr>
            </w:pPr>
            <w:r w:rsidRPr="00FE0D8D">
              <w:rPr>
                <w:rFonts w:ascii="Sylfaen" w:hAnsi="Sylfaen"/>
                <w:b/>
              </w:rPr>
              <w:t>37850.2</w:t>
            </w:r>
          </w:p>
        </w:tc>
        <w:tc>
          <w:tcPr>
            <w:tcW w:w="1417" w:type="dxa"/>
          </w:tcPr>
          <w:p w:rsidR="0014123E" w:rsidRPr="004961C8" w:rsidRDefault="0014123E" w:rsidP="00B4277F">
            <w:pPr>
              <w:jc w:val="center"/>
              <w:rPr>
                <w:rFonts w:ascii="Sylfaen" w:hAnsi="Sylfaen"/>
              </w:rPr>
            </w:pPr>
            <w:r w:rsidRPr="004961C8">
              <w:rPr>
                <w:rFonts w:ascii="Sylfaen" w:hAnsi="Sylfaen"/>
              </w:rPr>
              <w:t>37579.9</w:t>
            </w:r>
          </w:p>
        </w:tc>
        <w:tc>
          <w:tcPr>
            <w:tcW w:w="1418" w:type="dxa"/>
          </w:tcPr>
          <w:p w:rsidR="0014123E" w:rsidRPr="004961C8" w:rsidRDefault="0014123E" w:rsidP="00B4277F">
            <w:pPr>
              <w:jc w:val="center"/>
              <w:rPr>
                <w:rFonts w:ascii="Sylfaen" w:hAnsi="Sylfaen"/>
              </w:rPr>
            </w:pPr>
            <w:r w:rsidRPr="004961C8">
              <w:rPr>
                <w:rFonts w:ascii="Sylfaen" w:hAnsi="Sylfaen"/>
              </w:rPr>
              <w:t>37341.5</w:t>
            </w:r>
          </w:p>
        </w:tc>
      </w:tr>
      <w:tr w:rsidR="0014123E" w:rsidRPr="009D75DF" w:rsidTr="00B4277F">
        <w:trPr>
          <w:trHeight w:val="343"/>
        </w:trPr>
        <w:tc>
          <w:tcPr>
            <w:tcW w:w="2376" w:type="dxa"/>
            <w:vMerge w:val="restart"/>
            <w:vAlign w:val="center"/>
          </w:tcPr>
          <w:p w:rsidR="0014123E" w:rsidRPr="009D75DF" w:rsidRDefault="0014123E" w:rsidP="00B4277F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Առանձնատներ և ժամանակավոր կացարաններ</w:t>
            </w:r>
          </w:p>
        </w:tc>
        <w:tc>
          <w:tcPr>
            <w:tcW w:w="1843" w:type="dxa"/>
          </w:tcPr>
          <w:p w:rsidR="0014123E" w:rsidRPr="00FA5700" w:rsidRDefault="0014123E" w:rsidP="00B4277F">
            <w:r w:rsidRPr="00FA5700">
              <w:rPr>
                <w:rFonts w:ascii="Sylfaen" w:hAnsi="Sylfaen" w:cs="Sylfaen"/>
              </w:rPr>
              <w:t>հազ</w:t>
            </w:r>
            <w:r w:rsidRPr="00FA5700">
              <w:t>.</w:t>
            </w:r>
            <w:r w:rsidRPr="00FA5700">
              <w:rPr>
                <w:rFonts w:ascii="Sylfaen" w:hAnsi="Sylfaen" w:cs="Sylfaen"/>
              </w:rPr>
              <w:t>մ</w:t>
            </w:r>
            <w:r w:rsidRPr="00FA5700">
              <w:t>3/</w:t>
            </w:r>
            <w:r w:rsidRPr="00FA5700">
              <w:rPr>
                <w:rFonts w:ascii="Sylfaen" w:hAnsi="Sylfaen" w:cs="Sylfaen"/>
              </w:rPr>
              <w:t>տարի</w:t>
            </w:r>
          </w:p>
        </w:tc>
        <w:tc>
          <w:tcPr>
            <w:tcW w:w="1276" w:type="dxa"/>
          </w:tcPr>
          <w:p w:rsidR="0014123E" w:rsidRPr="004961C8" w:rsidRDefault="0014123E" w:rsidP="00B4277F">
            <w:pPr>
              <w:jc w:val="center"/>
              <w:rPr>
                <w:rFonts w:ascii="Sylfaen" w:hAnsi="Sylfaen"/>
              </w:rPr>
            </w:pPr>
            <w:r w:rsidRPr="004961C8">
              <w:rPr>
                <w:rFonts w:ascii="Sylfaen" w:hAnsi="Sylfaen"/>
              </w:rPr>
              <w:t>31.07</w:t>
            </w:r>
          </w:p>
        </w:tc>
        <w:tc>
          <w:tcPr>
            <w:tcW w:w="1276" w:type="dxa"/>
          </w:tcPr>
          <w:p w:rsidR="0014123E" w:rsidRPr="00FE0D8D" w:rsidRDefault="0014123E" w:rsidP="00B4277F">
            <w:pPr>
              <w:jc w:val="center"/>
              <w:rPr>
                <w:rFonts w:ascii="Sylfaen" w:hAnsi="Sylfaen"/>
                <w:b/>
              </w:rPr>
            </w:pPr>
            <w:r w:rsidRPr="00FE0D8D">
              <w:rPr>
                <w:rFonts w:ascii="Sylfaen" w:hAnsi="Sylfaen"/>
                <w:b/>
              </w:rPr>
              <w:t>30.97</w:t>
            </w:r>
          </w:p>
        </w:tc>
        <w:tc>
          <w:tcPr>
            <w:tcW w:w="1417" w:type="dxa"/>
          </w:tcPr>
          <w:p w:rsidR="0014123E" w:rsidRPr="004961C8" w:rsidRDefault="0014123E" w:rsidP="00B4277F">
            <w:pPr>
              <w:jc w:val="center"/>
              <w:rPr>
                <w:rFonts w:ascii="Sylfaen" w:hAnsi="Sylfaen"/>
              </w:rPr>
            </w:pPr>
            <w:r w:rsidRPr="004961C8">
              <w:rPr>
                <w:rFonts w:ascii="Sylfaen" w:hAnsi="Sylfaen"/>
              </w:rPr>
              <w:t>30.75</w:t>
            </w:r>
          </w:p>
        </w:tc>
        <w:tc>
          <w:tcPr>
            <w:tcW w:w="1418" w:type="dxa"/>
          </w:tcPr>
          <w:p w:rsidR="0014123E" w:rsidRPr="004961C8" w:rsidRDefault="0014123E" w:rsidP="00B4277F">
            <w:pPr>
              <w:jc w:val="center"/>
              <w:rPr>
                <w:rFonts w:ascii="Sylfaen" w:hAnsi="Sylfaen"/>
              </w:rPr>
            </w:pPr>
            <w:r w:rsidRPr="004961C8">
              <w:rPr>
                <w:rFonts w:ascii="Sylfaen" w:hAnsi="Sylfaen"/>
              </w:rPr>
              <w:t>30.55</w:t>
            </w:r>
          </w:p>
        </w:tc>
      </w:tr>
      <w:tr w:rsidR="0014123E" w:rsidRPr="009D75DF" w:rsidTr="00B4277F">
        <w:tc>
          <w:tcPr>
            <w:tcW w:w="2376" w:type="dxa"/>
            <w:vMerge/>
            <w:vAlign w:val="center"/>
          </w:tcPr>
          <w:p w:rsidR="0014123E" w:rsidRDefault="0014123E" w:rsidP="00B4277F">
            <w:pPr>
              <w:rPr>
                <w:rFonts w:ascii="Sylfaen" w:hAnsi="Sylfaen"/>
              </w:rPr>
            </w:pPr>
          </w:p>
        </w:tc>
        <w:tc>
          <w:tcPr>
            <w:tcW w:w="1843" w:type="dxa"/>
            <w:vAlign w:val="center"/>
          </w:tcPr>
          <w:p w:rsidR="0014123E" w:rsidRDefault="0014123E" w:rsidP="00B4277F">
            <w:pPr>
              <w:jc w:val="center"/>
            </w:pPr>
            <w:r w:rsidRPr="00FA5700">
              <w:rPr>
                <w:rFonts w:ascii="Sylfaen" w:hAnsi="Sylfaen" w:cs="Sylfaen"/>
              </w:rPr>
              <w:t>ՄՎտժ</w:t>
            </w:r>
            <w:r w:rsidRPr="00FA5700">
              <w:t>/</w:t>
            </w:r>
            <w:r w:rsidRPr="00FA5700">
              <w:rPr>
                <w:rFonts w:ascii="Sylfaen" w:hAnsi="Sylfaen" w:cs="Sylfaen"/>
              </w:rPr>
              <w:t>տարի</w:t>
            </w:r>
          </w:p>
        </w:tc>
        <w:tc>
          <w:tcPr>
            <w:tcW w:w="1276" w:type="dxa"/>
            <w:vAlign w:val="center"/>
          </w:tcPr>
          <w:p w:rsidR="0014123E" w:rsidRPr="004961C8" w:rsidRDefault="0014123E" w:rsidP="00B4277F">
            <w:pPr>
              <w:jc w:val="center"/>
              <w:rPr>
                <w:rFonts w:ascii="Sylfaen" w:hAnsi="Sylfaen"/>
              </w:rPr>
            </w:pPr>
            <w:r w:rsidRPr="004961C8">
              <w:rPr>
                <w:rFonts w:ascii="Sylfaen" w:hAnsi="Sylfaen"/>
              </w:rPr>
              <w:t>70528.9</w:t>
            </w:r>
          </w:p>
        </w:tc>
        <w:tc>
          <w:tcPr>
            <w:tcW w:w="1276" w:type="dxa"/>
            <w:vAlign w:val="center"/>
          </w:tcPr>
          <w:p w:rsidR="0014123E" w:rsidRPr="00FE0D8D" w:rsidRDefault="0014123E" w:rsidP="00B4277F">
            <w:pPr>
              <w:jc w:val="center"/>
              <w:rPr>
                <w:rFonts w:ascii="Sylfaen" w:hAnsi="Sylfaen"/>
                <w:b/>
              </w:rPr>
            </w:pPr>
            <w:r w:rsidRPr="00FE0D8D">
              <w:rPr>
                <w:rFonts w:ascii="Sylfaen" w:hAnsi="Sylfaen"/>
                <w:b/>
              </w:rPr>
              <w:t>70292.8</w:t>
            </w:r>
          </w:p>
        </w:tc>
        <w:tc>
          <w:tcPr>
            <w:tcW w:w="1417" w:type="dxa"/>
            <w:vAlign w:val="center"/>
          </w:tcPr>
          <w:p w:rsidR="0014123E" w:rsidRPr="004961C8" w:rsidRDefault="0014123E" w:rsidP="00B4277F">
            <w:pPr>
              <w:jc w:val="center"/>
              <w:rPr>
                <w:rFonts w:ascii="Sylfaen" w:hAnsi="Sylfaen"/>
              </w:rPr>
            </w:pPr>
            <w:r w:rsidRPr="004961C8">
              <w:rPr>
                <w:rFonts w:ascii="Sylfaen" w:hAnsi="Sylfaen"/>
              </w:rPr>
              <w:t>69791.2</w:t>
            </w:r>
          </w:p>
        </w:tc>
        <w:tc>
          <w:tcPr>
            <w:tcW w:w="1418" w:type="dxa"/>
            <w:vAlign w:val="center"/>
          </w:tcPr>
          <w:p w:rsidR="0014123E" w:rsidRPr="004961C8" w:rsidRDefault="0014123E" w:rsidP="00B4277F">
            <w:pPr>
              <w:jc w:val="center"/>
              <w:rPr>
                <w:rFonts w:ascii="Sylfaen" w:hAnsi="Sylfaen"/>
              </w:rPr>
            </w:pPr>
            <w:r w:rsidRPr="004961C8">
              <w:rPr>
                <w:rFonts w:ascii="Sylfaen" w:hAnsi="Sylfaen"/>
              </w:rPr>
              <w:t>69348.5</w:t>
            </w:r>
          </w:p>
        </w:tc>
      </w:tr>
      <w:tr w:rsidR="0014123E" w:rsidRPr="009D75DF" w:rsidTr="00B4277F">
        <w:tc>
          <w:tcPr>
            <w:tcW w:w="2376" w:type="dxa"/>
            <w:vMerge w:val="restart"/>
            <w:vAlign w:val="center"/>
          </w:tcPr>
          <w:p w:rsidR="0014123E" w:rsidRDefault="0014123E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Ը ն դ ա մ ե ն ը</w:t>
            </w:r>
          </w:p>
        </w:tc>
        <w:tc>
          <w:tcPr>
            <w:tcW w:w="1843" w:type="dxa"/>
          </w:tcPr>
          <w:p w:rsidR="0014123E" w:rsidRPr="00FA5700" w:rsidRDefault="0014123E" w:rsidP="00B4277F">
            <w:r w:rsidRPr="00FA5700">
              <w:rPr>
                <w:rFonts w:ascii="Sylfaen" w:hAnsi="Sylfaen" w:cs="Sylfaen"/>
              </w:rPr>
              <w:t>հազ</w:t>
            </w:r>
            <w:r w:rsidRPr="00FA5700">
              <w:t>.</w:t>
            </w:r>
            <w:r w:rsidRPr="00FA5700">
              <w:rPr>
                <w:rFonts w:ascii="Sylfaen" w:hAnsi="Sylfaen" w:cs="Sylfaen"/>
              </w:rPr>
              <w:t>մ</w:t>
            </w:r>
            <w:r w:rsidRPr="00FA5700">
              <w:t>3/</w:t>
            </w:r>
            <w:r w:rsidRPr="00FA5700">
              <w:rPr>
                <w:rFonts w:ascii="Sylfaen" w:hAnsi="Sylfaen" w:cs="Sylfaen"/>
              </w:rPr>
              <w:t>տարի</w:t>
            </w:r>
          </w:p>
        </w:tc>
        <w:tc>
          <w:tcPr>
            <w:tcW w:w="1276" w:type="dxa"/>
          </w:tcPr>
          <w:p w:rsidR="0014123E" w:rsidRPr="004961C8" w:rsidRDefault="0014123E" w:rsidP="00B4277F">
            <w:pPr>
              <w:jc w:val="center"/>
              <w:rPr>
                <w:rFonts w:ascii="Sylfaen" w:hAnsi="Sylfaen"/>
              </w:rPr>
            </w:pPr>
            <w:r w:rsidRPr="004961C8">
              <w:rPr>
                <w:rFonts w:ascii="Sylfaen" w:hAnsi="Sylfaen"/>
              </w:rPr>
              <w:t>47.80</w:t>
            </w:r>
          </w:p>
        </w:tc>
        <w:tc>
          <w:tcPr>
            <w:tcW w:w="1276" w:type="dxa"/>
          </w:tcPr>
          <w:p w:rsidR="0014123E" w:rsidRPr="00FE0D8D" w:rsidRDefault="0014123E" w:rsidP="00B4277F">
            <w:pPr>
              <w:jc w:val="center"/>
              <w:rPr>
                <w:rFonts w:ascii="Sylfaen" w:hAnsi="Sylfaen"/>
                <w:b/>
              </w:rPr>
            </w:pPr>
            <w:r w:rsidRPr="00FE0D8D">
              <w:rPr>
                <w:rFonts w:ascii="Sylfaen" w:hAnsi="Sylfaen"/>
                <w:b/>
              </w:rPr>
              <w:t>47.64</w:t>
            </w:r>
          </w:p>
        </w:tc>
        <w:tc>
          <w:tcPr>
            <w:tcW w:w="1417" w:type="dxa"/>
          </w:tcPr>
          <w:p w:rsidR="0014123E" w:rsidRPr="004961C8" w:rsidRDefault="0014123E" w:rsidP="00B4277F">
            <w:pPr>
              <w:jc w:val="center"/>
              <w:rPr>
                <w:rFonts w:ascii="Sylfaen" w:hAnsi="Sylfaen"/>
              </w:rPr>
            </w:pPr>
            <w:r w:rsidRPr="004961C8">
              <w:rPr>
                <w:rFonts w:ascii="Sylfaen" w:hAnsi="Sylfaen"/>
              </w:rPr>
              <w:t>47.30</w:t>
            </w:r>
          </w:p>
        </w:tc>
        <w:tc>
          <w:tcPr>
            <w:tcW w:w="1418" w:type="dxa"/>
          </w:tcPr>
          <w:p w:rsidR="0014123E" w:rsidRPr="004961C8" w:rsidRDefault="0014123E" w:rsidP="00B4277F">
            <w:pPr>
              <w:jc w:val="center"/>
              <w:rPr>
                <w:rFonts w:ascii="Sylfaen" w:hAnsi="Sylfaen"/>
              </w:rPr>
            </w:pPr>
            <w:r w:rsidRPr="004961C8">
              <w:rPr>
                <w:rFonts w:ascii="Sylfaen" w:hAnsi="Sylfaen"/>
              </w:rPr>
              <w:t>47.00</w:t>
            </w:r>
          </w:p>
        </w:tc>
      </w:tr>
      <w:tr w:rsidR="0014123E" w:rsidRPr="009D75DF" w:rsidTr="00B4277F">
        <w:tc>
          <w:tcPr>
            <w:tcW w:w="2376" w:type="dxa"/>
            <w:vMerge/>
            <w:vAlign w:val="center"/>
          </w:tcPr>
          <w:p w:rsidR="0014123E" w:rsidRDefault="0014123E" w:rsidP="00B4277F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843" w:type="dxa"/>
          </w:tcPr>
          <w:p w:rsidR="0014123E" w:rsidRDefault="0014123E" w:rsidP="00B4277F">
            <w:r w:rsidRPr="00FA5700">
              <w:rPr>
                <w:rFonts w:ascii="Sylfaen" w:hAnsi="Sylfaen" w:cs="Sylfaen"/>
              </w:rPr>
              <w:t>ՄՎտժ</w:t>
            </w:r>
            <w:r w:rsidRPr="00FA5700">
              <w:t>/</w:t>
            </w:r>
            <w:r w:rsidRPr="00FA5700">
              <w:rPr>
                <w:rFonts w:ascii="Sylfaen" w:hAnsi="Sylfaen" w:cs="Sylfaen"/>
              </w:rPr>
              <w:t>տարի</w:t>
            </w:r>
          </w:p>
        </w:tc>
        <w:tc>
          <w:tcPr>
            <w:tcW w:w="1276" w:type="dxa"/>
          </w:tcPr>
          <w:p w:rsidR="0014123E" w:rsidRPr="004961C8" w:rsidRDefault="0014123E" w:rsidP="00B4277F">
            <w:pPr>
              <w:jc w:val="center"/>
              <w:rPr>
                <w:rFonts w:ascii="Sylfaen" w:hAnsi="Sylfaen"/>
              </w:rPr>
            </w:pPr>
            <w:r w:rsidRPr="004961C8">
              <w:rPr>
                <w:rFonts w:ascii="Sylfaen" w:hAnsi="Sylfaen"/>
              </w:rPr>
              <w:t>108506.0</w:t>
            </w:r>
          </w:p>
        </w:tc>
        <w:tc>
          <w:tcPr>
            <w:tcW w:w="1276" w:type="dxa"/>
          </w:tcPr>
          <w:p w:rsidR="0014123E" w:rsidRPr="00FE0D8D" w:rsidRDefault="0014123E" w:rsidP="00B4277F">
            <w:pPr>
              <w:jc w:val="center"/>
              <w:rPr>
                <w:rFonts w:ascii="Sylfaen" w:hAnsi="Sylfaen"/>
                <w:b/>
              </w:rPr>
            </w:pPr>
            <w:r w:rsidRPr="00FE0D8D">
              <w:rPr>
                <w:rFonts w:ascii="Sylfaen" w:hAnsi="Sylfaen"/>
                <w:b/>
              </w:rPr>
              <w:t>108143.0</w:t>
            </w:r>
          </w:p>
        </w:tc>
        <w:tc>
          <w:tcPr>
            <w:tcW w:w="1417" w:type="dxa"/>
          </w:tcPr>
          <w:p w:rsidR="0014123E" w:rsidRPr="004961C8" w:rsidRDefault="0014123E" w:rsidP="00B4277F">
            <w:pPr>
              <w:jc w:val="center"/>
              <w:rPr>
                <w:rFonts w:ascii="Sylfaen" w:hAnsi="Sylfaen"/>
              </w:rPr>
            </w:pPr>
            <w:r w:rsidRPr="004961C8">
              <w:rPr>
                <w:rFonts w:ascii="Sylfaen" w:hAnsi="Sylfaen"/>
              </w:rPr>
              <w:t>107371.0</w:t>
            </w:r>
          </w:p>
        </w:tc>
        <w:tc>
          <w:tcPr>
            <w:tcW w:w="1418" w:type="dxa"/>
          </w:tcPr>
          <w:p w:rsidR="0014123E" w:rsidRPr="004961C8" w:rsidRDefault="0014123E" w:rsidP="00B4277F">
            <w:pPr>
              <w:jc w:val="center"/>
              <w:rPr>
                <w:rFonts w:ascii="Sylfaen" w:hAnsi="Sylfaen"/>
              </w:rPr>
            </w:pPr>
            <w:r w:rsidRPr="004961C8">
              <w:rPr>
                <w:rFonts w:ascii="Sylfaen" w:hAnsi="Sylfaen"/>
              </w:rPr>
              <w:t>106690.0</w:t>
            </w:r>
          </w:p>
        </w:tc>
      </w:tr>
    </w:tbl>
    <w:p w:rsidR="0014123E" w:rsidRDefault="0014123E" w:rsidP="0014123E">
      <w:pPr>
        <w:spacing w:after="120"/>
        <w:jc w:val="both"/>
        <w:rPr>
          <w:rFonts w:ascii="Sylfaen" w:hAnsi="Sylfaen"/>
          <w:sz w:val="24"/>
          <w:szCs w:val="24"/>
        </w:rPr>
      </w:pPr>
    </w:p>
    <w:p w:rsidR="0014123E" w:rsidRDefault="0014123E" w:rsidP="0014123E">
      <w:pPr>
        <w:spacing w:after="1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lastRenderedPageBreak/>
        <w:t>Աղ. 4.4-ում ընդունվել է, որ վառելափայտի ողջ ծավալի 65 %-ն օգտագործվում է առան</w:t>
      </w:r>
      <w:r>
        <w:rPr>
          <w:rFonts w:ascii="Sylfaen" w:hAnsi="Sylfaen"/>
          <w:sz w:val="24"/>
          <w:szCs w:val="24"/>
        </w:rPr>
        <w:softHyphen/>
        <w:t>ձնա</w:t>
      </w:r>
      <w:r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softHyphen/>
        <w:t>տներում իսկ 35 %-ը՝ ԲԲՇ-ներում: Փայտանյութի այրման ստորին ջերմությունն ըն</w:t>
      </w:r>
      <w:r>
        <w:rPr>
          <w:rFonts w:ascii="Sylfaen" w:hAnsi="Sylfaen"/>
          <w:sz w:val="24"/>
          <w:szCs w:val="24"/>
        </w:rPr>
        <w:softHyphen/>
        <w:t>դուն</w:t>
      </w:r>
      <w:r>
        <w:rPr>
          <w:rFonts w:ascii="Sylfaen" w:hAnsi="Sylfaen"/>
          <w:sz w:val="24"/>
          <w:szCs w:val="24"/>
        </w:rPr>
        <w:softHyphen/>
        <w:t>ված է 3000 կկալ/կգ, ծավալային զանգվածը՝ 0.65 տ/մ</w:t>
      </w:r>
      <w:r w:rsidRPr="00531675">
        <w:rPr>
          <w:rFonts w:ascii="Sylfaen" w:hAnsi="Sylfaen"/>
          <w:sz w:val="24"/>
          <w:szCs w:val="24"/>
          <w:vertAlign w:val="superscript"/>
        </w:rPr>
        <w:t>3</w:t>
      </w:r>
      <w:r>
        <w:rPr>
          <w:rFonts w:ascii="Sylfaen" w:hAnsi="Sylfaen"/>
          <w:sz w:val="24"/>
          <w:szCs w:val="24"/>
        </w:rPr>
        <w:t>: Այդ պայմաններում 1 մ</w:t>
      </w:r>
      <w:r w:rsidRPr="00555017">
        <w:rPr>
          <w:rFonts w:ascii="Sylfaen" w:hAnsi="Sylfaen"/>
          <w:sz w:val="24"/>
          <w:szCs w:val="24"/>
          <w:vertAlign w:val="superscript"/>
        </w:rPr>
        <w:t>3</w:t>
      </w:r>
      <w:r>
        <w:rPr>
          <w:rFonts w:ascii="Sylfaen" w:hAnsi="Sylfaen"/>
          <w:sz w:val="24"/>
          <w:szCs w:val="24"/>
        </w:rPr>
        <w:t xml:space="preserve"> վա</w:t>
      </w:r>
      <w:r w:rsidR="00555017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ռելա</w:t>
      </w:r>
      <w:r>
        <w:rPr>
          <w:rFonts w:ascii="Sylfaen" w:hAnsi="Sylfaen"/>
          <w:sz w:val="24"/>
          <w:szCs w:val="24"/>
        </w:rPr>
        <w:softHyphen/>
        <w:t>փայտի էներգաարժողությունը հավասար է 2.27 ՄՎտժ/մ</w:t>
      </w:r>
      <w:r w:rsidRPr="00531675">
        <w:rPr>
          <w:rFonts w:ascii="Sylfaen" w:hAnsi="Sylfaen"/>
          <w:sz w:val="24"/>
          <w:szCs w:val="24"/>
          <w:vertAlign w:val="superscript"/>
        </w:rPr>
        <w:t>3</w:t>
      </w:r>
      <w:r>
        <w:rPr>
          <w:rFonts w:ascii="Sylfaen" w:hAnsi="Sylfaen"/>
          <w:sz w:val="24"/>
          <w:szCs w:val="24"/>
        </w:rPr>
        <w:t>:</w:t>
      </w:r>
    </w:p>
    <w:p w:rsidR="0014123E" w:rsidRPr="00DE38E6" w:rsidRDefault="0014123E" w:rsidP="005F7029">
      <w:pPr>
        <w:spacing w:before="240" w:after="240"/>
        <w:jc w:val="both"/>
        <w:rPr>
          <w:rFonts w:ascii="Sylfaen" w:hAnsi="Sylfaen"/>
          <w:b/>
          <w:sz w:val="26"/>
          <w:szCs w:val="26"/>
        </w:rPr>
      </w:pPr>
      <w:r w:rsidRPr="00DE38E6">
        <w:rPr>
          <w:rFonts w:ascii="Sylfaen" w:hAnsi="Sylfaen"/>
          <w:b/>
          <w:sz w:val="26"/>
          <w:szCs w:val="26"/>
        </w:rPr>
        <w:t>4.4. Բնակելի սեկտորի ընդհանուր էներգասպառումը</w:t>
      </w:r>
    </w:p>
    <w:p w:rsidR="0014123E" w:rsidRDefault="0014123E" w:rsidP="0014123E">
      <w:pPr>
        <w:spacing w:after="120"/>
        <w:jc w:val="both"/>
        <w:rPr>
          <w:rFonts w:ascii="Sylfaen" w:hAnsi="Sylfaen"/>
          <w:sz w:val="24"/>
          <w:szCs w:val="24"/>
        </w:rPr>
      </w:pPr>
      <w:proofErr w:type="gramStart"/>
      <w:r w:rsidRPr="004961C8">
        <w:rPr>
          <w:rFonts w:ascii="Sylfaen" w:hAnsi="Sylfaen"/>
          <w:sz w:val="24"/>
          <w:szCs w:val="24"/>
        </w:rPr>
        <w:t>Գյումրի համայնքում բնակչության կողմից օգտագործված էներգակիրների քանա</w:t>
      </w:r>
      <w:r w:rsidRPr="004961C8">
        <w:rPr>
          <w:rFonts w:ascii="Sylfaen" w:hAnsi="Sylfaen"/>
          <w:sz w:val="24"/>
          <w:szCs w:val="24"/>
        </w:rPr>
        <w:softHyphen/>
        <w:t>կու</w:t>
      </w:r>
      <w:r w:rsidRPr="004961C8">
        <w:rPr>
          <w:rFonts w:ascii="Sylfaen" w:hAnsi="Sylfaen"/>
          <w:sz w:val="24"/>
          <w:szCs w:val="24"/>
        </w:rPr>
        <w:softHyphen/>
        <w:t>թյունների ամփոփիչ աղյուսակը ներկայացված է ստորև՝ աղ.</w:t>
      </w:r>
      <w:proofErr w:type="gramEnd"/>
      <w:r w:rsidRPr="004961C8">
        <w:rPr>
          <w:rFonts w:ascii="Sylfaen" w:hAnsi="Sylfaen"/>
          <w:sz w:val="24"/>
          <w:szCs w:val="24"/>
        </w:rPr>
        <w:t xml:space="preserve"> 4.5: Տվյալները տրված են էներգետիկական միավորներով, որոնց անցումը վառելափայտից իրականացվել է </w:t>
      </w:r>
      <w:r w:rsidR="005F0142">
        <w:rPr>
          <w:rFonts w:ascii="Sylfaen" w:hAnsi="Sylfaen"/>
          <w:sz w:val="24"/>
          <w:szCs w:val="24"/>
        </w:rPr>
        <w:t xml:space="preserve">վերոհիշյալ </w:t>
      </w:r>
      <w:r w:rsidRPr="004961C8">
        <w:rPr>
          <w:rFonts w:ascii="Sylfaen" w:hAnsi="Sylfaen"/>
          <w:sz w:val="24"/>
          <w:szCs w:val="24"/>
        </w:rPr>
        <w:t>2.27 գործակցի միջոցով, իսկ բնական գազից՝</w:t>
      </w:r>
      <w:r w:rsidR="005F0142">
        <w:rPr>
          <w:rFonts w:ascii="Sylfaen" w:hAnsi="Sylfaen"/>
          <w:sz w:val="24"/>
          <w:szCs w:val="24"/>
        </w:rPr>
        <w:t xml:space="preserve"> 9.419</w:t>
      </w:r>
      <w:r w:rsidRPr="004961C8">
        <w:rPr>
          <w:rFonts w:ascii="Sylfaen" w:hAnsi="Sylfaen"/>
          <w:sz w:val="24"/>
          <w:szCs w:val="24"/>
        </w:rPr>
        <w:t xml:space="preserve"> գործակցի միջոցով</w:t>
      </w:r>
      <w:r>
        <w:rPr>
          <w:rFonts w:ascii="Sylfaen" w:hAnsi="Sylfaen"/>
          <w:sz w:val="24"/>
          <w:szCs w:val="24"/>
        </w:rPr>
        <w:t xml:space="preserve"> (համապատասխանում է բնական գազի այրման ստորին ջերմության 8100 կկալ/նմ</w:t>
      </w:r>
      <w:r w:rsidRPr="007625B2">
        <w:rPr>
          <w:rFonts w:ascii="Sylfaen" w:hAnsi="Sylfaen"/>
          <w:sz w:val="24"/>
          <w:szCs w:val="24"/>
          <w:vertAlign w:val="superscript"/>
        </w:rPr>
        <w:t>3</w:t>
      </w:r>
      <w:r>
        <w:rPr>
          <w:rFonts w:ascii="Sylfaen" w:hAnsi="Sylfaen"/>
          <w:sz w:val="24"/>
          <w:szCs w:val="24"/>
        </w:rPr>
        <w:t xml:space="preserve"> միջին արժեքին)</w:t>
      </w:r>
      <w:r w:rsidRPr="004961C8">
        <w:rPr>
          <w:rFonts w:ascii="Sylfaen" w:hAnsi="Sylfaen"/>
          <w:sz w:val="24"/>
          <w:szCs w:val="24"/>
        </w:rPr>
        <w:t>:</w:t>
      </w:r>
    </w:p>
    <w:p w:rsidR="0014123E" w:rsidRPr="005F7029" w:rsidRDefault="0014123E" w:rsidP="005F7029">
      <w:pPr>
        <w:spacing w:after="60" w:line="240" w:lineRule="auto"/>
        <w:jc w:val="both"/>
        <w:rPr>
          <w:rFonts w:ascii="Sylfaen" w:hAnsi="Sylfaen"/>
          <w:b/>
          <w:sz w:val="24"/>
          <w:szCs w:val="24"/>
        </w:rPr>
      </w:pPr>
      <w:proofErr w:type="gramStart"/>
      <w:r w:rsidRPr="005F7029">
        <w:rPr>
          <w:rFonts w:ascii="Sylfaen" w:hAnsi="Sylfaen"/>
          <w:b/>
          <w:sz w:val="24"/>
          <w:szCs w:val="24"/>
        </w:rPr>
        <w:t>Աղյուսակ 4.5.</w:t>
      </w:r>
      <w:proofErr w:type="gramEnd"/>
      <w:r w:rsidRPr="005F7029">
        <w:rPr>
          <w:rFonts w:ascii="Sylfaen" w:hAnsi="Sylfaen"/>
          <w:b/>
          <w:sz w:val="24"/>
          <w:szCs w:val="24"/>
        </w:rPr>
        <w:t xml:space="preserve"> Բնակչության ընդհանուր էներգասպառումը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7"/>
        <w:gridCol w:w="1783"/>
        <w:gridCol w:w="1220"/>
        <w:gridCol w:w="1476"/>
        <w:gridCol w:w="1477"/>
        <w:gridCol w:w="1362"/>
      </w:tblGrid>
      <w:tr w:rsidR="0014123E" w:rsidTr="00B4277F">
        <w:tc>
          <w:tcPr>
            <w:tcW w:w="2587" w:type="dxa"/>
            <w:vMerge w:val="restart"/>
            <w:vAlign w:val="center"/>
          </w:tcPr>
          <w:p w:rsidR="0014123E" w:rsidRDefault="0014123E" w:rsidP="00B4277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Ս պ ա ռ ո ղ ն ե ր</w:t>
            </w:r>
          </w:p>
        </w:tc>
        <w:tc>
          <w:tcPr>
            <w:tcW w:w="1783" w:type="dxa"/>
            <w:vMerge w:val="restart"/>
            <w:vAlign w:val="center"/>
          </w:tcPr>
          <w:p w:rsidR="0014123E" w:rsidRDefault="0014123E" w:rsidP="00B4277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էներգակիր</w:t>
            </w:r>
          </w:p>
        </w:tc>
        <w:tc>
          <w:tcPr>
            <w:tcW w:w="5535" w:type="dxa"/>
            <w:gridSpan w:val="4"/>
            <w:vAlign w:val="center"/>
          </w:tcPr>
          <w:p w:rsidR="0014123E" w:rsidRDefault="0014123E" w:rsidP="00B4277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Էներգակիրների սպառումը, ՄՎտժ/տարի</w:t>
            </w:r>
          </w:p>
        </w:tc>
      </w:tr>
      <w:tr w:rsidR="0014123E" w:rsidTr="00B4277F">
        <w:tc>
          <w:tcPr>
            <w:tcW w:w="2587" w:type="dxa"/>
            <w:vMerge/>
            <w:vAlign w:val="center"/>
          </w:tcPr>
          <w:p w:rsidR="0014123E" w:rsidRDefault="0014123E" w:rsidP="00B4277F">
            <w:pPr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783" w:type="dxa"/>
            <w:vMerge/>
            <w:vAlign w:val="center"/>
          </w:tcPr>
          <w:p w:rsidR="0014123E" w:rsidRDefault="0014123E" w:rsidP="00B4277F">
            <w:pPr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220" w:type="dxa"/>
            <w:vAlign w:val="center"/>
          </w:tcPr>
          <w:p w:rsidR="0014123E" w:rsidRDefault="0014123E" w:rsidP="00B4277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2013</w:t>
            </w:r>
          </w:p>
        </w:tc>
        <w:tc>
          <w:tcPr>
            <w:tcW w:w="1476" w:type="dxa"/>
            <w:vAlign w:val="center"/>
          </w:tcPr>
          <w:p w:rsidR="0014123E" w:rsidRPr="005F0142" w:rsidRDefault="0014123E" w:rsidP="00B4277F">
            <w:pPr>
              <w:jc w:val="center"/>
              <w:rPr>
                <w:rFonts w:ascii="Sylfaen" w:hAnsi="Sylfaen"/>
                <w:sz w:val="24"/>
                <w:szCs w:val="24"/>
              </w:rPr>
            </w:pPr>
            <w:r w:rsidRPr="005F0142">
              <w:rPr>
                <w:rFonts w:ascii="Sylfaen" w:hAnsi="Sylfaen"/>
                <w:sz w:val="24"/>
                <w:szCs w:val="24"/>
              </w:rPr>
              <w:t>2014</w:t>
            </w:r>
          </w:p>
        </w:tc>
        <w:tc>
          <w:tcPr>
            <w:tcW w:w="1477" w:type="dxa"/>
            <w:vAlign w:val="center"/>
          </w:tcPr>
          <w:p w:rsidR="0014123E" w:rsidRDefault="0014123E" w:rsidP="00B4277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2015</w:t>
            </w:r>
          </w:p>
        </w:tc>
        <w:tc>
          <w:tcPr>
            <w:tcW w:w="1362" w:type="dxa"/>
            <w:vAlign w:val="center"/>
          </w:tcPr>
          <w:p w:rsidR="0014123E" w:rsidRDefault="0014123E" w:rsidP="00B4277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2016</w:t>
            </w:r>
          </w:p>
        </w:tc>
      </w:tr>
      <w:tr w:rsidR="0014123E" w:rsidTr="00B4277F">
        <w:tc>
          <w:tcPr>
            <w:tcW w:w="2587" w:type="dxa"/>
            <w:vMerge w:val="restart"/>
            <w:vAlign w:val="center"/>
          </w:tcPr>
          <w:p w:rsidR="0014123E" w:rsidRDefault="0014123E" w:rsidP="00B4277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Բազմաբնակարան շենքեր</w:t>
            </w:r>
          </w:p>
        </w:tc>
        <w:tc>
          <w:tcPr>
            <w:tcW w:w="1783" w:type="dxa"/>
            <w:vAlign w:val="center"/>
          </w:tcPr>
          <w:p w:rsidR="0014123E" w:rsidRDefault="0014123E" w:rsidP="00B4277F">
            <w:pPr>
              <w:jc w:val="center"/>
              <w:rPr>
                <w:rFonts w:ascii="Sylfaen" w:hAnsi="Sylfaen"/>
                <w:sz w:val="24"/>
                <w:szCs w:val="24"/>
              </w:rPr>
            </w:pPr>
            <w:proofErr w:type="gramStart"/>
            <w:r>
              <w:rPr>
                <w:rFonts w:ascii="Sylfaen" w:hAnsi="Sylfaen"/>
                <w:sz w:val="24"/>
                <w:szCs w:val="24"/>
              </w:rPr>
              <w:t>էլեկտրաէն</w:t>
            </w:r>
            <w:proofErr w:type="gramEnd"/>
            <w:r>
              <w:rPr>
                <w:rFonts w:ascii="Sylfaen" w:hAnsi="Sylfaen"/>
                <w:sz w:val="24"/>
                <w:szCs w:val="24"/>
              </w:rPr>
              <w:t>.</w:t>
            </w:r>
          </w:p>
        </w:tc>
        <w:tc>
          <w:tcPr>
            <w:tcW w:w="1220" w:type="dxa"/>
            <w:vAlign w:val="center"/>
          </w:tcPr>
          <w:p w:rsidR="0014123E" w:rsidRPr="00F55A3E" w:rsidRDefault="0014123E" w:rsidP="00B4277F">
            <w:pPr>
              <w:jc w:val="center"/>
              <w:rPr>
                <w:rFonts w:ascii="Sylfaen" w:hAnsi="Sylfaen"/>
              </w:rPr>
            </w:pPr>
            <w:r w:rsidRPr="00F55A3E">
              <w:rPr>
                <w:rFonts w:ascii="Sylfaen" w:hAnsi="Sylfaen"/>
              </w:rPr>
              <w:t>34650</w:t>
            </w:r>
            <w:r>
              <w:rPr>
                <w:rFonts w:ascii="Sylfaen" w:hAnsi="Sylfaen"/>
              </w:rPr>
              <w:t>.0</w:t>
            </w:r>
          </w:p>
        </w:tc>
        <w:tc>
          <w:tcPr>
            <w:tcW w:w="1476" w:type="dxa"/>
            <w:vAlign w:val="center"/>
          </w:tcPr>
          <w:p w:rsidR="0014123E" w:rsidRPr="005F0142" w:rsidRDefault="0014123E" w:rsidP="00B4277F">
            <w:pPr>
              <w:jc w:val="center"/>
              <w:rPr>
                <w:rFonts w:ascii="Sylfaen" w:hAnsi="Sylfaen"/>
              </w:rPr>
            </w:pPr>
            <w:r w:rsidRPr="005F0142">
              <w:rPr>
                <w:rFonts w:ascii="Sylfaen" w:hAnsi="Sylfaen"/>
              </w:rPr>
              <w:t>34120.0</w:t>
            </w:r>
          </w:p>
        </w:tc>
        <w:tc>
          <w:tcPr>
            <w:tcW w:w="1477" w:type="dxa"/>
            <w:vAlign w:val="center"/>
          </w:tcPr>
          <w:p w:rsidR="0014123E" w:rsidRPr="00F55A3E" w:rsidRDefault="0014123E" w:rsidP="00B4277F">
            <w:pPr>
              <w:jc w:val="center"/>
              <w:rPr>
                <w:rFonts w:ascii="Sylfaen" w:hAnsi="Sylfaen"/>
              </w:rPr>
            </w:pPr>
            <w:r w:rsidRPr="00F55A3E">
              <w:rPr>
                <w:rFonts w:ascii="Sylfaen" w:hAnsi="Sylfaen"/>
              </w:rPr>
              <w:t>30420</w:t>
            </w:r>
            <w:r>
              <w:rPr>
                <w:rFonts w:ascii="Sylfaen" w:hAnsi="Sylfaen"/>
              </w:rPr>
              <w:t>.0</w:t>
            </w:r>
          </w:p>
        </w:tc>
        <w:tc>
          <w:tcPr>
            <w:tcW w:w="1362" w:type="dxa"/>
            <w:vAlign w:val="center"/>
          </w:tcPr>
          <w:p w:rsidR="0014123E" w:rsidRPr="00F55A3E" w:rsidRDefault="0014123E" w:rsidP="00B4277F">
            <w:pPr>
              <w:jc w:val="center"/>
              <w:rPr>
                <w:rFonts w:ascii="Sylfaen" w:hAnsi="Sylfaen"/>
              </w:rPr>
            </w:pPr>
            <w:r w:rsidRPr="00F55A3E">
              <w:rPr>
                <w:rFonts w:ascii="Sylfaen" w:hAnsi="Sylfaen"/>
              </w:rPr>
              <w:t>29300</w:t>
            </w:r>
            <w:r>
              <w:rPr>
                <w:rFonts w:ascii="Sylfaen" w:hAnsi="Sylfaen"/>
              </w:rPr>
              <w:t>.0</w:t>
            </w:r>
          </w:p>
        </w:tc>
      </w:tr>
      <w:tr w:rsidR="001337B0" w:rsidTr="00B4277F">
        <w:tc>
          <w:tcPr>
            <w:tcW w:w="2587" w:type="dxa"/>
            <w:vMerge/>
            <w:vAlign w:val="center"/>
          </w:tcPr>
          <w:p w:rsidR="001337B0" w:rsidRDefault="001337B0" w:rsidP="00B4277F">
            <w:pPr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1337B0" w:rsidRDefault="001337B0" w:rsidP="00B4277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բնական գազ</w:t>
            </w:r>
          </w:p>
        </w:tc>
        <w:tc>
          <w:tcPr>
            <w:tcW w:w="1220" w:type="dxa"/>
            <w:vAlign w:val="center"/>
          </w:tcPr>
          <w:p w:rsidR="001337B0" w:rsidRDefault="00C86D45" w:rsidP="00B4277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տ/չ</w:t>
            </w:r>
          </w:p>
        </w:tc>
        <w:tc>
          <w:tcPr>
            <w:tcW w:w="1476" w:type="dxa"/>
            <w:vAlign w:val="center"/>
          </w:tcPr>
          <w:p w:rsidR="001337B0" w:rsidRPr="005F0142" w:rsidRDefault="001337B0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5F0142">
              <w:rPr>
                <w:rFonts w:ascii="Sylfaen" w:hAnsi="Sylfaen" w:cs="Calibri"/>
                <w:bCs/>
                <w:color w:val="000000"/>
              </w:rPr>
              <w:t>133237.5</w:t>
            </w:r>
          </w:p>
        </w:tc>
        <w:tc>
          <w:tcPr>
            <w:tcW w:w="1477" w:type="dxa"/>
            <w:vAlign w:val="center"/>
          </w:tcPr>
          <w:p w:rsidR="001337B0" w:rsidRDefault="001337B0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136764.5</w:t>
            </w:r>
          </w:p>
        </w:tc>
        <w:tc>
          <w:tcPr>
            <w:tcW w:w="1362" w:type="dxa"/>
            <w:vAlign w:val="center"/>
          </w:tcPr>
          <w:p w:rsidR="001337B0" w:rsidRDefault="001337B0">
            <w:pPr>
              <w:jc w:val="center"/>
              <w:rPr>
                <w:rFonts w:ascii="Sylfaen" w:hAnsi="Sylfaen" w:cs="Calibri"/>
                <w:color w:val="000000"/>
                <w:sz w:val="24"/>
                <w:szCs w:val="24"/>
              </w:rPr>
            </w:pPr>
            <w:r>
              <w:rPr>
                <w:rFonts w:ascii="Sylfaen" w:hAnsi="Sylfaen" w:cs="Calibri"/>
                <w:color w:val="000000"/>
              </w:rPr>
              <w:t>146144.7</w:t>
            </w:r>
          </w:p>
        </w:tc>
      </w:tr>
      <w:tr w:rsidR="0014123E" w:rsidTr="00B4277F">
        <w:tc>
          <w:tcPr>
            <w:tcW w:w="2587" w:type="dxa"/>
            <w:vMerge/>
            <w:vAlign w:val="center"/>
          </w:tcPr>
          <w:p w:rsidR="0014123E" w:rsidRDefault="0014123E" w:rsidP="00B4277F">
            <w:pPr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14123E" w:rsidRDefault="0014123E" w:rsidP="00B4277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վառելափայտ</w:t>
            </w:r>
          </w:p>
        </w:tc>
        <w:tc>
          <w:tcPr>
            <w:tcW w:w="1220" w:type="dxa"/>
          </w:tcPr>
          <w:p w:rsidR="0014123E" w:rsidRPr="004961C8" w:rsidRDefault="0014123E" w:rsidP="00B4277F">
            <w:pPr>
              <w:jc w:val="center"/>
              <w:rPr>
                <w:rFonts w:ascii="Sylfaen" w:hAnsi="Sylfaen"/>
              </w:rPr>
            </w:pPr>
            <w:r w:rsidRPr="004961C8">
              <w:rPr>
                <w:rFonts w:ascii="Sylfaen" w:hAnsi="Sylfaen"/>
              </w:rPr>
              <w:t>37977.1</w:t>
            </w:r>
          </w:p>
        </w:tc>
        <w:tc>
          <w:tcPr>
            <w:tcW w:w="1476" w:type="dxa"/>
          </w:tcPr>
          <w:p w:rsidR="0014123E" w:rsidRPr="005F0142" w:rsidRDefault="0014123E" w:rsidP="00B4277F">
            <w:pPr>
              <w:jc w:val="center"/>
              <w:rPr>
                <w:rFonts w:ascii="Sylfaen" w:hAnsi="Sylfaen"/>
              </w:rPr>
            </w:pPr>
            <w:r w:rsidRPr="005F0142">
              <w:rPr>
                <w:rFonts w:ascii="Sylfaen" w:hAnsi="Sylfaen"/>
              </w:rPr>
              <w:t>37850.2</w:t>
            </w:r>
          </w:p>
        </w:tc>
        <w:tc>
          <w:tcPr>
            <w:tcW w:w="1477" w:type="dxa"/>
          </w:tcPr>
          <w:p w:rsidR="0014123E" w:rsidRPr="004961C8" w:rsidRDefault="0014123E" w:rsidP="00B4277F">
            <w:pPr>
              <w:jc w:val="center"/>
              <w:rPr>
                <w:rFonts w:ascii="Sylfaen" w:hAnsi="Sylfaen"/>
              </w:rPr>
            </w:pPr>
            <w:r w:rsidRPr="004961C8">
              <w:rPr>
                <w:rFonts w:ascii="Sylfaen" w:hAnsi="Sylfaen"/>
              </w:rPr>
              <w:t>37579.9</w:t>
            </w:r>
          </w:p>
        </w:tc>
        <w:tc>
          <w:tcPr>
            <w:tcW w:w="1362" w:type="dxa"/>
          </w:tcPr>
          <w:p w:rsidR="0014123E" w:rsidRPr="004961C8" w:rsidRDefault="0014123E" w:rsidP="00B4277F">
            <w:pPr>
              <w:jc w:val="center"/>
              <w:rPr>
                <w:rFonts w:ascii="Sylfaen" w:hAnsi="Sylfaen"/>
              </w:rPr>
            </w:pPr>
            <w:r w:rsidRPr="004961C8">
              <w:rPr>
                <w:rFonts w:ascii="Sylfaen" w:hAnsi="Sylfaen"/>
              </w:rPr>
              <w:t>37341.5</w:t>
            </w:r>
          </w:p>
        </w:tc>
      </w:tr>
      <w:tr w:rsidR="001337B0" w:rsidTr="00B4277F">
        <w:tc>
          <w:tcPr>
            <w:tcW w:w="2587" w:type="dxa"/>
            <w:vMerge/>
            <w:vAlign w:val="center"/>
          </w:tcPr>
          <w:p w:rsidR="001337B0" w:rsidRDefault="001337B0" w:rsidP="00B4277F">
            <w:pPr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1337B0" w:rsidRDefault="001337B0" w:rsidP="00B4277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Ընդամենը՝ ԲԲՇ-ներ</w:t>
            </w:r>
          </w:p>
        </w:tc>
        <w:tc>
          <w:tcPr>
            <w:tcW w:w="1220" w:type="dxa"/>
            <w:vAlign w:val="center"/>
          </w:tcPr>
          <w:p w:rsidR="001337B0" w:rsidRDefault="00C86D45" w:rsidP="00B4277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տ/չ</w:t>
            </w:r>
          </w:p>
        </w:tc>
        <w:tc>
          <w:tcPr>
            <w:tcW w:w="1476" w:type="dxa"/>
            <w:vAlign w:val="center"/>
          </w:tcPr>
          <w:p w:rsidR="001337B0" w:rsidRPr="005F0142" w:rsidRDefault="001337B0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5F0142">
              <w:rPr>
                <w:rFonts w:ascii="Sylfaen" w:hAnsi="Sylfaen" w:cs="Calibri"/>
                <w:bCs/>
                <w:color w:val="000000"/>
              </w:rPr>
              <w:t>205207.7</w:t>
            </w:r>
          </w:p>
        </w:tc>
        <w:tc>
          <w:tcPr>
            <w:tcW w:w="1477" w:type="dxa"/>
            <w:vAlign w:val="center"/>
          </w:tcPr>
          <w:p w:rsidR="001337B0" w:rsidRDefault="001337B0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204764.4</w:t>
            </w:r>
          </w:p>
        </w:tc>
        <w:tc>
          <w:tcPr>
            <w:tcW w:w="1362" w:type="dxa"/>
            <w:vAlign w:val="center"/>
          </w:tcPr>
          <w:p w:rsidR="001337B0" w:rsidRDefault="001337B0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212786.22</w:t>
            </w:r>
          </w:p>
        </w:tc>
      </w:tr>
      <w:tr w:rsidR="0014123E" w:rsidTr="00B4277F">
        <w:tc>
          <w:tcPr>
            <w:tcW w:w="2587" w:type="dxa"/>
            <w:vMerge w:val="restart"/>
            <w:vAlign w:val="center"/>
          </w:tcPr>
          <w:p w:rsidR="0014123E" w:rsidRDefault="0014123E" w:rsidP="00B4277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Առանձնատներ</w:t>
            </w:r>
          </w:p>
        </w:tc>
        <w:tc>
          <w:tcPr>
            <w:tcW w:w="1783" w:type="dxa"/>
            <w:vAlign w:val="center"/>
          </w:tcPr>
          <w:p w:rsidR="0014123E" w:rsidRPr="009151F7" w:rsidRDefault="0014123E" w:rsidP="00B4277F">
            <w:pPr>
              <w:jc w:val="center"/>
            </w:pPr>
            <w:proofErr w:type="gramStart"/>
            <w:r w:rsidRPr="009151F7">
              <w:rPr>
                <w:rFonts w:ascii="Sylfaen" w:hAnsi="Sylfaen" w:cs="Sylfaen"/>
              </w:rPr>
              <w:t>էլեկտրաէն</w:t>
            </w:r>
            <w:proofErr w:type="gramEnd"/>
            <w:r w:rsidRPr="009151F7">
              <w:t>.</w:t>
            </w:r>
          </w:p>
        </w:tc>
        <w:tc>
          <w:tcPr>
            <w:tcW w:w="1220" w:type="dxa"/>
          </w:tcPr>
          <w:p w:rsidR="0014123E" w:rsidRPr="00423560" w:rsidRDefault="004B7BE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29680</w:t>
            </w:r>
            <w:r w:rsidR="0014123E">
              <w:rPr>
                <w:rFonts w:ascii="Sylfaen" w:hAnsi="Sylfaen"/>
              </w:rPr>
              <w:t>.0</w:t>
            </w:r>
          </w:p>
        </w:tc>
        <w:tc>
          <w:tcPr>
            <w:tcW w:w="1476" w:type="dxa"/>
          </w:tcPr>
          <w:p w:rsidR="0014123E" w:rsidRPr="005F0142" w:rsidRDefault="004B7BEF" w:rsidP="00B4277F">
            <w:pPr>
              <w:jc w:val="center"/>
              <w:rPr>
                <w:rFonts w:ascii="Sylfaen" w:hAnsi="Sylfaen"/>
              </w:rPr>
            </w:pPr>
            <w:r w:rsidRPr="005F0142">
              <w:rPr>
                <w:rFonts w:ascii="Sylfaen" w:hAnsi="Sylfaen"/>
              </w:rPr>
              <w:t>2963</w:t>
            </w:r>
            <w:r w:rsidR="0014123E" w:rsidRPr="005F0142">
              <w:rPr>
                <w:rFonts w:ascii="Sylfaen" w:hAnsi="Sylfaen"/>
              </w:rPr>
              <w:t>0.0</w:t>
            </w:r>
          </w:p>
        </w:tc>
        <w:tc>
          <w:tcPr>
            <w:tcW w:w="1477" w:type="dxa"/>
          </w:tcPr>
          <w:p w:rsidR="0014123E" w:rsidRPr="00423560" w:rsidRDefault="004B7BE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25820</w:t>
            </w:r>
            <w:r w:rsidR="0014123E">
              <w:rPr>
                <w:rFonts w:ascii="Sylfaen" w:hAnsi="Sylfaen"/>
              </w:rPr>
              <w:t>.0</w:t>
            </w:r>
          </w:p>
        </w:tc>
        <w:tc>
          <w:tcPr>
            <w:tcW w:w="1362" w:type="dxa"/>
          </w:tcPr>
          <w:p w:rsidR="0014123E" w:rsidRPr="00423560" w:rsidRDefault="004B7BE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26080</w:t>
            </w:r>
            <w:r w:rsidR="0014123E">
              <w:rPr>
                <w:rFonts w:ascii="Sylfaen" w:hAnsi="Sylfaen"/>
              </w:rPr>
              <w:t>.0</w:t>
            </w:r>
          </w:p>
        </w:tc>
      </w:tr>
      <w:tr w:rsidR="001337B0" w:rsidTr="00B4277F">
        <w:tc>
          <w:tcPr>
            <w:tcW w:w="2587" w:type="dxa"/>
            <w:vMerge/>
            <w:vAlign w:val="center"/>
          </w:tcPr>
          <w:p w:rsidR="001337B0" w:rsidRDefault="001337B0" w:rsidP="00B4277F">
            <w:pPr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1337B0" w:rsidRPr="009151F7" w:rsidRDefault="001337B0" w:rsidP="00B4277F">
            <w:pPr>
              <w:jc w:val="center"/>
            </w:pPr>
            <w:r w:rsidRPr="009151F7">
              <w:rPr>
                <w:rFonts w:ascii="Sylfaen" w:hAnsi="Sylfaen" w:cs="Sylfaen"/>
              </w:rPr>
              <w:t>բնակ</w:t>
            </w:r>
            <w:r>
              <w:rPr>
                <w:rFonts w:ascii="Sylfaen" w:hAnsi="Sylfaen"/>
              </w:rPr>
              <w:t>ան</w:t>
            </w:r>
            <w:r w:rsidRPr="009151F7">
              <w:t xml:space="preserve"> </w:t>
            </w:r>
            <w:r w:rsidRPr="009151F7">
              <w:rPr>
                <w:rFonts w:ascii="Sylfaen" w:hAnsi="Sylfaen" w:cs="Sylfaen"/>
              </w:rPr>
              <w:t>գազ</w:t>
            </w:r>
          </w:p>
        </w:tc>
        <w:tc>
          <w:tcPr>
            <w:tcW w:w="1220" w:type="dxa"/>
            <w:vAlign w:val="center"/>
          </w:tcPr>
          <w:p w:rsidR="001337B0" w:rsidRDefault="00C86D45" w:rsidP="00B4277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տ/չ</w:t>
            </w:r>
          </w:p>
        </w:tc>
        <w:tc>
          <w:tcPr>
            <w:tcW w:w="1476" w:type="dxa"/>
            <w:vAlign w:val="center"/>
          </w:tcPr>
          <w:p w:rsidR="001337B0" w:rsidRPr="005F0142" w:rsidRDefault="001337B0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5F0142">
              <w:rPr>
                <w:rFonts w:ascii="Sylfaen" w:hAnsi="Sylfaen" w:cs="Calibri"/>
                <w:bCs/>
                <w:color w:val="000000"/>
              </w:rPr>
              <w:t>156990.2</w:t>
            </w:r>
          </w:p>
        </w:tc>
        <w:tc>
          <w:tcPr>
            <w:tcW w:w="1477" w:type="dxa"/>
            <w:vAlign w:val="center"/>
          </w:tcPr>
          <w:p w:rsidR="001337B0" w:rsidRDefault="001337B0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155807.0</w:t>
            </w:r>
          </w:p>
        </w:tc>
        <w:tc>
          <w:tcPr>
            <w:tcW w:w="1362" w:type="dxa"/>
            <w:vAlign w:val="center"/>
          </w:tcPr>
          <w:p w:rsidR="001337B0" w:rsidRDefault="001337B0">
            <w:pPr>
              <w:jc w:val="center"/>
              <w:rPr>
                <w:rFonts w:ascii="Sylfaen" w:hAnsi="Sylfaen" w:cs="Calibri"/>
                <w:color w:val="000000"/>
                <w:sz w:val="24"/>
                <w:szCs w:val="24"/>
              </w:rPr>
            </w:pPr>
            <w:r>
              <w:rPr>
                <w:rFonts w:ascii="Sylfaen" w:hAnsi="Sylfaen" w:cs="Calibri"/>
                <w:color w:val="000000"/>
              </w:rPr>
              <w:t>160681.4</w:t>
            </w:r>
          </w:p>
        </w:tc>
      </w:tr>
      <w:tr w:rsidR="0014123E" w:rsidTr="00B4277F">
        <w:tc>
          <w:tcPr>
            <w:tcW w:w="2587" w:type="dxa"/>
            <w:vMerge/>
            <w:vAlign w:val="center"/>
          </w:tcPr>
          <w:p w:rsidR="0014123E" w:rsidRDefault="0014123E" w:rsidP="00B4277F">
            <w:pPr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14123E" w:rsidRPr="00082AC5" w:rsidRDefault="0014123E" w:rsidP="00B4277F">
            <w:pPr>
              <w:jc w:val="center"/>
              <w:rPr>
                <w:rFonts w:ascii="Sylfaen" w:hAnsi="Sylfaen"/>
              </w:rPr>
            </w:pPr>
            <w:r w:rsidRPr="009151F7">
              <w:rPr>
                <w:rFonts w:ascii="Sylfaen" w:hAnsi="Sylfaen" w:cs="Sylfaen"/>
              </w:rPr>
              <w:t>վառելափ</w:t>
            </w:r>
            <w:r>
              <w:rPr>
                <w:rFonts w:ascii="Sylfaen" w:hAnsi="Sylfaen"/>
              </w:rPr>
              <w:t>այտ</w:t>
            </w:r>
          </w:p>
        </w:tc>
        <w:tc>
          <w:tcPr>
            <w:tcW w:w="1220" w:type="dxa"/>
          </w:tcPr>
          <w:p w:rsidR="0014123E" w:rsidRPr="004961C8" w:rsidRDefault="0014123E" w:rsidP="00B4277F">
            <w:pPr>
              <w:jc w:val="center"/>
              <w:rPr>
                <w:rFonts w:ascii="Sylfaen" w:hAnsi="Sylfaen"/>
              </w:rPr>
            </w:pPr>
            <w:r w:rsidRPr="004961C8">
              <w:rPr>
                <w:rFonts w:ascii="Sylfaen" w:hAnsi="Sylfaen"/>
              </w:rPr>
              <w:t>70528.9</w:t>
            </w:r>
          </w:p>
        </w:tc>
        <w:tc>
          <w:tcPr>
            <w:tcW w:w="1476" w:type="dxa"/>
          </w:tcPr>
          <w:p w:rsidR="0014123E" w:rsidRPr="005F0142" w:rsidRDefault="0014123E" w:rsidP="00B4277F">
            <w:pPr>
              <w:jc w:val="center"/>
              <w:rPr>
                <w:rFonts w:ascii="Sylfaen" w:hAnsi="Sylfaen"/>
              </w:rPr>
            </w:pPr>
            <w:r w:rsidRPr="005F0142">
              <w:rPr>
                <w:rFonts w:ascii="Sylfaen" w:hAnsi="Sylfaen"/>
              </w:rPr>
              <w:t>70292.8</w:t>
            </w:r>
          </w:p>
        </w:tc>
        <w:tc>
          <w:tcPr>
            <w:tcW w:w="1477" w:type="dxa"/>
          </w:tcPr>
          <w:p w:rsidR="0014123E" w:rsidRPr="004961C8" w:rsidRDefault="0014123E" w:rsidP="00B4277F">
            <w:pPr>
              <w:jc w:val="center"/>
              <w:rPr>
                <w:rFonts w:ascii="Sylfaen" w:hAnsi="Sylfaen"/>
              </w:rPr>
            </w:pPr>
            <w:r w:rsidRPr="004961C8">
              <w:rPr>
                <w:rFonts w:ascii="Sylfaen" w:hAnsi="Sylfaen"/>
              </w:rPr>
              <w:t>69791.2</w:t>
            </w:r>
          </w:p>
        </w:tc>
        <w:tc>
          <w:tcPr>
            <w:tcW w:w="1362" w:type="dxa"/>
          </w:tcPr>
          <w:p w:rsidR="0014123E" w:rsidRPr="004961C8" w:rsidRDefault="0014123E" w:rsidP="00B4277F">
            <w:pPr>
              <w:jc w:val="center"/>
              <w:rPr>
                <w:rFonts w:ascii="Sylfaen" w:hAnsi="Sylfaen"/>
              </w:rPr>
            </w:pPr>
            <w:r w:rsidRPr="004961C8">
              <w:rPr>
                <w:rFonts w:ascii="Sylfaen" w:hAnsi="Sylfaen"/>
              </w:rPr>
              <w:t>69348.5</w:t>
            </w:r>
          </w:p>
        </w:tc>
      </w:tr>
      <w:tr w:rsidR="004B7BEF" w:rsidTr="00B4277F">
        <w:tc>
          <w:tcPr>
            <w:tcW w:w="2587" w:type="dxa"/>
            <w:vMerge/>
            <w:vAlign w:val="center"/>
          </w:tcPr>
          <w:p w:rsidR="004B7BEF" w:rsidRDefault="004B7BEF" w:rsidP="00B4277F">
            <w:pPr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783" w:type="dxa"/>
            <w:vAlign w:val="center"/>
          </w:tcPr>
          <w:p w:rsidR="004B7BEF" w:rsidRPr="009151F7" w:rsidRDefault="004B7BEF" w:rsidP="00B4277F">
            <w:pPr>
              <w:jc w:val="center"/>
              <w:rPr>
                <w:rFonts w:ascii="Sylfaen" w:hAnsi="Sylfaen" w:cs="Sylfaen"/>
              </w:rPr>
            </w:pPr>
            <w:r>
              <w:rPr>
                <w:rFonts w:ascii="Sylfaen" w:hAnsi="Sylfaen" w:cs="Sylfaen"/>
              </w:rPr>
              <w:t>Ընդամենը՝ առանձնատներ</w:t>
            </w:r>
          </w:p>
        </w:tc>
        <w:tc>
          <w:tcPr>
            <w:tcW w:w="1220" w:type="dxa"/>
            <w:vAlign w:val="center"/>
          </w:tcPr>
          <w:p w:rsidR="004B7BEF" w:rsidRDefault="004B7BEF" w:rsidP="00B4277F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տ/չ</w:t>
            </w:r>
          </w:p>
        </w:tc>
        <w:tc>
          <w:tcPr>
            <w:tcW w:w="1476" w:type="dxa"/>
            <w:vAlign w:val="center"/>
          </w:tcPr>
          <w:p w:rsidR="004B7BEF" w:rsidRPr="005F0142" w:rsidRDefault="004B7BEF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5F0142">
              <w:rPr>
                <w:rFonts w:ascii="Sylfaen" w:hAnsi="Sylfaen" w:cs="Calibri"/>
                <w:bCs/>
                <w:color w:val="000000"/>
              </w:rPr>
              <w:t>256913.0</w:t>
            </w:r>
          </w:p>
        </w:tc>
        <w:tc>
          <w:tcPr>
            <w:tcW w:w="1477" w:type="dxa"/>
            <w:vAlign w:val="center"/>
          </w:tcPr>
          <w:p w:rsidR="004B7BEF" w:rsidRPr="004B7BEF" w:rsidRDefault="004B7BEF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4B7BEF">
              <w:rPr>
                <w:rFonts w:ascii="Sylfaen" w:hAnsi="Sylfaen" w:cs="Calibri"/>
                <w:bCs/>
                <w:color w:val="000000"/>
              </w:rPr>
              <w:t>251418.2</w:t>
            </w:r>
          </w:p>
        </w:tc>
        <w:tc>
          <w:tcPr>
            <w:tcW w:w="1362" w:type="dxa"/>
            <w:vAlign w:val="center"/>
          </w:tcPr>
          <w:p w:rsidR="004B7BEF" w:rsidRPr="004B7BEF" w:rsidRDefault="004B7BEF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4B7BEF">
              <w:rPr>
                <w:rFonts w:ascii="Sylfaen" w:hAnsi="Sylfaen" w:cs="Calibri"/>
                <w:bCs/>
                <w:color w:val="000000"/>
              </w:rPr>
              <w:t>256109.9</w:t>
            </w:r>
          </w:p>
        </w:tc>
      </w:tr>
      <w:tr w:rsidR="004B7BEF" w:rsidTr="002E2B1D">
        <w:tc>
          <w:tcPr>
            <w:tcW w:w="4370" w:type="dxa"/>
            <w:gridSpan w:val="2"/>
            <w:vAlign w:val="center"/>
          </w:tcPr>
          <w:p w:rsidR="004B7BEF" w:rsidRDefault="004B7BEF" w:rsidP="00B4277F">
            <w:pPr>
              <w:jc w:val="center"/>
              <w:rPr>
                <w:rFonts w:ascii="Sylfaen" w:hAnsi="Sylfaen"/>
                <w:sz w:val="24"/>
                <w:szCs w:val="24"/>
              </w:rPr>
            </w:pPr>
            <w:r w:rsidRPr="00B83CF8">
              <w:rPr>
                <w:rFonts w:ascii="Sylfaen" w:hAnsi="Sylfaen"/>
                <w:b/>
                <w:sz w:val="24"/>
                <w:szCs w:val="24"/>
              </w:rPr>
              <w:t>Ը ն դ ա մ ե ն ը</w:t>
            </w:r>
            <w:r>
              <w:rPr>
                <w:rFonts w:ascii="Sylfaen" w:hAnsi="Sylfaen"/>
                <w:b/>
                <w:sz w:val="24"/>
                <w:szCs w:val="24"/>
              </w:rPr>
              <w:t>՝  բնակչությունը</w:t>
            </w:r>
          </w:p>
        </w:tc>
        <w:tc>
          <w:tcPr>
            <w:tcW w:w="1220" w:type="dxa"/>
            <w:vAlign w:val="center"/>
          </w:tcPr>
          <w:p w:rsidR="004B7BEF" w:rsidRPr="005F0142" w:rsidRDefault="004B7BEF" w:rsidP="00B4277F">
            <w:pPr>
              <w:jc w:val="center"/>
              <w:rPr>
                <w:rFonts w:ascii="Sylfaen" w:hAnsi="Sylfaen"/>
                <w:b/>
                <w:sz w:val="24"/>
                <w:szCs w:val="24"/>
              </w:rPr>
            </w:pPr>
            <w:r w:rsidRPr="005F0142">
              <w:rPr>
                <w:rFonts w:ascii="Sylfaen" w:hAnsi="Sylfaen"/>
                <w:b/>
                <w:sz w:val="24"/>
                <w:szCs w:val="24"/>
              </w:rPr>
              <w:t>տ/չ</w:t>
            </w:r>
          </w:p>
        </w:tc>
        <w:tc>
          <w:tcPr>
            <w:tcW w:w="1476" w:type="dxa"/>
            <w:vAlign w:val="center"/>
          </w:tcPr>
          <w:p w:rsidR="004B7BEF" w:rsidRPr="005F0142" w:rsidRDefault="004B7BEF">
            <w:pPr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 w:rsidRPr="005F0142">
              <w:rPr>
                <w:rFonts w:ascii="Sylfaen" w:hAnsi="Sylfaen" w:cs="Calibri"/>
                <w:b/>
                <w:bCs/>
                <w:color w:val="000000"/>
              </w:rPr>
              <w:t>462120.7</w:t>
            </w:r>
          </w:p>
        </w:tc>
        <w:tc>
          <w:tcPr>
            <w:tcW w:w="1477" w:type="dxa"/>
            <w:vAlign w:val="center"/>
          </w:tcPr>
          <w:p w:rsidR="004B7BEF" w:rsidRPr="005F0142" w:rsidRDefault="004B7BEF">
            <w:pPr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 w:rsidRPr="005F0142">
              <w:rPr>
                <w:rFonts w:ascii="Sylfaen" w:hAnsi="Sylfaen" w:cs="Calibri"/>
                <w:b/>
                <w:bCs/>
                <w:color w:val="000000"/>
              </w:rPr>
              <w:t>456182.6</w:t>
            </w:r>
          </w:p>
        </w:tc>
        <w:tc>
          <w:tcPr>
            <w:tcW w:w="1362" w:type="dxa"/>
            <w:vAlign w:val="center"/>
          </w:tcPr>
          <w:p w:rsidR="004B7BEF" w:rsidRPr="005F0142" w:rsidRDefault="004B7BEF">
            <w:pPr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 w:rsidRPr="005F0142">
              <w:rPr>
                <w:rFonts w:ascii="Sylfaen" w:hAnsi="Sylfaen" w:cs="Calibri"/>
                <w:b/>
                <w:bCs/>
                <w:color w:val="000000"/>
              </w:rPr>
              <w:t>468896.1</w:t>
            </w:r>
          </w:p>
        </w:tc>
      </w:tr>
    </w:tbl>
    <w:p w:rsidR="0014123E" w:rsidRDefault="0014123E" w:rsidP="005F7029">
      <w:pPr>
        <w:spacing w:after="0" w:line="240" w:lineRule="auto"/>
        <w:jc w:val="both"/>
        <w:rPr>
          <w:rFonts w:ascii="Sylfaen" w:hAnsi="Sylfaen"/>
          <w:sz w:val="24"/>
          <w:szCs w:val="24"/>
        </w:rPr>
      </w:pPr>
    </w:p>
    <w:p w:rsidR="0014123E" w:rsidRDefault="0014123E" w:rsidP="0014123E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Ընդհանուր առմամբ էներգակիրների սպառման 2014 թ. տվյալները, հատկապես բնակ</w:t>
      </w:r>
      <w:r>
        <w:rPr>
          <w:rFonts w:ascii="Sylfaen" w:hAnsi="Sylfaen"/>
          <w:sz w:val="24"/>
          <w:szCs w:val="24"/>
        </w:rPr>
        <w:softHyphen/>
        <w:t>չության մասով, օժտված են բարձր արժանահավատությամբ և հուսալիությամբ: Դրանք զուրկ են վիճակագրական տեղեկատվությանը հաճախ բնորոշ օպերատիվության թերու</w:t>
      </w:r>
      <w:r>
        <w:rPr>
          <w:rFonts w:ascii="Sylfaen" w:hAnsi="Sylfaen"/>
          <w:sz w:val="24"/>
          <w:szCs w:val="24"/>
        </w:rPr>
        <w:softHyphen/>
        <w:t>թյուններից և բոլոր հիմքերը կան որպես ելակետային (բազային) տարի այն ընտրելու համար: Այդ կապակցությամբ 2014 թ.-ին բազմաբնակարան շենքերի և առանձնա</w:t>
      </w:r>
      <w:r>
        <w:rPr>
          <w:rFonts w:ascii="Sylfaen" w:hAnsi="Sylfaen"/>
          <w:sz w:val="24"/>
          <w:szCs w:val="24"/>
        </w:rPr>
        <w:softHyphen/>
        <w:t>տների (ներառյալ ժամանակավոր կացարանները) բնակիչների կողմից էներգակիրների սպառ</w:t>
      </w:r>
      <w:r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softHyphen/>
        <w:t xml:space="preserve">ման կառուցվածքն </w:t>
      </w:r>
      <w:r w:rsidR="00C86D45">
        <w:rPr>
          <w:rFonts w:ascii="Sylfaen" w:hAnsi="Sylfaen"/>
          <w:sz w:val="24"/>
          <w:szCs w:val="24"/>
        </w:rPr>
        <w:t>առանձ</w:t>
      </w:r>
      <w:r>
        <w:rPr>
          <w:rFonts w:ascii="Sylfaen" w:hAnsi="Sylfaen"/>
          <w:sz w:val="24"/>
          <w:szCs w:val="24"/>
        </w:rPr>
        <w:t>նացվել և ներկայացվում է նկ.4.</w:t>
      </w:r>
      <w:r w:rsidR="00C86D45">
        <w:rPr>
          <w:rFonts w:ascii="Sylfaen" w:hAnsi="Sylfaen"/>
          <w:sz w:val="24"/>
          <w:szCs w:val="24"/>
        </w:rPr>
        <w:t>3</w:t>
      </w:r>
      <w:r>
        <w:rPr>
          <w:rFonts w:ascii="Sylfaen" w:hAnsi="Sylfaen"/>
          <w:sz w:val="24"/>
          <w:szCs w:val="24"/>
        </w:rPr>
        <w:t>-ի գծապատկերներում: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4"/>
        <w:gridCol w:w="5351"/>
      </w:tblGrid>
      <w:tr w:rsidR="0014123E" w:rsidTr="00B4277F">
        <w:trPr>
          <w:trHeight w:val="3721"/>
        </w:trPr>
        <w:tc>
          <w:tcPr>
            <w:tcW w:w="4469" w:type="dxa"/>
          </w:tcPr>
          <w:p w:rsidR="0014123E" w:rsidRDefault="0014123E" w:rsidP="00B4277F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27B915" wp14:editId="7DF420D5">
                  <wp:extent cx="2781300" cy="2343150"/>
                  <wp:effectExtent l="0" t="0" r="19050" b="19050"/>
                  <wp:docPr id="10" name="Chart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  <w:tc>
          <w:tcPr>
            <w:tcW w:w="5436" w:type="dxa"/>
          </w:tcPr>
          <w:p w:rsidR="0014123E" w:rsidRDefault="0014123E" w:rsidP="00B4277F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9C9327" wp14:editId="26C5F7BE">
                  <wp:extent cx="3295650" cy="2324100"/>
                  <wp:effectExtent l="0" t="0" r="19050" b="19050"/>
                  <wp:docPr id="11" name="Chart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</w:tr>
    </w:tbl>
    <w:p w:rsidR="0014123E" w:rsidRPr="00E17693" w:rsidRDefault="0014123E" w:rsidP="0014123E">
      <w:pPr>
        <w:jc w:val="both"/>
        <w:rPr>
          <w:rFonts w:ascii="Sylfaen" w:hAnsi="Sylfaen"/>
          <w:b/>
          <w:sz w:val="24"/>
          <w:szCs w:val="24"/>
        </w:rPr>
      </w:pPr>
      <w:proofErr w:type="gramStart"/>
      <w:r w:rsidRPr="00E17693">
        <w:rPr>
          <w:rFonts w:ascii="Sylfaen" w:hAnsi="Sylfaen"/>
          <w:b/>
          <w:sz w:val="24"/>
          <w:szCs w:val="24"/>
        </w:rPr>
        <w:t>Նկ. 4.</w:t>
      </w:r>
      <w:r w:rsidR="00C86D45" w:rsidRPr="00E17693">
        <w:rPr>
          <w:rFonts w:ascii="Sylfaen" w:hAnsi="Sylfaen"/>
          <w:b/>
          <w:sz w:val="24"/>
          <w:szCs w:val="24"/>
        </w:rPr>
        <w:t>3</w:t>
      </w:r>
      <w:r w:rsidRPr="00E17693">
        <w:rPr>
          <w:rFonts w:ascii="Sylfaen" w:hAnsi="Sylfaen"/>
          <w:b/>
          <w:sz w:val="24"/>
          <w:szCs w:val="24"/>
        </w:rPr>
        <w:t>.</w:t>
      </w:r>
      <w:proofErr w:type="gramEnd"/>
      <w:r w:rsidRPr="00E17693">
        <w:rPr>
          <w:rFonts w:ascii="Sylfaen" w:hAnsi="Sylfaen"/>
          <w:b/>
          <w:sz w:val="24"/>
          <w:szCs w:val="24"/>
        </w:rPr>
        <w:t xml:space="preserve"> ԲԲՇ-ներում և առանձնատներում էներգակիրների սպառման կառուցվածքը, %</w:t>
      </w:r>
    </w:p>
    <w:p w:rsidR="0014123E" w:rsidRDefault="0014123E" w:rsidP="0014123E">
      <w:pPr>
        <w:autoSpaceDE w:val="0"/>
        <w:autoSpaceDN w:val="0"/>
        <w:adjustRightInd w:val="0"/>
        <w:spacing w:after="1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Նկատելի է, որ ելակետային 2014 թ.-ին թե ԲԲՇ-ներում, թե առանձնատներում գերակշիռ դեր է ունեցել բնական գազը: Ընդ որում, առանձնատներում ԲԲՇ-ների համեմա</w:t>
      </w:r>
      <w:r>
        <w:rPr>
          <w:rFonts w:ascii="Sylfaen" w:hAnsi="Sylfaen"/>
          <w:sz w:val="24"/>
          <w:szCs w:val="24"/>
        </w:rPr>
        <w:softHyphen/>
        <w:t>տու</w:t>
      </w:r>
      <w:r>
        <w:rPr>
          <w:rFonts w:ascii="Sylfaen" w:hAnsi="Sylfaen"/>
          <w:sz w:val="24"/>
          <w:szCs w:val="24"/>
        </w:rPr>
        <w:softHyphen/>
        <w:t>թյամբ մեծ է նաև վառելափայտի տեսակարար կշիռը (27.4 %) չնայած այն հանգաման</w:t>
      </w:r>
      <w:r>
        <w:rPr>
          <w:rFonts w:ascii="Sylfaen" w:hAnsi="Sylfaen"/>
          <w:sz w:val="24"/>
          <w:szCs w:val="24"/>
        </w:rPr>
        <w:softHyphen/>
        <w:t>քին, որ կառուցապատման այդ գո</w:t>
      </w:r>
      <w:r>
        <w:rPr>
          <w:rFonts w:ascii="Sylfaen" w:hAnsi="Sylfaen"/>
          <w:sz w:val="24"/>
          <w:szCs w:val="24"/>
        </w:rPr>
        <w:softHyphen/>
        <w:t>տում կացարանների բնակարանների թիվը կազմում է ընդհանուրի միայն 41%:</w:t>
      </w:r>
    </w:p>
    <w:p w:rsidR="004E703A" w:rsidRDefault="004E703A" w:rsidP="004E703A">
      <w:pPr>
        <w:spacing w:line="240" w:lineRule="auto"/>
        <w:rPr>
          <w:rFonts w:ascii="Sylfaen" w:hAnsi="Sylfaen"/>
          <w:sz w:val="24"/>
          <w:szCs w:val="24"/>
        </w:rPr>
      </w:pPr>
    </w:p>
    <w:p w:rsidR="004E703A" w:rsidRDefault="004E703A" w:rsidP="004E703A">
      <w:pPr>
        <w:spacing w:line="240" w:lineRule="auto"/>
        <w:rPr>
          <w:rFonts w:ascii="Sylfaen" w:hAnsi="Sylfaen"/>
          <w:sz w:val="24"/>
          <w:szCs w:val="24"/>
        </w:rPr>
      </w:pPr>
    </w:p>
    <w:p w:rsidR="004E703A" w:rsidRDefault="004E703A" w:rsidP="004E703A">
      <w:pPr>
        <w:spacing w:line="240" w:lineRule="auto"/>
        <w:rPr>
          <w:rFonts w:ascii="Sylfaen" w:hAnsi="Sylfaen"/>
          <w:sz w:val="24"/>
          <w:szCs w:val="24"/>
        </w:rPr>
      </w:pPr>
    </w:p>
    <w:p w:rsidR="00D7105F" w:rsidRDefault="00D7105F" w:rsidP="004E703A">
      <w:pPr>
        <w:spacing w:line="240" w:lineRule="auto"/>
        <w:rPr>
          <w:rFonts w:ascii="Sylfaen" w:hAnsi="Sylfaen"/>
          <w:sz w:val="24"/>
          <w:szCs w:val="24"/>
        </w:rPr>
      </w:pPr>
    </w:p>
    <w:p w:rsidR="00D7105F" w:rsidRDefault="00D7105F" w:rsidP="004E703A">
      <w:pPr>
        <w:spacing w:line="240" w:lineRule="auto"/>
        <w:rPr>
          <w:rFonts w:ascii="Sylfaen" w:hAnsi="Sylfaen"/>
          <w:sz w:val="24"/>
          <w:szCs w:val="24"/>
        </w:rPr>
      </w:pPr>
    </w:p>
    <w:p w:rsidR="00D7105F" w:rsidRDefault="00D7105F" w:rsidP="004E703A">
      <w:pPr>
        <w:spacing w:line="240" w:lineRule="auto"/>
        <w:rPr>
          <w:rFonts w:ascii="Sylfaen" w:hAnsi="Sylfaen"/>
          <w:sz w:val="24"/>
          <w:szCs w:val="24"/>
        </w:rPr>
      </w:pPr>
    </w:p>
    <w:p w:rsidR="00D7105F" w:rsidRDefault="00D7105F" w:rsidP="004E703A">
      <w:pPr>
        <w:spacing w:line="240" w:lineRule="auto"/>
        <w:rPr>
          <w:rFonts w:ascii="Sylfaen" w:hAnsi="Sylfaen"/>
          <w:sz w:val="24"/>
          <w:szCs w:val="24"/>
        </w:rPr>
      </w:pPr>
    </w:p>
    <w:p w:rsidR="00D7105F" w:rsidRDefault="00D7105F" w:rsidP="004E703A">
      <w:pPr>
        <w:spacing w:line="240" w:lineRule="auto"/>
        <w:rPr>
          <w:rFonts w:ascii="Sylfaen" w:hAnsi="Sylfaen"/>
          <w:sz w:val="24"/>
          <w:szCs w:val="24"/>
        </w:rPr>
      </w:pPr>
    </w:p>
    <w:p w:rsidR="00D7105F" w:rsidRDefault="00D7105F" w:rsidP="004E703A">
      <w:pPr>
        <w:spacing w:line="240" w:lineRule="auto"/>
        <w:rPr>
          <w:rFonts w:ascii="Sylfaen" w:hAnsi="Sylfaen"/>
          <w:sz w:val="24"/>
          <w:szCs w:val="24"/>
        </w:rPr>
      </w:pPr>
    </w:p>
    <w:p w:rsidR="00684701" w:rsidRDefault="00684701" w:rsidP="00684701">
      <w:pPr>
        <w:spacing w:after="240"/>
        <w:jc w:val="both"/>
        <w:rPr>
          <w:rFonts w:ascii="Sylfaen" w:hAnsi="Sylfaen"/>
          <w:sz w:val="24"/>
          <w:szCs w:val="24"/>
        </w:rPr>
      </w:pPr>
    </w:p>
    <w:p w:rsidR="00E17693" w:rsidRDefault="00E17693" w:rsidP="00684701">
      <w:pPr>
        <w:spacing w:after="240"/>
        <w:jc w:val="both"/>
        <w:rPr>
          <w:rFonts w:ascii="Sylfaen" w:hAnsi="Sylfaen"/>
          <w:b/>
          <w:color w:val="1F497D" w:themeColor="text2"/>
          <w:sz w:val="28"/>
          <w:szCs w:val="28"/>
        </w:rPr>
      </w:pPr>
    </w:p>
    <w:p w:rsidR="00E17693" w:rsidRDefault="00E17693" w:rsidP="00684701">
      <w:pPr>
        <w:spacing w:after="240"/>
        <w:jc w:val="both"/>
        <w:rPr>
          <w:rFonts w:ascii="Sylfaen" w:hAnsi="Sylfaen"/>
          <w:b/>
          <w:color w:val="1F497D" w:themeColor="text2"/>
          <w:sz w:val="28"/>
          <w:szCs w:val="28"/>
        </w:rPr>
      </w:pPr>
    </w:p>
    <w:p w:rsidR="00E17693" w:rsidRDefault="00E17693" w:rsidP="00684701">
      <w:pPr>
        <w:spacing w:after="240"/>
        <w:jc w:val="both"/>
        <w:rPr>
          <w:rFonts w:ascii="Sylfaen" w:hAnsi="Sylfaen"/>
          <w:b/>
          <w:color w:val="1F497D" w:themeColor="text2"/>
          <w:sz w:val="28"/>
          <w:szCs w:val="28"/>
        </w:rPr>
      </w:pPr>
    </w:p>
    <w:p w:rsidR="00684701" w:rsidRPr="00313387" w:rsidRDefault="00703E9F" w:rsidP="00E17693">
      <w:pPr>
        <w:pStyle w:val="Heading1"/>
        <w:spacing w:before="0" w:after="240"/>
      </w:pPr>
      <w:bookmarkStart w:id="32" w:name="_Toc485708975"/>
      <w:proofErr w:type="gramStart"/>
      <w:r w:rsidRPr="00313387">
        <w:rPr>
          <w:rFonts w:ascii="Sylfaen" w:hAnsi="Sylfaen" w:cs="Sylfaen"/>
        </w:rPr>
        <w:lastRenderedPageBreak/>
        <w:t>Գլուխ</w:t>
      </w:r>
      <w:r w:rsidRPr="00313387">
        <w:t xml:space="preserve"> </w:t>
      </w:r>
      <w:r w:rsidR="00684701" w:rsidRPr="00313387">
        <w:t>5.</w:t>
      </w:r>
      <w:proofErr w:type="gramEnd"/>
      <w:r w:rsidR="00684701" w:rsidRPr="00313387">
        <w:t xml:space="preserve"> </w:t>
      </w:r>
      <w:r w:rsidR="00684701" w:rsidRPr="00313387">
        <w:rPr>
          <w:rFonts w:ascii="Sylfaen" w:hAnsi="Sylfaen" w:cs="Sylfaen"/>
        </w:rPr>
        <w:t>Քաղաքային</w:t>
      </w:r>
      <w:r w:rsidR="00684701" w:rsidRPr="00313387">
        <w:t xml:space="preserve"> </w:t>
      </w:r>
      <w:r w:rsidR="00684701" w:rsidRPr="00313387">
        <w:rPr>
          <w:rFonts w:ascii="Sylfaen" w:hAnsi="Sylfaen" w:cs="Sylfaen"/>
        </w:rPr>
        <w:t>ավտոտրանսպորտի</w:t>
      </w:r>
      <w:r w:rsidR="00684701" w:rsidRPr="00313387">
        <w:t xml:space="preserve"> </w:t>
      </w:r>
      <w:r w:rsidR="00684701" w:rsidRPr="00313387">
        <w:rPr>
          <w:rFonts w:ascii="Sylfaen" w:hAnsi="Sylfaen" w:cs="Sylfaen"/>
        </w:rPr>
        <w:t>էներգասպառումը</w:t>
      </w:r>
      <w:bookmarkEnd w:id="32"/>
    </w:p>
    <w:p w:rsidR="00684701" w:rsidRDefault="00684701" w:rsidP="00684701">
      <w:pPr>
        <w:spacing w:after="24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Տ</w:t>
      </w:r>
      <w:r w:rsidRPr="00207722">
        <w:rPr>
          <w:rFonts w:ascii="Sylfaen" w:hAnsi="Sylfaen"/>
          <w:sz w:val="24"/>
          <w:szCs w:val="24"/>
        </w:rPr>
        <w:t>րանսպորտի</w:t>
      </w:r>
      <w:r w:rsidR="00C62B1A">
        <w:rPr>
          <w:rFonts w:ascii="Sylfaen" w:hAnsi="Sylfaen"/>
          <w:sz w:val="24"/>
          <w:szCs w:val="24"/>
        </w:rPr>
        <w:t>ն</w:t>
      </w:r>
      <w:r w:rsidRPr="00207722">
        <w:rPr>
          <w:rFonts w:ascii="Sylfaen" w:hAnsi="Sylfaen"/>
          <w:sz w:val="24"/>
          <w:szCs w:val="24"/>
        </w:rPr>
        <w:t xml:space="preserve"> սեկտորը </w:t>
      </w:r>
      <w:r>
        <w:rPr>
          <w:rFonts w:ascii="Sylfaen" w:hAnsi="Sylfaen"/>
          <w:sz w:val="24"/>
          <w:szCs w:val="24"/>
        </w:rPr>
        <w:t>քաղաքային համայնքներում</w:t>
      </w:r>
      <w:r w:rsidRPr="00207722">
        <w:rPr>
          <w:rFonts w:ascii="Sylfaen" w:hAnsi="Sylfaen"/>
          <w:sz w:val="24"/>
          <w:szCs w:val="24"/>
        </w:rPr>
        <w:t xml:space="preserve"> ներառում է համայն</w:t>
      </w:r>
      <w:r>
        <w:rPr>
          <w:rFonts w:ascii="Sylfaen" w:hAnsi="Sylfaen"/>
          <w:sz w:val="24"/>
          <w:szCs w:val="24"/>
        </w:rPr>
        <w:softHyphen/>
      </w:r>
      <w:r w:rsidRPr="00207722">
        <w:rPr>
          <w:rFonts w:ascii="Sylfaen" w:hAnsi="Sylfaen"/>
          <w:sz w:val="24"/>
          <w:szCs w:val="24"/>
        </w:rPr>
        <w:t>քային, հան</w:t>
      </w:r>
      <w:r w:rsidR="00C62B1A">
        <w:rPr>
          <w:rFonts w:ascii="Sylfaen" w:hAnsi="Sylfaen"/>
          <w:sz w:val="24"/>
          <w:szCs w:val="24"/>
        </w:rPr>
        <w:softHyphen/>
      </w:r>
      <w:r w:rsidRPr="00207722">
        <w:rPr>
          <w:rFonts w:ascii="Sylfaen" w:hAnsi="Sylfaen"/>
          <w:sz w:val="24"/>
          <w:szCs w:val="24"/>
        </w:rPr>
        <w:t>րա</w:t>
      </w:r>
      <w:r>
        <w:rPr>
          <w:rFonts w:ascii="Sylfaen" w:hAnsi="Sylfaen"/>
          <w:sz w:val="24"/>
          <w:szCs w:val="24"/>
        </w:rPr>
        <w:softHyphen/>
      </w:r>
      <w:r w:rsidRPr="00207722">
        <w:rPr>
          <w:rFonts w:ascii="Sylfaen" w:hAnsi="Sylfaen"/>
          <w:sz w:val="24"/>
          <w:szCs w:val="24"/>
        </w:rPr>
        <w:t>յին և մասնավոր տրանսպորտային միջոցները</w:t>
      </w:r>
      <w:r>
        <w:rPr>
          <w:rFonts w:ascii="Sylfaen" w:hAnsi="Sylfaen"/>
          <w:sz w:val="24"/>
          <w:szCs w:val="24"/>
        </w:rPr>
        <w:t>: Հիմնական հեղուկ շարժիչային վառե</w:t>
      </w:r>
      <w:r>
        <w:rPr>
          <w:rFonts w:ascii="Sylfaen" w:hAnsi="Sylfaen"/>
          <w:sz w:val="24"/>
          <w:szCs w:val="24"/>
        </w:rPr>
        <w:softHyphen/>
        <w:t>լիքներին (բենզին և դիզելային վառելիք) ավելանում է նաև սեղմված բնական գազը (ՍԲԳ), որի տարածվածության առումով Հայաստանն առաջատար երկրների շարքում է: Հեղուկացված նավթային գազի (ՀՆԳ) կիրառմանը արգելակում են տնտեսական գոր</w:t>
      </w:r>
      <w:r>
        <w:rPr>
          <w:rFonts w:ascii="Sylfaen" w:hAnsi="Sylfaen"/>
          <w:sz w:val="24"/>
          <w:szCs w:val="24"/>
        </w:rPr>
        <w:softHyphen/>
        <w:t>ծոնները: Գյումրի քաղաքում բացակայում են էլեկտրիֆիկացված վերգետնյա կամ ստոր</w:t>
      </w:r>
      <w:r>
        <w:rPr>
          <w:rFonts w:ascii="Sylfaen" w:hAnsi="Sylfaen"/>
          <w:sz w:val="24"/>
          <w:szCs w:val="24"/>
        </w:rPr>
        <w:softHyphen/>
        <w:t>գետյնա տրանսպոր</w:t>
      </w:r>
      <w:r>
        <w:rPr>
          <w:rFonts w:ascii="Sylfaen" w:hAnsi="Sylfaen"/>
          <w:sz w:val="24"/>
          <w:szCs w:val="24"/>
        </w:rPr>
        <w:softHyphen/>
        <w:t>տային միջոցները, ինչպես նաև էլեկտրական շարժիչներով մարդա</w:t>
      </w:r>
      <w:r>
        <w:rPr>
          <w:rFonts w:ascii="Sylfaen" w:hAnsi="Sylfaen"/>
          <w:sz w:val="24"/>
          <w:szCs w:val="24"/>
        </w:rPr>
        <w:softHyphen/>
        <w:t>տար ավտոմե</w:t>
      </w:r>
      <w:r>
        <w:rPr>
          <w:rFonts w:ascii="Sylfaen" w:hAnsi="Sylfaen"/>
          <w:sz w:val="24"/>
          <w:szCs w:val="24"/>
        </w:rPr>
        <w:softHyphen/>
        <w:t>քե</w:t>
      </w:r>
      <w:r>
        <w:rPr>
          <w:rFonts w:ascii="Sylfaen" w:hAnsi="Sylfaen"/>
          <w:sz w:val="24"/>
          <w:szCs w:val="24"/>
        </w:rPr>
        <w:softHyphen/>
        <w:t>նա</w:t>
      </w:r>
      <w:r>
        <w:rPr>
          <w:rFonts w:ascii="Sylfaen" w:hAnsi="Sylfaen"/>
          <w:sz w:val="24"/>
          <w:szCs w:val="24"/>
        </w:rPr>
        <w:softHyphen/>
        <w:t>ները: Այդ կապակցությամբ քաղաքային տրանսպորտային միջոցնե</w:t>
      </w:r>
      <w:r>
        <w:rPr>
          <w:rFonts w:ascii="Sylfaen" w:hAnsi="Sylfaen"/>
          <w:sz w:val="24"/>
          <w:szCs w:val="24"/>
        </w:rPr>
        <w:softHyphen/>
        <w:t>րին վերաբերող գլուխն ամբողջությամբ առնչվում է ավտոտրանսպորտի հետ:</w:t>
      </w:r>
    </w:p>
    <w:p w:rsidR="00684701" w:rsidRDefault="00684701" w:rsidP="00684701">
      <w:pPr>
        <w:spacing w:after="1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Տրանսպորտային միջոցների կողմից սպառած տարբեր էներգակիրների բացարձակ ծախսերն ֆիզիկական միավորներից էներգետիկական միավորներով արտահայտելու համար օգտագործվում են ԿԷԶԳԾ-ի մշակմանն օժանդակող ցուցումները, որոնք հրապարակվել են Եվրոպական Հանձնաժողովի համա</w:t>
      </w:r>
      <w:r>
        <w:rPr>
          <w:rFonts w:ascii="Sylfaen" w:hAnsi="Sylfaen"/>
          <w:sz w:val="24"/>
          <w:szCs w:val="24"/>
        </w:rPr>
        <w:softHyphen/>
        <w:t>պա</w:t>
      </w:r>
      <w:r>
        <w:rPr>
          <w:rFonts w:ascii="Sylfaen" w:hAnsi="Sylfaen"/>
          <w:sz w:val="24"/>
          <w:szCs w:val="24"/>
        </w:rPr>
        <w:softHyphen/>
        <w:t>տասխան կառույցի կողմից</w:t>
      </w:r>
      <w:r>
        <w:rPr>
          <w:rStyle w:val="FootnoteReference"/>
          <w:rFonts w:ascii="Sylfaen" w:hAnsi="Sylfaen"/>
          <w:sz w:val="24"/>
          <w:szCs w:val="24"/>
        </w:rPr>
        <w:footnoteReference w:id="6"/>
      </w:r>
      <w:r>
        <w:rPr>
          <w:rFonts w:ascii="Sylfaen" w:hAnsi="Sylfaen"/>
          <w:sz w:val="24"/>
          <w:szCs w:val="24"/>
        </w:rPr>
        <w:t>: Այդ ցուցումներով առաջարկվում են փոխա</w:t>
      </w:r>
      <w:r>
        <w:rPr>
          <w:rFonts w:ascii="Sylfaen" w:hAnsi="Sylfaen"/>
          <w:sz w:val="24"/>
          <w:szCs w:val="24"/>
        </w:rPr>
        <w:softHyphen/>
        <w:t>կերպ</w:t>
      </w:r>
      <w:r>
        <w:rPr>
          <w:rFonts w:ascii="Sylfaen" w:hAnsi="Sylfaen"/>
          <w:sz w:val="24"/>
          <w:szCs w:val="24"/>
        </w:rPr>
        <w:softHyphen/>
        <w:t>ման հե</w:t>
      </w:r>
      <w:r>
        <w:rPr>
          <w:rFonts w:ascii="Sylfaen" w:hAnsi="Sylfaen"/>
          <w:sz w:val="24"/>
          <w:szCs w:val="24"/>
        </w:rPr>
        <w:softHyphen/>
        <w:t>տևյալ գործակիցները տարբեր տեսակի շարժիչային վառելիքների համար.</w:t>
      </w:r>
    </w:p>
    <w:p w:rsidR="00684701" w:rsidRDefault="00684701" w:rsidP="00684701">
      <w:pPr>
        <w:pStyle w:val="ListParagraph"/>
        <w:numPr>
          <w:ilvl w:val="0"/>
          <w:numId w:val="15"/>
        </w:numPr>
        <w:spacing w:after="120" w:line="24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բենզին՝ 9.2 կՎտժ/լ կամ 12.3 կՎտժ/կգ, խտություն՝  0.75 կգ/լ;</w:t>
      </w:r>
    </w:p>
    <w:p w:rsidR="00684701" w:rsidRDefault="00684701" w:rsidP="00684701">
      <w:pPr>
        <w:pStyle w:val="ListParagraph"/>
        <w:numPr>
          <w:ilvl w:val="0"/>
          <w:numId w:val="15"/>
        </w:numPr>
        <w:spacing w:after="120" w:line="24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դիզելային վառելիք՝ 10 կՎտժ/լ կամ 11.9 կՎտժ/կգ, խտությունը՝ 0.84 կգ/լ;</w:t>
      </w:r>
    </w:p>
    <w:p w:rsidR="00684701" w:rsidRDefault="00684701" w:rsidP="00684701">
      <w:pPr>
        <w:pStyle w:val="ListParagraph"/>
        <w:numPr>
          <w:ilvl w:val="0"/>
          <w:numId w:val="15"/>
        </w:numPr>
        <w:spacing w:after="120" w:line="240" w:lineRule="auto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բնական գազ՝ 8100 կկալ/նմ</w:t>
      </w:r>
      <w:r w:rsidRPr="001F6B2B">
        <w:rPr>
          <w:rFonts w:ascii="Sylfaen" w:hAnsi="Sylfaen"/>
          <w:sz w:val="24"/>
          <w:szCs w:val="24"/>
          <w:vertAlign w:val="superscript"/>
        </w:rPr>
        <w:t>3</w:t>
      </w:r>
      <w:r>
        <w:rPr>
          <w:rFonts w:ascii="Sylfaen" w:hAnsi="Sylfaen"/>
          <w:sz w:val="24"/>
          <w:szCs w:val="24"/>
        </w:rPr>
        <w:t xml:space="preserve"> կամ</w:t>
      </w:r>
      <w:r w:rsidR="004A1303">
        <w:rPr>
          <w:rFonts w:ascii="Sylfaen" w:hAnsi="Sylfaen"/>
          <w:sz w:val="24"/>
          <w:szCs w:val="24"/>
        </w:rPr>
        <w:t xml:space="preserve"> 9.419</w:t>
      </w:r>
      <w:r>
        <w:rPr>
          <w:rFonts w:ascii="Sylfaen" w:hAnsi="Sylfaen"/>
          <w:sz w:val="24"/>
          <w:szCs w:val="24"/>
        </w:rPr>
        <w:t xml:space="preserve"> կՎտժ/նմ</w:t>
      </w:r>
      <w:r w:rsidRPr="002911DC">
        <w:rPr>
          <w:rFonts w:ascii="Sylfaen" w:hAnsi="Sylfaen"/>
          <w:sz w:val="24"/>
          <w:szCs w:val="24"/>
          <w:vertAlign w:val="superscript"/>
        </w:rPr>
        <w:t>3</w:t>
      </w:r>
      <w:r>
        <w:rPr>
          <w:rFonts w:ascii="Sylfaen" w:hAnsi="Sylfaen"/>
          <w:sz w:val="24"/>
          <w:szCs w:val="24"/>
        </w:rPr>
        <w:t xml:space="preserve"> (մոտավոր միջին տարեկան ցուցանիշ):</w:t>
      </w:r>
    </w:p>
    <w:p w:rsidR="00684701" w:rsidRPr="00CC331F" w:rsidRDefault="00684701" w:rsidP="00684701">
      <w:pPr>
        <w:spacing w:after="120"/>
        <w:jc w:val="both"/>
        <w:rPr>
          <w:rFonts w:ascii="Sylfaen" w:hAnsi="Sylfaen"/>
          <w:sz w:val="24"/>
          <w:szCs w:val="24"/>
        </w:rPr>
      </w:pPr>
      <w:r w:rsidRPr="004A1303">
        <w:rPr>
          <w:rFonts w:ascii="Sylfaen" w:hAnsi="Sylfaen"/>
          <w:sz w:val="24"/>
          <w:szCs w:val="24"/>
        </w:rPr>
        <w:t>Օգտագործված տրանսպորտային վառելիքների վերաբերյալ հավաստի տեղեկա</w:t>
      </w:r>
      <w:r w:rsidRPr="004A1303">
        <w:rPr>
          <w:rFonts w:ascii="Sylfaen" w:hAnsi="Sylfaen"/>
          <w:sz w:val="24"/>
          <w:szCs w:val="24"/>
        </w:rPr>
        <w:softHyphen/>
        <w:t>տվու</w:t>
      </w:r>
      <w:r w:rsidRPr="004A1303">
        <w:rPr>
          <w:rFonts w:ascii="Sylfaen" w:hAnsi="Sylfaen"/>
          <w:sz w:val="24"/>
          <w:szCs w:val="24"/>
        </w:rPr>
        <w:softHyphen/>
        <w:t>թյուն հաջողվել է ձեռք բերել միայն ՍԲԳ-ի մասով (“Գազպրոմ Հայաստան” ՓԲԸ-ի տա</w:t>
      </w:r>
      <w:r w:rsidRPr="004A1303">
        <w:rPr>
          <w:rFonts w:ascii="Sylfaen" w:hAnsi="Sylfaen"/>
          <w:sz w:val="24"/>
          <w:szCs w:val="24"/>
        </w:rPr>
        <w:softHyphen/>
        <w:t>րա</w:t>
      </w:r>
      <w:r w:rsidRPr="004A1303">
        <w:rPr>
          <w:rFonts w:ascii="Sylfaen" w:hAnsi="Sylfaen"/>
          <w:sz w:val="24"/>
          <w:szCs w:val="24"/>
        </w:rPr>
        <w:softHyphen/>
        <w:t>ծաշրջանային մասնաճյուղից): Այդ կապակցությամբ ՍԲԳ-ի սպառման տվյալներն ընդուն</w:t>
      </w:r>
      <w:r w:rsidRPr="004A1303">
        <w:rPr>
          <w:rFonts w:ascii="Sylfaen" w:hAnsi="Sylfaen"/>
          <w:sz w:val="24"/>
          <w:szCs w:val="24"/>
        </w:rPr>
        <w:softHyphen/>
        <w:t>վում են որպես հիմք, իսկ հեղուկ շարժիչային վառելիքների սպառման ծա</w:t>
      </w:r>
      <w:r w:rsidRPr="004A1303">
        <w:rPr>
          <w:rFonts w:ascii="Sylfaen" w:hAnsi="Sylfaen"/>
          <w:sz w:val="24"/>
          <w:szCs w:val="24"/>
        </w:rPr>
        <w:softHyphen/>
        <w:t>վալները գնահատվում են փորձագիտական մակարդակով:</w:t>
      </w:r>
    </w:p>
    <w:p w:rsidR="00684701" w:rsidRPr="00E17693" w:rsidRDefault="00684701" w:rsidP="00E17693">
      <w:pPr>
        <w:pStyle w:val="Heading2"/>
        <w:spacing w:before="240" w:after="240"/>
        <w:rPr>
          <w:color w:val="auto"/>
        </w:rPr>
      </w:pPr>
      <w:bookmarkStart w:id="33" w:name="_Toc485708976"/>
      <w:r w:rsidRPr="00E17693">
        <w:rPr>
          <w:color w:val="auto"/>
        </w:rPr>
        <w:t xml:space="preserve">5.1. </w:t>
      </w:r>
      <w:r w:rsidRPr="00E17693">
        <w:rPr>
          <w:rFonts w:ascii="Sylfaen" w:hAnsi="Sylfaen" w:cs="Sylfaen"/>
          <w:color w:val="auto"/>
        </w:rPr>
        <w:t>Համայնքային</w:t>
      </w:r>
      <w:r w:rsidRPr="00E17693">
        <w:rPr>
          <w:color w:val="auto"/>
        </w:rPr>
        <w:t xml:space="preserve"> </w:t>
      </w:r>
      <w:r w:rsidRPr="00E17693">
        <w:rPr>
          <w:rFonts w:ascii="Sylfaen" w:hAnsi="Sylfaen" w:cs="Sylfaen"/>
          <w:color w:val="auto"/>
        </w:rPr>
        <w:t>տրանսպորտային</w:t>
      </w:r>
      <w:r w:rsidRPr="00E17693">
        <w:rPr>
          <w:color w:val="auto"/>
        </w:rPr>
        <w:t xml:space="preserve"> </w:t>
      </w:r>
      <w:r w:rsidRPr="00E17693">
        <w:rPr>
          <w:rFonts w:ascii="Sylfaen" w:hAnsi="Sylfaen" w:cs="Sylfaen"/>
          <w:color w:val="auto"/>
        </w:rPr>
        <w:t>միջոցների</w:t>
      </w:r>
      <w:r w:rsidRPr="00E17693">
        <w:rPr>
          <w:color w:val="auto"/>
        </w:rPr>
        <w:t xml:space="preserve"> </w:t>
      </w:r>
      <w:r w:rsidRPr="00E17693">
        <w:rPr>
          <w:rFonts w:ascii="Sylfaen" w:hAnsi="Sylfaen" w:cs="Sylfaen"/>
          <w:color w:val="auto"/>
        </w:rPr>
        <w:t>էներգասպառումը</w:t>
      </w:r>
      <w:r w:rsidRPr="00E17693">
        <w:rPr>
          <w:color w:val="auto"/>
        </w:rPr>
        <w:t xml:space="preserve"> 2015 </w:t>
      </w:r>
      <w:r w:rsidRPr="00E17693">
        <w:rPr>
          <w:rFonts w:ascii="Sylfaen" w:hAnsi="Sylfaen" w:cs="Sylfaen"/>
          <w:color w:val="auto"/>
        </w:rPr>
        <w:t>թ</w:t>
      </w:r>
      <w:r w:rsidRPr="00E17693">
        <w:rPr>
          <w:color w:val="auto"/>
        </w:rPr>
        <w:t>.</w:t>
      </w:r>
      <w:bookmarkEnd w:id="33"/>
      <w:r w:rsidRPr="00E17693">
        <w:rPr>
          <w:color w:val="auto"/>
        </w:rPr>
        <w:t xml:space="preserve"> </w:t>
      </w:r>
    </w:p>
    <w:p w:rsidR="00684701" w:rsidRDefault="00684701" w:rsidP="00684701">
      <w:pPr>
        <w:spacing w:after="240"/>
        <w:jc w:val="both"/>
        <w:rPr>
          <w:rFonts w:ascii="Sylfaen" w:hAnsi="Sylfaen"/>
          <w:sz w:val="24"/>
          <w:szCs w:val="24"/>
        </w:rPr>
      </w:pPr>
      <w:proofErr w:type="gramStart"/>
      <w:r>
        <w:rPr>
          <w:rFonts w:ascii="Sylfaen" w:hAnsi="Sylfaen"/>
          <w:sz w:val="24"/>
          <w:szCs w:val="24"/>
        </w:rPr>
        <w:t>Գյումրու համայնքային տրանսպորտային միջոցների ցանկն ըստ քաղաքապետարանի ներկայացված տվյալների</w:t>
      </w:r>
      <w:r w:rsidR="00C62B1A">
        <w:rPr>
          <w:rFonts w:ascii="Sylfaen" w:hAnsi="Sylfaen"/>
          <w:sz w:val="24"/>
          <w:szCs w:val="24"/>
        </w:rPr>
        <w:t xml:space="preserve"> 2015</w:t>
      </w:r>
      <w:r>
        <w:rPr>
          <w:rFonts w:ascii="Sylfaen" w:hAnsi="Sylfaen"/>
          <w:sz w:val="24"/>
          <w:szCs w:val="24"/>
        </w:rPr>
        <w:t xml:space="preserve"> թ. հաշվով </w:t>
      </w:r>
      <w:r w:rsidR="00C62B1A">
        <w:rPr>
          <w:rFonts w:ascii="Sylfaen" w:hAnsi="Sylfaen"/>
          <w:sz w:val="24"/>
          <w:szCs w:val="24"/>
        </w:rPr>
        <w:t>ամփոփ</w:t>
      </w:r>
      <w:r>
        <w:rPr>
          <w:rFonts w:ascii="Sylfaen" w:hAnsi="Sylfaen"/>
          <w:sz w:val="24"/>
          <w:szCs w:val="24"/>
        </w:rPr>
        <w:t>ված է աղ.</w:t>
      </w:r>
      <w:proofErr w:type="gramEnd"/>
      <w:r>
        <w:rPr>
          <w:rFonts w:ascii="Sylfaen" w:hAnsi="Sylfaen"/>
          <w:sz w:val="24"/>
          <w:szCs w:val="24"/>
        </w:rPr>
        <w:t xml:space="preserve"> 5.1-ում</w:t>
      </w:r>
      <w:proofErr w:type="gramStart"/>
      <w:r>
        <w:rPr>
          <w:rFonts w:ascii="Sylfaen" w:hAnsi="Sylfaen"/>
          <w:sz w:val="24"/>
          <w:szCs w:val="24"/>
        </w:rPr>
        <w:t>:</w:t>
      </w:r>
      <w:r>
        <w:rPr>
          <w:rFonts w:ascii="Sylfaen" w:hAnsi="Sylfaen"/>
          <w:sz w:val="24"/>
          <w:szCs w:val="24"/>
        </w:rPr>
        <w:softHyphen/>
      </w:r>
      <w:proofErr w:type="gramEnd"/>
      <w:r>
        <w:rPr>
          <w:rFonts w:ascii="Sylfaen" w:hAnsi="Sylfaen"/>
          <w:sz w:val="24"/>
          <w:szCs w:val="24"/>
        </w:rPr>
        <w:t xml:space="preserve"> Շարժիչային վա</w:t>
      </w:r>
      <w:r>
        <w:rPr>
          <w:rFonts w:ascii="Sylfaen" w:hAnsi="Sylfaen"/>
          <w:sz w:val="24"/>
          <w:szCs w:val="24"/>
        </w:rPr>
        <w:softHyphen/>
        <w:t>ռելիքների տեսակարար ծախսի՝ լ/100 կմ կամ նմ</w:t>
      </w:r>
      <w:r w:rsidRPr="0082149E">
        <w:rPr>
          <w:rFonts w:ascii="Sylfaen" w:hAnsi="Sylfaen"/>
          <w:sz w:val="24"/>
          <w:szCs w:val="24"/>
          <w:vertAlign w:val="superscript"/>
        </w:rPr>
        <w:t>3</w:t>
      </w:r>
      <w:r>
        <w:rPr>
          <w:rFonts w:ascii="Sylfaen" w:hAnsi="Sylfaen"/>
          <w:sz w:val="24"/>
          <w:szCs w:val="24"/>
        </w:rPr>
        <w:t>/100 կմ, և ավտոմեքենաների տարե</w:t>
      </w:r>
      <w:r>
        <w:rPr>
          <w:rFonts w:ascii="Sylfaen" w:hAnsi="Sylfaen"/>
          <w:sz w:val="24"/>
          <w:szCs w:val="24"/>
        </w:rPr>
        <w:softHyphen/>
        <w:t>կան միջին վազքի տվյալները նույնպես հիմնվում են քաղաքապետարանի կողմից ներ</w:t>
      </w:r>
      <w:r>
        <w:rPr>
          <w:rFonts w:ascii="Sylfaen" w:hAnsi="Sylfaen"/>
          <w:sz w:val="24"/>
          <w:szCs w:val="24"/>
        </w:rPr>
        <w:softHyphen/>
        <w:t>կա</w:t>
      </w:r>
      <w:r>
        <w:rPr>
          <w:rFonts w:ascii="Sylfaen" w:hAnsi="Sylfaen"/>
          <w:sz w:val="24"/>
          <w:szCs w:val="24"/>
        </w:rPr>
        <w:softHyphen/>
        <w:t>յացված տեղեկանքի վրա և վերաբերում են 2015 թվականին</w:t>
      </w:r>
      <w:r w:rsidR="00D7105F">
        <w:rPr>
          <w:rFonts w:ascii="Sylfaen" w:hAnsi="Sylfaen"/>
          <w:sz w:val="24"/>
          <w:szCs w:val="24"/>
        </w:rPr>
        <w:t xml:space="preserve">: </w:t>
      </w:r>
      <w:r w:rsidR="00E9287A">
        <w:rPr>
          <w:rFonts w:ascii="Sylfaen" w:hAnsi="Sylfaen"/>
          <w:sz w:val="24"/>
          <w:szCs w:val="24"/>
        </w:rPr>
        <w:t xml:space="preserve">Պետական կառույցում </w:t>
      </w:r>
      <w:r w:rsidR="00E9287A">
        <w:rPr>
          <w:rFonts w:ascii="Sylfaen" w:hAnsi="Sylfaen"/>
          <w:sz w:val="24"/>
          <w:szCs w:val="24"/>
        </w:rPr>
        <w:lastRenderedPageBreak/>
        <w:t xml:space="preserve">գրանցված </w:t>
      </w:r>
      <w:r w:rsidR="00C62B1A">
        <w:rPr>
          <w:rFonts w:ascii="Sylfaen" w:hAnsi="Sylfaen"/>
          <w:sz w:val="24"/>
          <w:szCs w:val="24"/>
        </w:rPr>
        <w:t xml:space="preserve">տրանսպորտային </w:t>
      </w:r>
      <w:r w:rsidR="00E9287A">
        <w:rPr>
          <w:rFonts w:ascii="Sylfaen" w:hAnsi="Sylfaen"/>
          <w:sz w:val="24"/>
          <w:szCs w:val="24"/>
        </w:rPr>
        <w:t>միջոցներից փաստացի օգտագործվողների գնահատա</w:t>
      </w:r>
      <w:r w:rsidR="00C62B1A">
        <w:rPr>
          <w:rFonts w:ascii="Sylfaen" w:hAnsi="Sylfaen"/>
          <w:sz w:val="24"/>
          <w:szCs w:val="24"/>
        </w:rPr>
        <w:softHyphen/>
      </w:r>
      <w:r w:rsidR="00E9287A">
        <w:rPr>
          <w:rFonts w:ascii="Sylfaen" w:hAnsi="Sylfaen"/>
          <w:sz w:val="24"/>
          <w:szCs w:val="24"/>
        </w:rPr>
        <w:t>կանը աղ. 5.1-ում տրվում է մոտավոր եղանակով, ելնելով տարածաշրջանի այլ հա</w:t>
      </w:r>
      <w:r w:rsidR="00C62B1A">
        <w:rPr>
          <w:rFonts w:ascii="Sylfaen" w:hAnsi="Sylfaen"/>
          <w:sz w:val="24"/>
          <w:szCs w:val="24"/>
        </w:rPr>
        <w:softHyphen/>
      </w:r>
      <w:r w:rsidR="00E9287A">
        <w:rPr>
          <w:rFonts w:ascii="Sylfaen" w:hAnsi="Sylfaen"/>
          <w:sz w:val="24"/>
          <w:szCs w:val="24"/>
        </w:rPr>
        <w:t>մայնք</w:t>
      </w:r>
      <w:r w:rsidR="00C62B1A">
        <w:rPr>
          <w:rFonts w:ascii="Sylfaen" w:hAnsi="Sylfaen"/>
          <w:sz w:val="24"/>
          <w:szCs w:val="24"/>
        </w:rPr>
        <w:softHyphen/>
      </w:r>
      <w:r w:rsidR="00E9287A">
        <w:rPr>
          <w:rFonts w:ascii="Sylfaen" w:hAnsi="Sylfaen"/>
          <w:sz w:val="24"/>
          <w:szCs w:val="24"/>
        </w:rPr>
        <w:t>երից (Սպիտակ, Արթիկ) ստացված տվյալների վերլուծությունից:</w:t>
      </w:r>
    </w:p>
    <w:p w:rsidR="00684701" w:rsidRPr="00E17693" w:rsidRDefault="00684701" w:rsidP="00E17693">
      <w:pPr>
        <w:spacing w:after="60" w:line="240" w:lineRule="auto"/>
        <w:jc w:val="both"/>
        <w:rPr>
          <w:rFonts w:ascii="Sylfaen" w:hAnsi="Sylfaen"/>
          <w:b/>
          <w:sz w:val="24"/>
          <w:szCs w:val="24"/>
        </w:rPr>
      </w:pPr>
      <w:proofErr w:type="gramStart"/>
      <w:r w:rsidRPr="00E17693">
        <w:rPr>
          <w:rFonts w:ascii="Sylfaen" w:hAnsi="Sylfaen"/>
          <w:b/>
          <w:sz w:val="24"/>
          <w:szCs w:val="24"/>
          <w:u w:val="single"/>
        </w:rPr>
        <w:t>Աղյուսակ 5.1.</w:t>
      </w:r>
      <w:proofErr w:type="gramEnd"/>
      <w:r w:rsidRPr="00E17693">
        <w:rPr>
          <w:rFonts w:ascii="Sylfaen" w:hAnsi="Sylfaen"/>
          <w:b/>
          <w:sz w:val="24"/>
          <w:szCs w:val="24"/>
        </w:rPr>
        <w:t xml:space="preserve"> </w:t>
      </w:r>
      <w:proofErr w:type="gramStart"/>
      <w:r w:rsidRPr="00E17693">
        <w:rPr>
          <w:rFonts w:ascii="Sylfaen" w:hAnsi="Sylfaen"/>
          <w:b/>
          <w:sz w:val="24"/>
          <w:szCs w:val="24"/>
        </w:rPr>
        <w:t>Համայնքային տրանսպորտային միջոցների էներգասպառումը 2015թ.</w:t>
      </w:r>
      <w:proofErr w:type="gramEnd"/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283"/>
        <w:gridCol w:w="993"/>
        <w:gridCol w:w="850"/>
        <w:gridCol w:w="1276"/>
        <w:gridCol w:w="1276"/>
        <w:gridCol w:w="1134"/>
        <w:gridCol w:w="1134"/>
        <w:gridCol w:w="850"/>
      </w:tblGrid>
      <w:tr w:rsidR="00684701" w:rsidRPr="005E0CC7" w:rsidTr="00B4277F">
        <w:trPr>
          <w:trHeight w:val="300"/>
        </w:trPr>
        <w:tc>
          <w:tcPr>
            <w:tcW w:w="2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5E0CC7" w:rsidRDefault="00684701" w:rsidP="00B4277F">
            <w:pPr>
              <w:spacing w:after="12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Calibri"/>
                <w:color w:val="000000"/>
              </w:rPr>
              <w:t>Ավտոմեքենայի տեսակը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5E0CC7" w:rsidRDefault="00684701" w:rsidP="00B4277F">
            <w:pPr>
              <w:spacing w:after="12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Calibri"/>
                <w:color w:val="000000"/>
              </w:rPr>
              <w:t>Քանակը, հատ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5E0CC7" w:rsidRDefault="00684701" w:rsidP="00B4277F">
            <w:pPr>
              <w:spacing w:after="12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Calibri"/>
                <w:color w:val="000000"/>
              </w:rPr>
              <w:t>Վառելիքը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701" w:rsidRPr="005E0CC7" w:rsidRDefault="00684701" w:rsidP="00B4277F">
            <w:pPr>
              <w:spacing w:after="12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Calibri"/>
                <w:color w:val="000000"/>
              </w:rPr>
              <w:t>Վազքը, կմ/մեքե-նա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4701" w:rsidRPr="005E0CC7" w:rsidRDefault="00684701" w:rsidP="00B4277F">
            <w:pPr>
              <w:spacing w:after="12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Calibri"/>
                <w:color w:val="000000"/>
              </w:rPr>
              <w:t>Վառելիքի ծախսը</w:t>
            </w:r>
          </w:p>
        </w:tc>
      </w:tr>
      <w:tr w:rsidR="00684701" w:rsidRPr="005E0CC7" w:rsidTr="00B4277F">
        <w:trPr>
          <w:trHeight w:val="600"/>
        </w:trPr>
        <w:tc>
          <w:tcPr>
            <w:tcW w:w="2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4701" w:rsidRPr="005E0CC7" w:rsidRDefault="00684701" w:rsidP="00B4277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701" w:rsidRPr="005E0CC7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Calibri"/>
                <w:color w:val="000000"/>
              </w:rPr>
              <w:t>գրանց-ված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701" w:rsidRPr="005E0CC7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Calibri"/>
                <w:color w:val="000000"/>
              </w:rPr>
              <w:t>փաս-տացի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4701" w:rsidRPr="005E0CC7" w:rsidRDefault="00684701" w:rsidP="00B4277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4701" w:rsidRPr="005E0CC7" w:rsidRDefault="00684701" w:rsidP="00B4277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701" w:rsidRPr="005E0CC7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Calibri"/>
                <w:color w:val="000000"/>
              </w:rPr>
              <w:t>մ</w:t>
            </w:r>
            <w:r w:rsidRPr="005E0CC7">
              <w:rPr>
                <w:rFonts w:ascii="Sylfaen" w:eastAsia="Times New Roman" w:hAnsi="Sylfaen" w:cs="Calibri"/>
                <w:color w:val="000000"/>
                <w:vertAlign w:val="superscript"/>
              </w:rPr>
              <w:t>3</w:t>
            </w:r>
            <w:r w:rsidRPr="005E0CC7">
              <w:rPr>
                <w:rFonts w:ascii="Sylfaen" w:eastAsia="Times New Roman" w:hAnsi="Sylfaen" w:cs="Calibri"/>
                <w:color w:val="000000"/>
              </w:rPr>
              <w:t>/100 կմ</w:t>
            </w:r>
            <w:r>
              <w:rPr>
                <w:rFonts w:ascii="Sylfaen" w:eastAsia="Times New Roman" w:hAnsi="Sylfaen" w:cs="Calibri"/>
                <w:color w:val="000000"/>
              </w:rPr>
              <w:t xml:space="preserve"> լ/100 կմ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701" w:rsidRPr="005E0CC7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Calibri"/>
                <w:color w:val="000000"/>
              </w:rPr>
              <w:t>հազ.նմ</w:t>
            </w:r>
            <w:r w:rsidRPr="005E0CC7">
              <w:rPr>
                <w:rFonts w:ascii="Sylfaen" w:eastAsia="Times New Roman" w:hAnsi="Sylfaen" w:cs="Calibri"/>
                <w:color w:val="000000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5E0CC7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proofErr w:type="gramStart"/>
            <w:r w:rsidRPr="005E0CC7">
              <w:rPr>
                <w:rFonts w:ascii="Sylfaen" w:eastAsia="Times New Roman" w:hAnsi="Sylfaen" w:cs="Sylfaen"/>
                <w:color w:val="000000"/>
              </w:rPr>
              <w:t>հազ</w:t>
            </w:r>
            <w:proofErr w:type="gramEnd"/>
            <w:r w:rsidRPr="005E0CC7">
              <w:rPr>
                <w:rFonts w:ascii="Sylfaen" w:eastAsia="Times New Roman" w:hAnsi="Sylfaen" w:cs="Calibri"/>
                <w:color w:val="000000"/>
              </w:rPr>
              <w:t xml:space="preserve">. </w:t>
            </w:r>
            <w:r w:rsidRPr="005E0CC7">
              <w:rPr>
                <w:rFonts w:ascii="Sylfaen" w:eastAsia="Times New Roman" w:hAnsi="Sylfaen" w:cs="Sylfaen"/>
                <w:color w:val="000000"/>
              </w:rPr>
              <w:t>լ</w:t>
            </w:r>
          </w:p>
        </w:tc>
      </w:tr>
      <w:tr w:rsidR="00FF4CDA" w:rsidRPr="005E0CC7" w:rsidTr="00FF4CDA">
        <w:trPr>
          <w:trHeight w:val="300"/>
        </w:trPr>
        <w:tc>
          <w:tcPr>
            <w:tcW w:w="22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Sylfaen"/>
                <w:color w:val="000000"/>
              </w:rPr>
              <w:t>Մարդատար</w:t>
            </w:r>
            <w:r w:rsidRPr="005E0CC7">
              <w:rPr>
                <w:rFonts w:ascii="Sylfaen" w:eastAsia="Times New Roman" w:hAnsi="Sylfaen" w:cs="Calibri"/>
                <w:color w:val="000000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Calibri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Calibri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Sylfaen"/>
                <w:color w:val="000000"/>
              </w:rPr>
              <w:t>բենզին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0.00</w:t>
            </w:r>
          </w:p>
        </w:tc>
      </w:tr>
      <w:tr w:rsidR="00FF4CDA" w:rsidRPr="005E0CC7" w:rsidTr="00FF4CDA">
        <w:trPr>
          <w:trHeight w:val="300"/>
        </w:trPr>
        <w:tc>
          <w:tcPr>
            <w:tcW w:w="22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Calibri"/>
                <w:color w:val="000000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Calibri"/>
                <w:color w:val="000000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Sylfaen"/>
                <w:color w:val="000000"/>
              </w:rPr>
              <w:t>ՍԲԳ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15000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29.25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4CDA" w:rsidRPr="00FF4CDA" w:rsidRDefault="00FF4CDA" w:rsidP="00FF4CDA">
            <w:pPr>
              <w:spacing w:after="0" w:line="240" w:lineRule="auto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 </w:t>
            </w:r>
          </w:p>
        </w:tc>
      </w:tr>
      <w:tr w:rsidR="00FF4CDA" w:rsidRPr="005E0CC7" w:rsidTr="00FF4CDA">
        <w:trPr>
          <w:trHeight w:val="300"/>
        </w:trPr>
        <w:tc>
          <w:tcPr>
            <w:tcW w:w="22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DA" w:rsidRPr="005E0CC7" w:rsidRDefault="00FF4CDA" w:rsidP="00FF4CDA">
            <w:pPr>
              <w:spacing w:after="0" w:line="240" w:lineRule="auto"/>
              <w:rPr>
                <w:rFonts w:ascii="Sylfaen" w:eastAsia="Times New Roman" w:hAnsi="Sylfaen" w:cs="Sylfaen"/>
                <w:color w:val="000000"/>
              </w:rPr>
            </w:pPr>
            <w:r w:rsidRPr="005E0CC7">
              <w:rPr>
                <w:rFonts w:ascii="Sylfaen" w:eastAsia="Times New Roman" w:hAnsi="Sylfaen" w:cs="Sylfaen"/>
                <w:color w:val="000000"/>
              </w:rPr>
              <w:t>Բեռնատար</w:t>
            </w:r>
          </w:p>
          <w:p w:rsidR="00FF4CDA" w:rsidRPr="005E0CC7" w:rsidRDefault="00FF4CDA" w:rsidP="00FF4CD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Calibri"/>
                <w:color w:val="00000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Calibri"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>
              <w:rPr>
                <w:rFonts w:ascii="Sylfaen" w:eastAsia="Times New Roman" w:hAnsi="Sylfaen" w:cs="Sylfaen"/>
                <w:color w:val="000000"/>
              </w:rPr>
              <w:t>դ</w:t>
            </w:r>
            <w:r w:rsidRPr="005E0CC7">
              <w:rPr>
                <w:rFonts w:ascii="Sylfaen" w:eastAsia="Times New Roman" w:hAnsi="Sylfaen" w:cs="Sylfaen"/>
                <w:color w:val="000000"/>
              </w:rPr>
              <w:t>իզ</w:t>
            </w:r>
            <w:r>
              <w:rPr>
                <w:rFonts w:ascii="Sylfaen" w:eastAsia="Times New Roman" w:hAnsi="Sylfaen" w:cs="Sylfaen"/>
                <w:color w:val="000000"/>
              </w:rPr>
              <w:t>.</w:t>
            </w:r>
            <w:r w:rsidRPr="005E0CC7">
              <w:rPr>
                <w:rFonts w:ascii="Sylfaen" w:eastAsia="Times New Roman" w:hAnsi="Sylfaen" w:cs="Sylfaen"/>
                <w:color w:val="000000"/>
              </w:rPr>
              <w:t>վառ</w:t>
            </w:r>
            <w:r w:rsidRPr="005E0CC7">
              <w:rPr>
                <w:rFonts w:ascii="Sylfaen" w:eastAsia="Times New Roman" w:hAnsi="Sylfaen" w:cs="Calibri"/>
                <w:color w:val="000000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15000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12.60</w:t>
            </w:r>
          </w:p>
        </w:tc>
      </w:tr>
      <w:tr w:rsidR="00FF4CDA" w:rsidRPr="005E0CC7" w:rsidTr="00FF4CDA">
        <w:trPr>
          <w:trHeight w:val="300"/>
        </w:trPr>
        <w:tc>
          <w:tcPr>
            <w:tcW w:w="22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Calibri"/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Calibri"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Sylfaen"/>
                <w:color w:val="000000"/>
              </w:rPr>
              <w:t>ՍԲԳ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12000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17.28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 </w:t>
            </w:r>
          </w:p>
        </w:tc>
      </w:tr>
      <w:tr w:rsidR="00FF4CDA" w:rsidRPr="005E0CC7" w:rsidTr="00FF4CDA">
        <w:trPr>
          <w:trHeight w:val="300"/>
        </w:trPr>
        <w:tc>
          <w:tcPr>
            <w:tcW w:w="22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Sylfaen"/>
                <w:color w:val="000000"/>
              </w:rPr>
              <w:t>Աղբահավաք</w:t>
            </w:r>
            <w:r w:rsidRPr="005E0CC7">
              <w:rPr>
                <w:rFonts w:ascii="Sylfaen" w:eastAsia="Times New Roman" w:hAnsi="Sylfaen" w:cs="Calibri"/>
                <w:color w:val="000000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Calibri"/>
                <w:color w:val="00000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Calibri"/>
                <w:color w:val="00000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proofErr w:type="gramStart"/>
            <w:r w:rsidRPr="005E0CC7">
              <w:rPr>
                <w:rFonts w:ascii="Sylfaen" w:eastAsia="Times New Roman" w:hAnsi="Sylfaen" w:cs="Sylfaen"/>
                <w:color w:val="000000"/>
              </w:rPr>
              <w:t>դիվառ</w:t>
            </w:r>
            <w:proofErr w:type="gramEnd"/>
            <w:r w:rsidRPr="005E0CC7">
              <w:rPr>
                <w:rFonts w:ascii="Sylfaen" w:eastAsia="Times New Roman" w:hAnsi="Sylfaen" w:cs="Calibri"/>
                <w:color w:val="000000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27000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32.40</w:t>
            </w:r>
          </w:p>
        </w:tc>
      </w:tr>
      <w:tr w:rsidR="00FF4CDA" w:rsidRPr="005E0CC7" w:rsidTr="00FF4CDA">
        <w:trPr>
          <w:trHeight w:val="300"/>
        </w:trPr>
        <w:tc>
          <w:tcPr>
            <w:tcW w:w="22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Calibri"/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Calibri"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Sylfaen"/>
                <w:color w:val="000000"/>
              </w:rPr>
              <w:t>ՍԲԳ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30000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43.20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 </w:t>
            </w:r>
          </w:p>
        </w:tc>
      </w:tr>
      <w:tr w:rsidR="00FF4CDA" w:rsidRPr="005E0CC7" w:rsidTr="00FF4CDA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Sylfaen"/>
                <w:color w:val="000000"/>
              </w:rPr>
              <w:t>Ջրցան</w:t>
            </w:r>
            <w:r w:rsidRPr="005E0CC7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>
              <w:rPr>
                <w:rFonts w:ascii="Sylfaen" w:eastAsia="Times New Roman" w:hAnsi="Sylfaen" w:cs="Calibri"/>
                <w:color w:val="000000"/>
              </w:rPr>
              <w:t>մեքենաներ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Calibri"/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Calibri"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Sylfaen"/>
                <w:color w:val="000000"/>
              </w:rPr>
              <w:t>ՍԲԳ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8000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15.36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 </w:t>
            </w:r>
          </w:p>
        </w:tc>
      </w:tr>
      <w:tr w:rsidR="00FF4CDA" w:rsidRPr="005E0CC7" w:rsidTr="005C3114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DA" w:rsidRPr="005E0CC7" w:rsidRDefault="00FF4CDA" w:rsidP="00FF4CD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Sylfaen"/>
                <w:color w:val="000000"/>
              </w:rPr>
              <w:t>Ճանապարհա-շինական</w:t>
            </w:r>
            <w:r w:rsidRPr="005E0CC7">
              <w:rPr>
                <w:rFonts w:ascii="Sylfaen" w:eastAsia="Times New Roman" w:hAnsi="Sylfaen" w:cs="Calibri"/>
                <w:color w:val="000000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Calibri"/>
                <w:color w:val="00000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Calibri"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>
              <w:rPr>
                <w:rFonts w:ascii="Sylfaen" w:eastAsia="Times New Roman" w:hAnsi="Sylfaen" w:cs="Sylfaen"/>
                <w:color w:val="000000"/>
              </w:rPr>
              <w:t>դ</w:t>
            </w:r>
            <w:r w:rsidRPr="005E0CC7">
              <w:rPr>
                <w:rFonts w:ascii="Sylfaen" w:eastAsia="Times New Roman" w:hAnsi="Sylfaen" w:cs="Sylfaen"/>
                <w:color w:val="000000"/>
              </w:rPr>
              <w:t>իզ</w:t>
            </w:r>
            <w:r>
              <w:rPr>
                <w:rFonts w:ascii="Sylfaen" w:eastAsia="Times New Roman" w:hAnsi="Sylfaen" w:cs="Sylfaen"/>
                <w:color w:val="000000"/>
              </w:rPr>
              <w:t xml:space="preserve">ելային </w:t>
            </w:r>
            <w:r w:rsidRPr="005E0CC7">
              <w:rPr>
                <w:rFonts w:ascii="Sylfaen" w:eastAsia="Times New Roman" w:hAnsi="Sylfaen" w:cs="Sylfaen"/>
                <w:color w:val="000000"/>
              </w:rPr>
              <w:t>վառ</w:t>
            </w:r>
            <w:r>
              <w:rPr>
                <w:rFonts w:ascii="Sylfaen" w:eastAsia="Times New Roman" w:hAnsi="Sylfaen" w:cs="Calibri"/>
                <w:color w:val="000000"/>
              </w:rPr>
              <w:t>ելիք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10000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 xml:space="preserve">14 </w:t>
            </w:r>
            <w:r w:rsidRPr="00FF4CDA">
              <w:rPr>
                <w:rFonts w:ascii="Sylfaen" w:hAnsi="Sylfaen" w:cs="Sylfaen"/>
                <w:color w:val="000000"/>
              </w:rPr>
              <w:t>լ</w:t>
            </w:r>
            <w:r w:rsidRPr="00FF4CDA">
              <w:rPr>
                <w:rFonts w:ascii="Sylfaen" w:hAnsi="Sylfaen" w:cs="Calibri"/>
                <w:color w:val="000000"/>
              </w:rPr>
              <w:t>/</w:t>
            </w:r>
            <w:r w:rsidRPr="00FF4CDA">
              <w:rPr>
                <w:rFonts w:ascii="Sylfaen" w:hAnsi="Sylfaen" w:cs="Sylfaen"/>
                <w:color w:val="000000"/>
              </w:rPr>
              <w:t>ժ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25.00</w:t>
            </w:r>
          </w:p>
        </w:tc>
      </w:tr>
      <w:tr w:rsidR="00FF4CDA" w:rsidRPr="005E0CC7" w:rsidTr="00FF4CDA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DA" w:rsidRPr="005E0CC7" w:rsidRDefault="00FF4CDA" w:rsidP="00FF4CD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Sylfaen"/>
                <w:color w:val="000000"/>
              </w:rPr>
              <w:t>Ավտոամբարձիչներ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Calibri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Calibri"/>
                <w:color w:val="00000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Sylfaen"/>
                <w:color w:val="000000"/>
              </w:rPr>
              <w:t>ՍԲԳ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8000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2.80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 </w:t>
            </w:r>
          </w:p>
        </w:tc>
      </w:tr>
      <w:tr w:rsidR="00FF4CDA" w:rsidRPr="005E0CC7" w:rsidTr="00FF4CDA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DA" w:rsidRPr="005E0CC7" w:rsidRDefault="00FF4CDA" w:rsidP="00FF4CD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Sylfaen"/>
                <w:color w:val="000000"/>
              </w:rPr>
              <w:t>Այլ</w:t>
            </w:r>
            <w:r w:rsidRPr="005E0CC7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 w:rsidRPr="005E0CC7">
              <w:rPr>
                <w:rFonts w:ascii="Sylfaen" w:eastAsia="Times New Roman" w:hAnsi="Sylfaen" w:cs="Sylfaen"/>
                <w:color w:val="000000"/>
              </w:rPr>
              <w:t>մեխանիզմներ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Calibri"/>
                <w:color w:val="000000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Calibri"/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proofErr w:type="gramStart"/>
            <w:r w:rsidRPr="005E0CC7">
              <w:rPr>
                <w:rFonts w:ascii="Sylfaen" w:eastAsia="Times New Roman" w:hAnsi="Sylfaen" w:cs="Sylfaen"/>
                <w:color w:val="000000"/>
              </w:rPr>
              <w:t>դիզվառ</w:t>
            </w:r>
            <w:proofErr w:type="gramEnd"/>
            <w:r w:rsidRPr="005E0CC7">
              <w:rPr>
                <w:rFonts w:ascii="Sylfaen" w:eastAsia="Times New Roman" w:hAnsi="Sylfaen" w:cs="Calibri"/>
                <w:color w:val="000000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4000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12.00</w:t>
            </w:r>
          </w:p>
        </w:tc>
      </w:tr>
      <w:tr w:rsidR="00FF4CDA" w:rsidRPr="005E0CC7" w:rsidTr="00FF4CDA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Sylfaen"/>
                <w:color w:val="000000"/>
              </w:rPr>
              <w:t>Ը</w:t>
            </w:r>
            <w:r w:rsidRPr="005E0CC7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 w:rsidRPr="005E0CC7">
              <w:rPr>
                <w:rFonts w:ascii="Sylfaen" w:eastAsia="Times New Roman" w:hAnsi="Sylfaen" w:cs="Sylfaen"/>
                <w:color w:val="000000"/>
              </w:rPr>
              <w:t>ն</w:t>
            </w:r>
            <w:r w:rsidRPr="005E0CC7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 w:rsidRPr="005E0CC7">
              <w:rPr>
                <w:rFonts w:ascii="Sylfaen" w:eastAsia="Times New Roman" w:hAnsi="Sylfaen" w:cs="Sylfaen"/>
                <w:color w:val="000000"/>
              </w:rPr>
              <w:t>դ</w:t>
            </w:r>
            <w:r w:rsidRPr="005E0CC7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 w:rsidRPr="005E0CC7">
              <w:rPr>
                <w:rFonts w:ascii="Sylfaen" w:eastAsia="Times New Roman" w:hAnsi="Sylfaen" w:cs="Sylfaen"/>
                <w:color w:val="000000"/>
              </w:rPr>
              <w:t>ա</w:t>
            </w:r>
            <w:r w:rsidRPr="005E0CC7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 w:rsidRPr="005E0CC7">
              <w:rPr>
                <w:rFonts w:ascii="Sylfaen" w:eastAsia="Times New Roman" w:hAnsi="Sylfaen" w:cs="Sylfaen"/>
                <w:color w:val="000000"/>
              </w:rPr>
              <w:t>մ</w:t>
            </w:r>
            <w:r w:rsidRPr="005E0CC7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 w:rsidRPr="005E0CC7">
              <w:rPr>
                <w:rFonts w:ascii="Sylfaen" w:eastAsia="Times New Roman" w:hAnsi="Sylfaen" w:cs="Sylfaen"/>
                <w:color w:val="000000"/>
              </w:rPr>
              <w:t>ե</w:t>
            </w:r>
            <w:r w:rsidRPr="005E0CC7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 w:rsidRPr="005E0CC7">
              <w:rPr>
                <w:rFonts w:ascii="Sylfaen" w:eastAsia="Times New Roman" w:hAnsi="Sylfaen" w:cs="Sylfaen"/>
                <w:color w:val="000000"/>
              </w:rPr>
              <w:t>ն</w:t>
            </w:r>
            <w:r w:rsidRPr="005E0CC7">
              <w:rPr>
                <w:rFonts w:ascii="Sylfaen" w:eastAsia="Times New Roman" w:hAnsi="Sylfaen" w:cs="Calibri"/>
                <w:color w:val="000000"/>
              </w:rPr>
              <w:t xml:space="preserve"> </w:t>
            </w:r>
            <w:r w:rsidRPr="005E0CC7">
              <w:rPr>
                <w:rFonts w:ascii="Sylfaen" w:eastAsia="Times New Roman" w:hAnsi="Sylfaen" w:cs="Sylfaen"/>
                <w:color w:val="000000"/>
              </w:rPr>
              <w:t>ը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Calibri"/>
                <w:color w:val="000000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DA" w:rsidRPr="005E0CC7" w:rsidRDefault="00FF4CDA" w:rsidP="00FF4CD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Calibri"/>
                <w:color w:val="00000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CDA" w:rsidRPr="005E0CC7" w:rsidRDefault="00FF4CDA" w:rsidP="00FF4CD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5E0CC7">
              <w:rPr>
                <w:rFonts w:ascii="Sylfaen" w:eastAsia="Times New Roman" w:hAnsi="Sylfaen" w:cs="Calibri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4CDA" w:rsidRPr="00FF4CDA" w:rsidRDefault="00FF4CDA" w:rsidP="00FF4CDA">
            <w:pPr>
              <w:spacing w:after="0" w:line="240" w:lineRule="auto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4CDA" w:rsidRPr="00FF4CDA" w:rsidRDefault="00FF4CDA" w:rsidP="00FF4CDA">
            <w:pPr>
              <w:spacing w:after="0" w:line="240" w:lineRule="auto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107.89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4CDA" w:rsidRPr="00FF4CDA" w:rsidRDefault="00FF4CDA" w:rsidP="00FF4CDA">
            <w:pPr>
              <w:spacing w:after="0" w:line="240" w:lineRule="auto"/>
              <w:jc w:val="center"/>
              <w:rPr>
                <w:rFonts w:ascii="Sylfaen" w:hAnsi="Sylfaen" w:cs="Calibri"/>
                <w:color w:val="000000"/>
              </w:rPr>
            </w:pPr>
            <w:r w:rsidRPr="00FF4CDA">
              <w:rPr>
                <w:rFonts w:ascii="Sylfaen" w:hAnsi="Sylfaen" w:cs="Calibri"/>
                <w:color w:val="000000"/>
              </w:rPr>
              <w:t>82.00</w:t>
            </w:r>
          </w:p>
        </w:tc>
      </w:tr>
    </w:tbl>
    <w:p w:rsidR="00684701" w:rsidRDefault="00684701" w:rsidP="00E17693">
      <w:pPr>
        <w:spacing w:after="0" w:line="240" w:lineRule="auto"/>
        <w:jc w:val="both"/>
        <w:rPr>
          <w:rFonts w:ascii="Sylfaen" w:hAnsi="Sylfaen"/>
          <w:sz w:val="24"/>
          <w:szCs w:val="24"/>
        </w:rPr>
      </w:pPr>
    </w:p>
    <w:p w:rsidR="00684701" w:rsidRDefault="00684701" w:rsidP="00684701">
      <w:pPr>
        <w:spacing w:after="1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Համայնքային տրանսպորտային միջոցներում հիմնական շարժիչային վառելիքների (դիզ</w:t>
      </w:r>
      <w:r>
        <w:rPr>
          <w:rFonts w:ascii="Sylfaen" w:hAnsi="Sylfaen"/>
          <w:sz w:val="24"/>
          <w:szCs w:val="24"/>
        </w:rPr>
        <w:softHyphen/>
        <w:t>վառելիքի ու սեղմված բնական գազի) սպառ</w:t>
      </w:r>
      <w:r>
        <w:rPr>
          <w:rFonts w:ascii="Sylfaen" w:hAnsi="Sylfaen"/>
          <w:sz w:val="24"/>
          <w:szCs w:val="24"/>
        </w:rPr>
        <w:softHyphen/>
        <w:t xml:space="preserve">ման ծավալները </w:t>
      </w:r>
      <w:r w:rsidR="003E5E4A">
        <w:rPr>
          <w:rFonts w:ascii="Sylfaen" w:hAnsi="Sylfaen"/>
          <w:sz w:val="24"/>
          <w:szCs w:val="24"/>
        </w:rPr>
        <w:t xml:space="preserve">միմյանց բավականին մոտ </w:t>
      </w:r>
      <w:r>
        <w:rPr>
          <w:rFonts w:ascii="Sylfaen" w:hAnsi="Sylfaen"/>
          <w:sz w:val="24"/>
          <w:szCs w:val="24"/>
        </w:rPr>
        <w:t>են՝ համապատասխանաբար</w:t>
      </w:r>
      <w:r w:rsidR="003E5E4A">
        <w:rPr>
          <w:rFonts w:ascii="Sylfaen" w:hAnsi="Sylfaen"/>
          <w:sz w:val="24"/>
          <w:szCs w:val="24"/>
        </w:rPr>
        <w:t xml:space="preserve"> 43.2</w:t>
      </w:r>
      <w:r>
        <w:rPr>
          <w:rFonts w:ascii="Sylfaen" w:hAnsi="Sylfaen"/>
          <w:sz w:val="24"/>
          <w:szCs w:val="24"/>
        </w:rPr>
        <w:t xml:space="preserve"> և</w:t>
      </w:r>
      <w:r w:rsidR="003E5E4A">
        <w:rPr>
          <w:rFonts w:ascii="Sylfaen" w:hAnsi="Sylfaen"/>
          <w:sz w:val="24"/>
          <w:szCs w:val="24"/>
        </w:rPr>
        <w:t xml:space="preserve"> 56.8</w:t>
      </w:r>
      <w:r>
        <w:rPr>
          <w:rFonts w:ascii="Sylfaen" w:hAnsi="Sylfaen"/>
          <w:sz w:val="24"/>
          <w:szCs w:val="24"/>
        </w:rPr>
        <w:t xml:space="preserve">%: Ընդունվում է, որ 2015 թ. նախորդող և հաջորդող տարիներին այս տրանսպորտային միջոցների վառելիքային ծախսերը </w:t>
      </w:r>
      <w:r w:rsidR="003E5E4A">
        <w:rPr>
          <w:rFonts w:ascii="Sylfaen" w:hAnsi="Sylfaen"/>
          <w:sz w:val="24"/>
          <w:szCs w:val="24"/>
        </w:rPr>
        <w:t>փո</w:t>
      </w:r>
      <w:r w:rsidR="003E5E4A">
        <w:rPr>
          <w:rFonts w:ascii="Sylfaen" w:hAnsi="Sylfaen"/>
          <w:sz w:val="24"/>
          <w:szCs w:val="24"/>
        </w:rPr>
        <w:softHyphen/>
        <w:t>փոխ</w:t>
      </w:r>
      <w:r w:rsidR="003E5E4A">
        <w:rPr>
          <w:rFonts w:ascii="Sylfaen" w:hAnsi="Sylfaen"/>
          <w:sz w:val="24"/>
          <w:szCs w:val="24"/>
        </w:rPr>
        <w:softHyphen/>
        <w:t xml:space="preserve">վում են </w:t>
      </w:r>
      <w:r>
        <w:rPr>
          <w:rFonts w:ascii="Sylfaen" w:hAnsi="Sylfaen"/>
          <w:sz w:val="24"/>
          <w:szCs w:val="24"/>
        </w:rPr>
        <w:t>համեմատական են Գյումրի համայնքի բնակչության թվաքանակին:</w:t>
      </w:r>
    </w:p>
    <w:p w:rsidR="00684701" w:rsidRPr="00E17693" w:rsidRDefault="00684701" w:rsidP="00E17693">
      <w:pPr>
        <w:pStyle w:val="Heading2"/>
        <w:spacing w:before="240" w:after="240" w:line="240" w:lineRule="auto"/>
        <w:rPr>
          <w:color w:val="auto"/>
        </w:rPr>
      </w:pPr>
      <w:bookmarkStart w:id="34" w:name="_Toc485708977"/>
      <w:r w:rsidRPr="00E17693">
        <w:rPr>
          <w:color w:val="auto"/>
        </w:rPr>
        <w:t xml:space="preserve">5.2. </w:t>
      </w:r>
      <w:r w:rsidRPr="00E17693">
        <w:rPr>
          <w:rFonts w:ascii="Sylfaen" w:hAnsi="Sylfaen" w:cs="Sylfaen"/>
          <w:color w:val="auto"/>
        </w:rPr>
        <w:t>Հասարակական</w:t>
      </w:r>
      <w:r w:rsidRPr="00E17693">
        <w:rPr>
          <w:color w:val="auto"/>
        </w:rPr>
        <w:t xml:space="preserve"> </w:t>
      </w:r>
      <w:r w:rsidRPr="00E17693">
        <w:rPr>
          <w:rFonts w:ascii="Sylfaen" w:hAnsi="Sylfaen" w:cs="Sylfaen"/>
          <w:color w:val="auto"/>
        </w:rPr>
        <w:t>տրանսպորտային</w:t>
      </w:r>
      <w:r w:rsidRPr="00E17693">
        <w:rPr>
          <w:color w:val="auto"/>
        </w:rPr>
        <w:t xml:space="preserve"> </w:t>
      </w:r>
      <w:r w:rsidRPr="00E17693">
        <w:rPr>
          <w:rFonts w:ascii="Sylfaen" w:hAnsi="Sylfaen" w:cs="Sylfaen"/>
          <w:color w:val="auto"/>
        </w:rPr>
        <w:t>միջոցների</w:t>
      </w:r>
      <w:r w:rsidRPr="00E17693">
        <w:rPr>
          <w:color w:val="auto"/>
        </w:rPr>
        <w:t xml:space="preserve"> </w:t>
      </w:r>
      <w:r w:rsidRPr="00E17693">
        <w:rPr>
          <w:rFonts w:ascii="Sylfaen" w:hAnsi="Sylfaen" w:cs="Sylfaen"/>
          <w:color w:val="auto"/>
        </w:rPr>
        <w:t>էներգասպառումը</w:t>
      </w:r>
      <w:r w:rsidRPr="00E17693">
        <w:rPr>
          <w:color w:val="auto"/>
        </w:rPr>
        <w:t xml:space="preserve"> 2015 </w:t>
      </w:r>
      <w:r w:rsidRPr="00E17693">
        <w:rPr>
          <w:rFonts w:ascii="Sylfaen" w:hAnsi="Sylfaen" w:cs="Sylfaen"/>
          <w:color w:val="auto"/>
        </w:rPr>
        <w:t>թ</w:t>
      </w:r>
      <w:r w:rsidRPr="00E17693">
        <w:rPr>
          <w:color w:val="auto"/>
        </w:rPr>
        <w:t>.</w:t>
      </w:r>
      <w:bookmarkEnd w:id="34"/>
      <w:r w:rsidRPr="00E17693">
        <w:rPr>
          <w:color w:val="auto"/>
        </w:rPr>
        <w:t xml:space="preserve"> </w:t>
      </w:r>
    </w:p>
    <w:p w:rsidR="00684701" w:rsidRDefault="00684701" w:rsidP="00684701">
      <w:pPr>
        <w:spacing w:after="1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Հասարակության տրանսպորտային ծառայությունները կապված են ավտոբուսային, միկրո</w:t>
      </w:r>
      <w:r>
        <w:rPr>
          <w:rFonts w:ascii="Sylfaen" w:hAnsi="Sylfaen"/>
          <w:sz w:val="24"/>
          <w:szCs w:val="24"/>
        </w:rPr>
        <w:softHyphen/>
        <w:t xml:space="preserve">ավտոբուսային և </w:t>
      </w:r>
      <w:r w:rsidR="00C62B1A">
        <w:rPr>
          <w:rFonts w:ascii="Sylfaen" w:hAnsi="Sylfaen"/>
          <w:sz w:val="24"/>
          <w:szCs w:val="24"/>
        </w:rPr>
        <w:t>տաքսա</w:t>
      </w:r>
      <w:r>
        <w:rPr>
          <w:rFonts w:ascii="Sylfaen" w:hAnsi="Sylfaen"/>
          <w:sz w:val="24"/>
          <w:szCs w:val="24"/>
        </w:rPr>
        <w:t>մոտորային միջոցների հետ: Վերջիններիս հաշվառումը իրականացվում է մասնավոր ու առևտրային ավտոտրանսպորտային միջոցներին վերա</w:t>
      </w:r>
      <w:r>
        <w:rPr>
          <w:rFonts w:ascii="Sylfaen" w:hAnsi="Sylfaen"/>
          <w:sz w:val="24"/>
          <w:szCs w:val="24"/>
        </w:rPr>
        <w:softHyphen/>
        <w:t>բերող բաժնում, քանի որ թե իրավաբանական, թե ֆիզիկական անձի կարգավի</w:t>
      </w:r>
      <w:r>
        <w:rPr>
          <w:rFonts w:ascii="Sylfaen" w:hAnsi="Sylfaen"/>
          <w:sz w:val="24"/>
          <w:szCs w:val="24"/>
        </w:rPr>
        <w:softHyphen/>
        <w:t xml:space="preserve">ճակով </w:t>
      </w:r>
      <w:r w:rsidR="00C62B1A">
        <w:rPr>
          <w:rFonts w:ascii="Sylfaen" w:hAnsi="Sylfaen"/>
          <w:sz w:val="24"/>
          <w:szCs w:val="24"/>
        </w:rPr>
        <w:t>տաքսա</w:t>
      </w:r>
      <w:r>
        <w:rPr>
          <w:rFonts w:ascii="Sylfaen" w:hAnsi="Sylfaen"/>
          <w:sz w:val="24"/>
          <w:szCs w:val="24"/>
        </w:rPr>
        <w:t>մոտորային միջոցներն տնօրինվում ու շահագործվում են մասնավոր անձանց և ընկերությունների կողմից:</w:t>
      </w:r>
    </w:p>
    <w:p w:rsidR="00684701" w:rsidRDefault="00684701" w:rsidP="00684701">
      <w:pPr>
        <w:spacing w:after="1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Հասարակական տրանսպորտում 2015 թ. օգտագործվել է բացառապես ՍԲԳ: Այդ տրան</w:t>
      </w:r>
      <w:r>
        <w:rPr>
          <w:rFonts w:ascii="Sylfaen" w:hAnsi="Sylfaen"/>
          <w:sz w:val="24"/>
          <w:szCs w:val="24"/>
        </w:rPr>
        <w:softHyphen/>
        <w:t>ս</w:t>
      </w:r>
      <w:r>
        <w:rPr>
          <w:rFonts w:ascii="Sylfaen" w:hAnsi="Sylfaen"/>
          <w:sz w:val="24"/>
          <w:szCs w:val="24"/>
        </w:rPr>
        <w:softHyphen/>
        <w:t>պոր</w:t>
      </w:r>
      <w:r>
        <w:rPr>
          <w:rFonts w:ascii="Sylfaen" w:hAnsi="Sylfaen"/>
          <w:sz w:val="24"/>
          <w:szCs w:val="24"/>
        </w:rPr>
        <w:softHyphen/>
        <w:t xml:space="preserve">տային պարկի կազմը և էներգառեսուրսների սպառման ծավալներն ըստ Գյումրու քաղաքապետարանի կողմից ներկայացված տվյալների բերված են աղ.5.2-ում: </w:t>
      </w:r>
    </w:p>
    <w:p w:rsidR="00684701" w:rsidRDefault="00684701" w:rsidP="00684701">
      <w:pPr>
        <w:spacing w:after="1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lastRenderedPageBreak/>
        <w:t>Աղյուսակում փաստացի շահագործման մեջ գտնվող մեքենաների քանակը ընդունվել է հաշվի առնելով 80 % պատրաստվածության աստիճանը:</w:t>
      </w:r>
    </w:p>
    <w:p w:rsidR="00684701" w:rsidRPr="00E17693" w:rsidRDefault="00684701" w:rsidP="00684701">
      <w:pPr>
        <w:spacing w:after="120"/>
        <w:jc w:val="both"/>
        <w:rPr>
          <w:rFonts w:ascii="Sylfaen" w:hAnsi="Sylfaen"/>
          <w:b/>
          <w:sz w:val="24"/>
          <w:szCs w:val="24"/>
        </w:rPr>
      </w:pPr>
      <w:proofErr w:type="gramStart"/>
      <w:r w:rsidRPr="00E17693">
        <w:rPr>
          <w:rFonts w:ascii="Sylfaen" w:hAnsi="Sylfaen"/>
          <w:b/>
          <w:sz w:val="24"/>
          <w:szCs w:val="24"/>
          <w:u w:val="single"/>
        </w:rPr>
        <w:t>Աղյուսակ 5.2.</w:t>
      </w:r>
      <w:proofErr w:type="gramEnd"/>
      <w:r w:rsidRPr="00E17693">
        <w:rPr>
          <w:rFonts w:ascii="Sylfaen" w:hAnsi="Sylfaen"/>
          <w:b/>
          <w:sz w:val="24"/>
          <w:szCs w:val="24"/>
        </w:rPr>
        <w:t xml:space="preserve"> </w:t>
      </w:r>
      <w:proofErr w:type="gramStart"/>
      <w:r w:rsidRPr="00E17693">
        <w:rPr>
          <w:rFonts w:ascii="Sylfaen" w:hAnsi="Sylfaen"/>
          <w:b/>
          <w:sz w:val="24"/>
          <w:szCs w:val="24"/>
        </w:rPr>
        <w:t>Հասարակական տրանսպորտային միջոցների էներգասպառումը 2015 թ.</w:t>
      </w:r>
      <w:proofErr w:type="gramEnd"/>
    </w:p>
    <w:tbl>
      <w:tblPr>
        <w:tblW w:w="9812" w:type="dxa"/>
        <w:tblInd w:w="93" w:type="dxa"/>
        <w:tblLook w:val="04A0" w:firstRow="1" w:lastRow="0" w:firstColumn="1" w:lastColumn="0" w:noHBand="0" w:noVBand="1"/>
      </w:tblPr>
      <w:tblGrid>
        <w:gridCol w:w="2413"/>
        <w:gridCol w:w="1418"/>
        <w:gridCol w:w="1427"/>
        <w:gridCol w:w="1002"/>
        <w:gridCol w:w="1316"/>
        <w:gridCol w:w="1191"/>
        <w:gridCol w:w="1045"/>
      </w:tblGrid>
      <w:tr w:rsidR="00684701" w:rsidRPr="00775346" w:rsidTr="00B4277F">
        <w:trPr>
          <w:trHeight w:val="360"/>
        </w:trPr>
        <w:tc>
          <w:tcPr>
            <w:tcW w:w="2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775346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775346">
              <w:rPr>
                <w:rFonts w:ascii="Sylfaen" w:eastAsia="Times New Roman" w:hAnsi="Sylfaen" w:cs="Calibri"/>
                <w:color w:val="000000"/>
              </w:rPr>
              <w:t>Ավտոմեքենայի տեսակը</w:t>
            </w:r>
          </w:p>
        </w:tc>
        <w:tc>
          <w:tcPr>
            <w:tcW w:w="28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775346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775346">
              <w:rPr>
                <w:rFonts w:ascii="Sylfaen" w:eastAsia="Times New Roman" w:hAnsi="Sylfaen" w:cs="Calibri"/>
                <w:color w:val="000000"/>
              </w:rPr>
              <w:t>Քանակը, հատ</w:t>
            </w:r>
          </w:p>
        </w:tc>
        <w:tc>
          <w:tcPr>
            <w:tcW w:w="1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775346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775346">
              <w:rPr>
                <w:rFonts w:ascii="Sylfaen" w:eastAsia="Times New Roman" w:hAnsi="Sylfaen" w:cs="Calibri"/>
                <w:color w:val="000000"/>
              </w:rPr>
              <w:t>Վառե</w:t>
            </w:r>
            <w:r>
              <w:rPr>
                <w:rFonts w:ascii="Sylfaen" w:eastAsia="Times New Roman" w:hAnsi="Sylfaen" w:cs="Calibri"/>
                <w:color w:val="000000"/>
              </w:rPr>
              <w:t>-</w:t>
            </w:r>
            <w:r w:rsidRPr="00775346">
              <w:rPr>
                <w:rFonts w:ascii="Sylfaen" w:eastAsia="Times New Roman" w:hAnsi="Sylfaen" w:cs="Calibri"/>
                <w:color w:val="000000"/>
              </w:rPr>
              <w:t>լիքը</w:t>
            </w:r>
          </w:p>
        </w:tc>
        <w:tc>
          <w:tcPr>
            <w:tcW w:w="1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701" w:rsidRPr="00775346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775346">
              <w:rPr>
                <w:rFonts w:ascii="Sylfaen" w:eastAsia="Times New Roman" w:hAnsi="Sylfaen" w:cs="Calibri"/>
                <w:color w:val="000000"/>
              </w:rPr>
              <w:t>Վազքը, կմ/մեքենա</w:t>
            </w:r>
          </w:p>
        </w:tc>
        <w:tc>
          <w:tcPr>
            <w:tcW w:w="2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701" w:rsidRPr="00775346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775346">
              <w:rPr>
                <w:rFonts w:ascii="Sylfaen" w:eastAsia="Times New Roman" w:hAnsi="Sylfaen" w:cs="Calibri"/>
                <w:color w:val="000000"/>
              </w:rPr>
              <w:t>Վառելիքի ծախսը</w:t>
            </w:r>
          </w:p>
        </w:tc>
      </w:tr>
      <w:tr w:rsidR="00684701" w:rsidRPr="00775346" w:rsidTr="00B4277F">
        <w:trPr>
          <w:trHeight w:val="300"/>
        </w:trPr>
        <w:tc>
          <w:tcPr>
            <w:tcW w:w="24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4701" w:rsidRPr="00775346" w:rsidRDefault="00684701" w:rsidP="00B4277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775346" w:rsidRDefault="00684701" w:rsidP="00B4277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775346">
              <w:rPr>
                <w:rFonts w:ascii="Sylfaen" w:eastAsia="Times New Roman" w:hAnsi="Sylfaen" w:cs="Calibri"/>
                <w:color w:val="000000"/>
              </w:rPr>
              <w:t>գրանցված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775346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775346">
              <w:rPr>
                <w:rFonts w:ascii="Sylfaen" w:eastAsia="Times New Roman" w:hAnsi="Sylfaen" w:cs="Calibri"/>
                <w:color w:val="000000"/>
              </w:rPr>
              <w:t>փաստացի</w:t>
            </w:r>
          </w:p>
        </w:tc>
        <w:tc>
          <w:tcPr>
            <w:tcW w:w="1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4701" w:rsidRPr="00775346" w:rsidRDefault="00684701" w:rsidP="00B4277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1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4701" w:rsidRPr="00775346" w:rsidRDefault="00684701" w:rsidP="00B4277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701" w:rsidRPr="00775346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775346">
              <w:rPr>
                <w:rFonts w:ascii="Sylfaen" w:eastAsia="Times New Roman" w:hAnsi="Sylfaen" w:cs="Calibri"/>
                <w:color w:val="000000"/>
              </w:rPr>
              <w:t>մ</w:t>
            </w:r>
            <w:r w:rsidRPr="00775346">
              <w:rPr>
                <w:rFonts w:ascii="Sylfaen" w:eastAsia="Times New Roman" w:hAnsi="Sylfaen" w:cs="Calibri"/>
                <w:color w:val="000000"/>
                <w:vertAlign w:val="superscript"/>
              </w:rPr>
              <w:t>3</w:t>
            </w:r>
            <w:r w:rsidRPr="00775346">
              <w:rPr>
                <w:rFonts w:ascii="Sylfaen" w:eastAsia="Times New Roman" w:hAnsi="Sylfaen" w:cs="Calibri"/>
                <w:color w:val="000000"/>
              </w:rPr>
              <w:t>/100 կմ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701" w:rsidRPr="00775346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775346">
              <w:rPr>
                <w:rFonts w:ascii="Sylfaen" w:eastAsia="Times New Roman" w:hAnsi="Sylfaen" w:cs="Calibri"/>
                <w:color w:val="000000"/>
              </w:rPr>
              <w:t>հազ.նմ</w:t>
            </w:r>
            <w:r w:rsidRPr="00775346">
              <w:rPr>
                <w:rFonts w:ascii="Sylfaen" w:eastAsia="Times New Roman" w:hAnsi="Sylfaen" w:cs="Calibri"/>
                <w:color w:val="000000"/>
                <w:vertAlign w:val="superscript"/>
              </w:rPr>
              <w:t>3</w:t>
            </w:r>
          </w:p>
        </w:tc>
      </w:tr>
      <w:tr w:rsidR="00684701" w:rsidRPr="00775346" w:rsidTr="00B4277F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775346" w:rsidRDefault="00684701" w:rsidP="00B4277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775346">
              <w:rPr>
                <w:rFonts w:ascii="Sylfaen" w:eastAsia="Times New Roman" w:hAnsi="Sylfaen" w:cs="Calibri"/>
                <w:color w:val="000000"/>
              </w:rPr>
              <w:t>Միկրոավտոբուսներ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775346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775346">
              <w:rPr>
                <w:rFonts w:ascii="Sylfaen" w:eastAsia="Times New Roman" w:hAnsi="Sylfaen" w:cs="Calibri"/>
                <w:color w:val="000000"/>
              </w:rPr>
              <w:t>107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775346" w:rsidRDefault="00FD3635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>
              <w:rPr>
                <w:rFonts w:ascii="Sylfaen" w:eastAsia="Times New Roman" w:hAnsi="Sylfaen" w:cs="Calibri"/>
                <w:color w:val="000000"/>
              </w:rPr>
              <w:t>85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775346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775346">
              <w:rPr>
                <w:rFonts w:ascii="Sylfaen" w:eastAsia="Times New Roman" w:hAnsi="Sylfaen" w:cs="Calibri"/>
                <w:color w:val="000000"/>
              </w:rPr>
              <w:t>ՍԲԳ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775346" w:rsidRDefault="00F4286F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>
              <w:rPr>
                <w:rFonts w:ascii="Sylfaen" w:eastAsia="Times New Roman" w:hAnsi="Sylfaen" w:cs="Calibri"/>
                <w:color w:val="000000"/>
              </w:rPr>
              <w:t>90000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775346" w:rsidRDefault="00F4286F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>
              <w:rPr>
                <w:rFonts w:ascii="Sylfaen" w:eastAsia="Times New Roman" w:hAnsi="Sylfaen" w:cs="Calibri"/>
                <w:color w:val="000000"/>
              </w:rPr>
              <w:t>30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775346" w:rsidRDefault="00F4286F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>
              <w:rPr>
                <w:rFonts w:ascii="Sylfaen" w:eastAsia="Times New Roman" w:hAnsi="Sylfaen" w:cs="Calibri"/>
                <w:color w:val="000000"/>
              </w:rPr>
              <w:t>2295.00</w:t>
            </w:r>
          </w:p>
        </w:tc>
      </w:tr>
      <w:tr w:rsidR="00684701" w:rsidRPr="00775346" w:rsidTr="005C3438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701" w:rsidRPr="00775346" w:rsidRDefault="00684701" w:rsidP="00B4277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775346">
              <w:rPr>
                <w:rFonts w:ascii="Sylfaen" w:eastAsia="Times New Roman" w:hAnsi="Sylfaen" w:cs="Calibri"/>
                <w:color w:val="000000"/>
              </w:rPr>
              <w:t>Ավտոբուսներ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775346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775346">
              <w:rPr>
                <w:rFonts w:ascii="Sylfaen" w:eastAsia="Times New Roman" w:hAnsi="Sylfaen" w:cs="Calibri"/>
                <w:color w:val="000000"/>
              </w:rPr>
              <w:t>15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775346" w:rsidRDefault="00FD3635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>
              <w:rPr>
                <w:rFonts w:ascii="Sylfaen" w:eastAsia="Times New Roman" w:hAnsi="Sylfaen" w:cs="Calibri"/>
                <w:color w:val="000000"/>
              </w:rPr>
              <w:t>11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775346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775346">
              <w:rPr>
                <w:rFonts w:ascii="Sylfaen" w:eastAsia="Times New Roman" w:hAnsi="Sylfaen" w:cs="Calibri"/>
                <w:color w:val="000000"/>
              </w:rPr>
              <w:t>ՍԲԳ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775346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775346">
              <w:rPr>
                <w:rFonts w:ascii="Sylfaen" w:eastAsia="Times New Roman" w:hAnsi="Sylfaen" w:cs="Calibri"/>
                <w:color w:val="000000"/>
              </w:rPr>
              <w:t>81000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775346" w:rsidRDefault="00F4286F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>
              <w:rPr>
                <w:rFonts w:ascii="Sylfaen" w:eastAsia="Times New Roman" w:hAnsi="Sylfaen" w:cs="Calibri"/>
                <w:color w:val="000000"/>
              </w:rPr>
              <w:t>45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775346" w:rsidRDefault="005C3438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>
              <w:rPr>
                <w:rFonts w:ascii="Sylfaen" w:eastAsia="Times New Roman" w:hAnsi="Sylfaen" w:cs="Calibri"/>
                <w:color w:val="000000"/>
              </w:rPr>
              <w:t>400</w:t>
            </w:r>
            <w:r w:rsidR="00F4286F">
              <w:rPr>
                <w:rFonts w:ascii="Sylfaen" w:eastAsia="Times New Roman" w:hAnsi="Sylfaen" w:cs="Calibri"/>
                <w:color w:val="000000"/>
              </w:rPr>
              <w:t>.95</w:t>
            </w:r>
          </w:p>
        </w:tc>
      </w:tr>
      <w:tr w:rsidR="005C3438" w:rsidRPr="00775346" w:rsidTr="005C3438">
        <w:trPr>
          <w:trHeight w:val="30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3438" w:rsidRPr="00775346" w:rsidRDefault="005C3438" w:rsidP="00B4277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>
              <w:rPr>
                <w:rFonts w:ascii="Sylfaen" w:eastAsia="Times New Roman" w:hAnsi="Sylfaen" w:cs="Calibri"/>
                <w:color w:val="000000"/>
              </w:rPr>
              <w:t>Ը ն դ ա մ ե ն ը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438" w:rsidRPr="00775346" w:rsidRDefault="005C3438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>
              <w:rPr>
                <w:rFonts w:ascii="Sylfaen" w:eastAsia="Times New Roman" w:hAnsi="Sylfaen" w:cs="Calibri"/>
                <w:color w:val="000000"/>
              </w:rPr>
              <w:t>122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438" w:rsidRDefault="005C3438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>
              <w:rPr>
                <w:rFonts w:ascii="Sylfaen" w:eastAsia="Times New Roman" w:hAnsi="Sylfaen" w:cs="Calibri"/>
                <w:color w:val="000000"/>
              </w:rPr>
              <w:t>96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438" w:rsidRPr="00775346" w:rsidRDefault="005C3438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>
              <w:rPr>
                <w:rFonts w:ascii="Sylfaen" w:eastAsia="Times New Roman" w:hAnsi="Sylfaen" w:cs="Calibri"/>
                <w:color w:val="000000"/>
              </w:rPr>
              <w:t>ՍԲԳ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438" w:rsidRPr="00775346" w:rsidRDefault="005C3438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438" w:rsidRDefault="005C3438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438" w:rsidRDefault="005C3438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>
              <w:rPr>
                <w:rFonts w:ascii="Sylfaen" w:eastAsia="Times New Roman" w:hAnsi="Sylfaen" w:cs="Calibri"/>
                <w:color w:val="000000"/>
              </w:rPr>
              <w:t>2695.95</w:t>
            </w:r>
          </w:p>
        </w:tc>
      </w:tr>
    </w:tbl>
    <w:p w:rsidR="00684701" w:rsidRPr="00E17693" w:rsidRDefault="00684701" w:rsidP="00E17693">
      <w:pPr>
        <w:pStyle w:val="Heading2"/>
        <w:spacing w:before="240" w:after="240"/>
        <w:rPr>
          <w:color w:val="auto"/>
        </w:rPr>
      </w:pPr>
      <w:bookmarkStart w:id="35" w:name="_Toc485708978"/>
      <w:r w:rsidRPr="00E17693">
        <w:rPr>
          <w:color w:val="auto"/>
        </w:rPr>
        <w:t xml:space="preserve">5.3. </w:t>
      </w:r>
      <w:r w:rsidRPr="00E17693">
        <w:rPr>
          <w:rFonts w:ascii="Sylfaen" w:hAnsi="Sylfaen" w:cs="Sylfaen"/>
          <w:color w:val="auto"/>
        </w:rPr>
        <w:t>Մասնավոր</w:t>
      </w:r>
      <w:r w:rsidRPr="00E17693">
        <w:rPr>
          <w:color w:val="auto"/>
        </w:rPr>
        <w:t xml:space="preserve"> </w:t>
      </w:r>
      <w:r w:rsidR="00390E34" w:rsidRPr="00E17693">
        <w:rPr>
          <w:rFonts w:ascii="Sylfaen" w:hAnsi="Sylfaen" w:cs="Sylfaen"/>
          <w:color w:val="auto"/>
        </w:rPr>
        <w:t>և</w:t>
      </w:r>
      <w:r w:rsidR="00390E34" w:rsidRPr="00E17693">
        <w:rPr>
          <w:color w:val="auto"/>
        </w:rPr>
        <w:t xml:space="preserve"> </w:t>
      </w:r>
      <w:r w:rsidR="00390E34" w:rsidRPr="00E17693">
        <w:rPr>
          <w:rFonts w:ascii="Sylfaen" w:hAnsi="Sylfaen" w:cs="Sylfaen"/>
          <w:color w:val="auto"/>
        </w:rPr>
        <w:t>առևտրային</w:t>
      </w:r>
      <w:r w:rsidR="00390E34" w:rsidRPr="00E17693">
        <w:rPr>
          <w:color w:val="auto"/>
        </w:rPr>
        <w:t xml:space="preserve"> </w:t>
      </w:r>
      <w:r w:rsidRPr="00E17693">
        <w:rPr>
          <w:rFonts w:ascii="Sylfaen" w:hAnsi="Sylfaen" w:cs="Sylfaen"/>
          <w:color w:val="auto"/>
        </w:rPr>
        <w:t>տրանսպորտային</w:t>
      </w:r>
      <w:r w:rsidRPr="00E17693">
        <w:rPr>
          <w:color w:val="auto"/>
        </w:rPr>
        <w:t xml:space="preserve"> </w:t>
      </w:r>
      <w:r w:rsidRPr="00E17693">
        <w:rPr>
          <w:rFonts w:ascii="Sylfaen" w:hAnsi="Sylfaen" w:cs="Sylfaen"/>
          <w:color w:val="auto"/>
        </w:rPr>
        <w:t>միջոցների</w:t>
      </w:r>
      <w:r w:rsidRPr="00E17693">
        <w:rPr>
          <w:color w:val="auto"/>
        </w:rPr>
        <w:t xml:space="preserve"> </w:t>
      </w:r>
      <w:r w:rsidRPr="00E17693">
        <w:rPr>
          <w:rFonts w:ascii="Sylfaen" w:hAnsi="Sylfaen" w:cs="Sylfaen"/>
          <w:color w:val="auto"/>
        </w:rPr>
        <w:t>էներգասպառումը</w:t>
      </w:r>
      <w:bookmarkEnd w:id="35"/>
    </w:p>
    <w:p w:rsidR="00684701" w:rsidRDefault="00684701" w:rsidP="00E17693">
      <w:pPr>
        <w:spacing w:after="120" w:line="240" w:lineRule="auto"/>
        <w:jc w:val="both"/>
        <w:rPr>
          <w:rFonts w:ascii="Sylfaen" w:hAnsi="Sylfaen"/>
          <w:sz w:val="24"/>
          <w:szCs w:val="24"/>
        </w:rPr>
      </w:pPr>
      <w:proofErr w:type="gramStart"/>
      <w:r w:rsidRPr="00DA7A2B">
        <w:rPr>
          <w:rFonts w:ascii="Sylfaen" w:hAnsi="Sylfaen"/>
          <w:sz w:val="24"/>
          <w:szCs w:val="24"/>
        </w:rPr>
        <w:t xml:space="preserve">Գյումրի համայնքում գրանցված մասնավոր, ներառյալ նաև </w:t>
      </w:r>
      <w:r w:rsidR="00401A1D">
        <w:rPr>
          <w:rFonts w:ascii="Sylfaen" w:hAnsi="Sylfaen"/>
          <w:sz w:val="24"/>
          <w:szCs w:val="24"/>
        </w:rPr>
        <w:t>տաք</w:t>
      </w:r>
      <w:r w:rsidR="00457244">
        <w:rPr>
          <w:rFonts w:ascii="Sylfaen" w:hAnsi="Sylfaen"/>
          <w:sz w:val="24"/>
          <w:szCs w:val="24"/>
        </w:rPr>
        <w:t>սա</w:t>
      </w:r>
      <w:r w:rsidRPr="00DA7A2B">
        <w:rPr>
          <w:rFonts w:ascii="Sylfaen" w:hAnsi="Sylfaen"/>
          <w:sz w:val="24"/>
          <w:szCs w:val="24"/>
        </w:rPr>
        <w:t>մոտորային ծ</w:t>
      </w:r>
      <w:r>
        <w:rPr>
          <w:rFonts w:ascii="Sylfaen" w:hAnsi="Sylfaen"/>
          <w:sz w:val="24"/>
          <w:szCs w:val="24"/>
        </w:rPr>
        <w:t>ա</w:t>
      </w:r>
      <w:r>
        <w:rPr>
          <w:rFonts w:ascii="Sylfaen" w:hAnsi="Sylfaen"/>
          <w:sz w:val="24"/>
          <w:szCs w:val="24"/>
        </w:rPr>
        <w:softHyphen/>
      </w:r>
      <w:r w:rsidRPr="00DA7A2B">
        <w:rPr>
          <w:rFonts w:ascii="Sylfaen" w:hAnsi="Sylfaen"/>
          <w:sz w:val="24"/>
          <w:szCs w:val="24"/>
        </w:rPr>
        <w:t>ռա</w:t>
      </w:r>
      <w:r>
        <w:rPr>
          <w:rFonts w:ascii="Sylfaen" w:hAnsi="Sylfaen"/>
          <w:sz w:val="24"/>
          <w:szCs w:val="24"/>
        </w:rPr>
        <w:softHyphen/>
      </w:r>
      <w:r w:rsidRPr="00DA7A2B">
        <w:rPr>
          <w:rFonts w:ascii="Sylfaen" w:hAnsi="Sylfaen"/>
          <w:sz w:val="24"/>
          <w:szCs w:val="24"/>
        </w:rPr>
        <w:t>յու</w:t>
      </w:r>
      <w:r>
        <w:rPr>
          <w:rFonts w:ascii="Sylfaen" w:hAnsi="Sylfaen"/>
          <w:sz w:val="24"/>
          <w:szCs w:val="24"/>
        </w:rPr>
        <w:softHyphen/>
      </w:r>
      <w:r w:rsidRPr="00DA7A2B">
        <w:rPr>
          <w:rFonts w:ascii="Sylfaen" w:hAnsi="Sylfaen"/>
          <w:sz w:val="24"/>
          <w:szCs w:val="24"/>
        </w:rPr>
        <w:t>թյուններ մատուցող, մարդատար, բեռնատար ավտոմեքենաների, ավտոբուս</w:t>
      </w:r>
      <w:r>
        <w:rPr>
          <w:rFonts w:ascii="Sylfaen" w:hAnsi="Sylfaen"/>
          <w:sz w:val="24"/>
          <w:szCs w:val="24"/>
        </w:rPr>
        <w:softHyphen/>
      </w:r>
      <w:r w:rsidRPr="00DA7A2B">
        <w:rPr>
          <w:rFonts w:ascii="Sylfaen" w:hAnsi="Sylfaen"/>
          <w:sz w:val="24"/>
          <w:szCs w:val="24"/>
        </w:rPr>
        <w:t>ների, մի</w:t>
      </w:r>
      <w:r>
        <w:rPr>
          <w:rFonts w:ascii="Sylfaen" w:hAnsi="Sylfaen"/>
          <w:sz w:val="24"/>
          <w:szCs w:val="24"/>
        </w:rPr>
        <w:t>կ</w:t>
      </w:r>
      <w:r w:rsidRPr="00DA7A2B">
        <w:rPr>
          <w:rFonts w:ascii="Sylfaen" w:hAnsi="Sylfaen"/>
          <w:sz w:val="24"/>
          <w:szCs w:val="24"/>
        </w:rPr>
        <w:t>րոավտոբուսների և որոշ հատուկ մեքենաների թվական կազմերի փոփոխու</w:t>
      </w:r>
      <w:r>
        <w:rPr>
          <w:rFonts w:ascii="Sylfaen" w:hAnsi="Sylfaen"/>
          <w:sz w:val="24"/>
          <w:szCs w:val="24"/>
        </w:rPr>
        <w:softHyphen/>
      </w:r>
      <w:r w:rsidRPr="00DA7A2B">
        <w:rPr>
          <w:rFonts w:ascii="Sylfaen" w:hAnsi="Sylfaen"/>
          <w:sz w:val="24"/>
          <w:szCs w:val="24"/>
        </w:rPr>
        <w:t>թյունը 2014…2016 թթ.</w:t>
      </w:r>
      <w:proofErr w:type="gramEnd"/>
      <w:r w:rsidRPr="00DA7A2B">
        <w:rPr>
          <w:rFonts w:ascii="Sylfaen" w:hAnsi="Sylfaen"/>
          <w:sz w:val="24"/>
          <w:szCs w:val="24"/>
        </w:rPr>
        <w:t xml:space="preserve"> </w:t>
      </w:r>
      <w:proofErr w:type="gramStart"/>
      <w:r w:rsidRPr="00DA7A2B">
        <w:rPr>
          <w:rFonts w:ascii="Sylfaen" w:hAnsi="Sylfaen"/>
          <w:sz w:val="24"/>
          <w:szCs w:val="24"/>
        </w:rPr>
        <w:t>ընթացքում</w:t>
      </w:r>
      <w:proofErr w:type="gramEnd"/>
      <w:r w:rsidRPr="00DA7A2B">
        <w:rPr>
          <w:rFonts w:ascii="Sylfaen" w:hAnsi="Sylfaen"/>
          <w:sz w:val="24"/>
          <w:szCs w:val="24"/>
        </w:rPr>
        <w:t xml:space="preserve"> ներկայացված է աղ.</w:t>
      </w:r>
      <w:r w:rsidR="00B90842">
        <w:rPr>
          <w:rFonts w:ascii="Sylfaen" w:hAnsi="Sylfaen"/>
          <w:sz w:val="24"/>
          <w:szCs w:val="24"/>
        </w:rPr>
        <w:t xml:space="preserve"> </w:t>
      </w:r>
      <w:r w:rsidRPr="00DA7A2B">
        <w:rPr>
          <w:rFonts w:ascii="Sylfaen" w:hAnsi="Sylfaen"/>
          <w:sz w:val="24"/>
          <w:szCs w:val="24"/>
        </w:rPr>
        <w:t>5.3-ում:</w:t>
      </w:r>
      <w:r>
        <w:rPr>
          <w:rFonts w:ascii="Sylfaen" w:hAnsi="Sylfaen"/>
          <w:sz w:val="24"/>
          <w:szCs w:val="24"/>
        </w:rPr>
        <w:t xml:space="preserve"> </w:t>
      </w:r>
    </w:p>
    <w:p w:rsidR="00684701" w:rsidRPr="00E17693" w:rsidRDefault="00684701" w:rsidP="00E17693">
      <w:pPr>
        <w:spacing w:after="60" w:line="240" w:lineRule="auto"/>
        <w:jc w:val="both"/>
        <w:rPr>
          <w:rFonts w:ascii="Sylfaen" w:hAnsi="Sylfaen"/>
          <w:b/>
          <w:sz w:val="24"/>
          <w:szCs w:val="24"/>
        </w:rPr>
      </w:pPr>
      <w:proofErr w:type="gramStart"/>
      <w:r w:rsidRPr="00E17693">
        <w:rPr>
          <w:rFonts w:ascii="Sylfaen" w:hAnsi="Sylfaen"/>
          <w:b/>
          <w:sz w:val="24"/>
          <w:szCs w:val="24"/>
          <w:u w:val="single"/>
        </w:rPr>
        <w:t>Աղյուսակ 5.3.</w:t>
      </w:r>
      <w:proofErr w:type="gramEnd"/>
      <w:r w:rsidRPr="00E17693">
        <w:rPr>
          <w:rFonts w:ascii="Sylfaen" w:hAnsi="Sylfaen"/>
          <w:b/>
          <w:sz w:val="24"/>
          <w:szCs w:val="24"/>
        </w:rPr>
        <w:t xml:space="preserve"> Մասնավոր ավտոտրանսպորտային միջոցների </w:t>
      </w:r>
      <w:r w:rsidR="00401A1D" w:rsidRPr="00E17693">
        <w:rPr>
          <w:rFonts w:ascii="Sylfaen" w:hAnsi="Sylfaen"/>
          <w:b/>
          <w:sz w:val="24"/>
          <w:szCs w:val="24"/>
        </w:rPr>
        <w:t xml:space="preserve">քանակական </w:t>
      </w:r>
      <w:r w:rsidRPr="00E17693">
        <w:rPr>
          <w:rFonts w:ascii="Sylfaen" w:hAnsi="Sylfaen"/>
          <w:b/>
          <w:sz w:val="24"/>
          <w:szCs w:val="24"/>
        </w:rPr>
        <w:t>կազմը</w:t>
      </w:r>
      <w:r w:rsidR="00401A1D" w:rsidRPr="00E17693">
        <w:rPr>
          <w:rFonts w:ascii="Sylfaen" w:hAnsi="Sylfaen"/>
          <w:b/>
          <w:sz w:val="24"/>
          <w:szCs w:val="24"/>
        </w:rPr>
        <w:t xml:space="preserve"> </w:t>
      </w:r>
      <w:proofErr w:type="gramStart"/>
      <w:r w:rsidR="00401A1D" w:rsidRPr="00E17693">
        <w:rPr>
          <w:rFonts w:ascii="Sylfaen" w:hAnsi="Sylfaen"/>
          <w:b/>
          <w:sz w:val="24"/>
          <w:szCs w:val="24"/>
        </w:rPr>
        <w:t xml:space="preserve">փոփոխությունը </w:t>
      </w:r>
      <w:r w:rsidRPr="00E17693">
        <w:rPr>
          <w:rFonts w:ascii="Sylfaen" w:hAnsi="Sylfaen"/>
          <w:b/>
          <w:sz w:val="24"/>
          <w:szCs w:val="24"/>
        </w:rPr>
        <w:t xml:space="preserve"> 2014</w:t>
      </w:r>
      <w:proofErr w:type="gramEnd"/>
      <w:r w:rsidRPr="00E17693">
        <w:rPr>
          <w:rFonts w:ascii="Sylfaen" w:hAnsi="Sylfaen"/>
          <w:b/>
          <w:sz w:val="24"/>
          <w:szCs w:val="24"/>
        </w:rPr>
        <w:t>…2016 թթ.</w:t>
      </w:r>
    </w:p>
    <w:tbl>
      <w:tblPr>
        <w:tblW w:w="981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67"/>
        <w:gridCol w:w="1701"/>
        <w:gridCol w:w="1009"/>
        <w:gridCol w:w="907"/>
        <w:gridCol w:w="907"/>
        <w:gridCol w:w="907"/>
        <w:gridCol w:w="907"/>
        <w:gridCol w:w="907"/>
      </w:tblGrid>
      <w:tr w:rsidR="00684701" w:rsidRPr="00B80512" w:rsidTr="00401A1D">
        <w:trPr>
          <w:trHeight w:val="600"/>
        </w:trPr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Ավտոմեքենաների տեսակը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Շարժիչային վառելիքը</w:t>
            </w:r>
          </w:p>
        </w:tc>
        <w:tc>
          <w:tcPr>
            <w:tcW w:w="28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Քանակությունը, հատ</w:t>
            </w:r>
          </w:p>
        </w:tc>
        <w:tc>
          <w:tcPr>
            <w:tcW w:w="2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Քանակությունը, %</w:t>
            </w:r>
          </w:p>
        </w:tc>
      </w:tr>
      <w:tr w:rsidR="00684701" w:rsidRPr="00B80512" w:rsidTr="00401A1D">
        <w:trPr>
          <w:trHeight w:val="600"/>
        </w:trPr>
        <w:tc>
          <w:tcPr>
            <w:tcW w:w="2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2014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2015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2016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2014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2015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2016</w:t>
            </w:r>
          </w:p>
        </w:tc>
      </w:tr>
      <w:tr w:rsidR="00684701" w:rsidRPr="00B80512" w:rsidTr="00401A1D">
        <w:trPr>
          <w:trHeight w:val="300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401A1D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Մարդատար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>
              <w:rPr>
                <w:rFonts w:ascii="Sylfaen" w:eastAsia="Times New Roman" w:hAnsi="Sylfaen" w:cs="Calibri"/>
              </w:rPr>
              <w:t>բ</w:t>
            </w:r>
            <w:r w:rsidRPr="00B80512">
              <w:rPr>
                <w:rFonts w:ascii="Sylfaen" w:eastAsia="Times New Roman" w:hAnsi="Sylfaen" w:cs="Calibri"/>
              </w:rPr>
              <w:t>ենզին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3169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3163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3189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19.78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19.88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19.81</w:t>
            </w:r>
          </w:p>
        </w:tc>
      </w:tr>
      <w:tr w:rsidR="00684701" w:rsidRPr="00B80512" w:rsidTr="00401A1D">
        <w:trPr>
          <w:trHeight w:val="30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4701" w:rsidRPr="00B80512" w:rsidRDefault="00684701" w:rsidP="00401A1D">
            <w:pPr>
              <w:spacing w:after="0" w:line="240" w:lineRule="auto"/>
              <w:rPr>
                <w:rFonts w:ascii="Sylfaen" w:eastAsia="Times New Roman" w:hAnsi="Sylfaen" w:cs="Calibri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>
              <w:rPr>
                <w:rFonts w:ascii="Sylfaen" w:eastAsia="Times New Roman" w:hAnsi="Sylfaen" w:cs="Calibri"/>
              </w:rPr>
              <w:t>դ</w:t>
            </w:r>
            <w:r w:rsidRPr="00B80512">
              <w:rPr>
                <w:rFonts w:ascii="Sylfaen" w:eastAsia="Times New Roman" w:hAnsi="Sylfaen" w:cs="Calibri"/>
              </w:rPr>
              <w:t>իզվառելիք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171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100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157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1.07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0.63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0.98</w:t>
            </w:r>
          </w:p>
        </w:tc>
      </w:tr>
      <w:tr w:rsidR="00684701" w:rsidRPr="00B80512" w:rsidTr="00401A1D">
        <w:trPr>
          <w:trHeight w:val="30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4701" w:rsidRPr="00B80512" w:rsidRDefault="00684701" w:rsidP="00401A1D">
            <w:pPr>
              <w:spacing w:after="0" w:line="240" w:lineRule="auto"/>
              <w:rPr>
                <w:rFonts w:ascii="Sylfaen" w:eastAsia="Times New Roman" w:hAnsi="Sylfaen" w:cs="Calibri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ՍԲԳ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12679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12651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12753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79.15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79.50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79.22</w:t>
            </w:r>
          </w:p>
        </w:tc>
      </w:tr>
      <w:tr w:rsidR="00684701" w:rsidRPr="00B80512" w:rsidTr="00401A1D">
        <w:trPr>
          <w:trHeight w:hRule="exact" w:val="377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4701" w:rsidRPr="00B80512" w:rsidRDefault="00684701" w:rsidP="00401A1D">
            <w:pPr>
              <w:spacing w:after="0" w:line="240" w:lineRule="auto"/>
              <w:rPr>
                <w:rFonts w:ascii="Sylfaen" w:eastAsia="Times New Roman" w:hAnsi="Sylfaen" w:cs="Calibri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>
              <w:rPr>
                <w:rFonts w:ascii="Sylfaen" w:eastAsia="Times New Roman" w:hAnsi="Sylfaen" w:cs="Calibri"/>
              </w:rPr>
              <w:t>ընդամենը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16019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15914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16099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100.0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100.0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100.0</w:t>
            </w:r>
          </w:p>
        </w:tc>
      </w:tr>
      <w:tr w:rsidR="00684701" w:rsidRPr="00B80512" w:rsidTr="00401A1D">
        <w:trPr>
          <w:trHeight w:val="300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401A1D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Բեռնատար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>
              <w:rPr>
                <w:rFonts w:ascii="Sylfaen" w:eastAsia="Times New Roman" w:hAnsi="Sylfaen" w:cs="Calibri"/>
              </w:rPr>
              <w:t>դ</w:t>
            </w:r>
            <w:r w:rsidRPr="00B80512">
              <w:rPr>
                <w:rFonts w:ascii="Sylfaen" w:eastAsia="Times New Roman" w:hAnsi="Sylfaen" w:cs="Calibri"/>
              </w:rPr>
              <w:t>իզվառելիք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808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180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704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36.83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9.53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37.31</w:t>
            </w:r>
          </w:p>
        </w:tc>
      </w:tr>
      <w:tr w:rsidR="00684701" w:rsidRPr="00B80512" w:rsidTr="00401A1D">
        <w:trPr>
          <w:trHeight w:val="30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rPr>
                <w:rFonts w:ascii="Sylfaen" w:eastAsia="Times New Roman" w:hAnsi="Sylfaen" w:cs="Calibri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ՍԲԳ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1386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1709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1183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63.17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90.47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62.69</w:t>
            </w:r>
          </w:p>
        </w:tc>
      </w:tr>
      <w:tr w:rsidR="00684701" w:rsidRPr="00B80512" w:rsidTr="00401A1D">
        <w:trPr>
          <w:trHeight w:hRule="exact" w:val="363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rPr>
                <w:rFonts w:ascii="Sylfaen" w:eastAsia="Times New Roman" w:hAnsi="Sylfaen" w:cs="Calibri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>
              <w:rPr>
                <w:rFonts w:ascii="Sylfaen" w:eastAsia="Times New Roman" w:hAnsi="Sylfaen" w:cs="Calibri"/>
              </w:rPr>
              <w:t>ընդամենը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B80512">
              <w:rPr>
                <w:rFonts w:ascii="Sylfaen" w:eastAsia="Times New Roman" w:hAnsi="Sylfaen" w:cs="Calibri"/>
                <w:b/>
                <w:bCs/>
              </w:rPr>
              <w:t>2194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B80512">
              <w:rPr>
                <w:rFonts w:ascii="Sylfaen" w:eastAsia="Times New Roman" w:hAnsi="Sylfaen" w:cs="Calibri"/>
                <w:b/>
                <w:bCs/>
              </w:rPr>
              <w:t>1889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B80512">
              <w:rPr>
                <w:rFonts w:ascii="Sylfaen" w:eastAsia="Times New Roman" w:hAnsi="Sylfaen" w:cs="Calibri"/>
                <w:b/>
                <w:bCs/>
              </w:rPr>
              <w:t>1887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100.0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100.0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100.0</w:t>
            </w:r>
          </w:p>
        </w:tc>
      </w:tr>
      <w:tr w:rsidR="00684701" w:rsidRPr="00B80512" w:rsidTr="00401A1D">
        <w:trPr>
          <w:trHeight w:val="300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401A1D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Ավտոբուսներ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>
              <w:rPr>
                <w:rFonts w:ascii="Sylfaen" w:eastAsia="Times New Roman" w:hAnsi="Sylfaen" w:cs="Calibri"/>
              </w:rPr>
              <w:t>դ</w:t>
            </w:r>
            <w:r w:rsidRPr="00B80512">
              <w:rPr>
                <w:rFonts w:ascii="Sylfaen" w:eastAsia="Times New Roman" w:hAnsi="Sylfaen" w:cs="Calibri"/>
              </w:rPr>
              <w:t>իզվառելիք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96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96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81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16.81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16.81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15.31</w:t>
            </w:r>
          </w:p>
        </w:tc>
      </w:tr>
      <w:tr w:rsidR="00684701" w:rsidRPr="00B80512" w:rsidTr="00401A1D">
        <w:trPr>
          <w:trHeight w:val="30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rPr>
                <w:rFonts w:ascii="Sylfaen" w:eastAsia="Times New Roman" w:hAnsi="Sylfaen" w:cs="Calibri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ՍԲԳ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475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475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448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83.19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83.19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84.69</w:t>
            </w:r>
          </w:p>
        </w:tc>
      </w:tr>
      <w:tr w:rsidR="00684701" w:rsidRPr="00B80512" w:rsidTr="00401A1D">
        <w:trPr>
          <w:trHeight w:hRule="exact" w:val="377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rPr>
                <w:rFonts w:ascii="Sylfaen" w:eastAsia="Times New Roman" w:hAnsi="Sylfaen" w:cs="Calibri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>
              <w:rPr>
                <w:rFonts w:ascii="Sylfaen" w:eastAsia="Times New Roman" w:hAnsi="Sylfaen" w:cs="Calibri"/>
              </w:rPr>
              <w:t>ընդամենը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B80512">
              <w:rPr>
                <w:rFonts w:ascii="Sylfaen" w:eastAsia="Times New Roman" w:hAnsi="Sylfaen" w:cs="Calibri"/>
                <w:b/>
                <w:bCs/>
              </w:rPr>
              <w:t>571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B80512">
              <w:rPr>
                <w:rFonts w:ascii="Sylfaen" w:eastAsia="Times New Roman" w:hAnsi="Sylfaen" w:cs="Calibri"/>
                <w:b/>
                <w:bCs/>
              </w:rPr>
              <w:t>571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B80512">
              <w:rPr>
                <w:rFonts w:ascii="Sylfaen" w:eastAsia="Times New Roman" w:hAnsi="Sylfaen" w:cs="Calibri"/>
                <w:b/>
                <w:bCs/>
              </w:rPr>
              <w:t>529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100.0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100.0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100.0</w:t>
            </w:r>
          </w:p>
        </w:tc>
      </w:tr>
      <w:tr w:rsidR="00684701" w:rsidRPr="00B80512" w:rsidTr="00401A1D">
        <w:trPr>
          <w:trHeight w:val="300"/>
        </w:trPr>
        <w:tc>
          <w:tcPr>
            <w:tcW w:w="2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5F2123" w:rsidP="00401A1D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>
              <w:rPr>
                <w:rFonts w:ascii="Sylfaen" w:eastAsia="Times New Roman" w:hAnsi="Sylfaen" w:cs="Calibri"/>
              </w:rPr>
              <w:t>Միկրո</w:t>
            </w:r>
            <w:r w:rsidR="00684701" w:rsidRPr="00B80512">
              <w:rPr>
                <w:rFonts w:ascii="Sylfaen" w:eastAsia="Times New Roman" w:hAnsi="Sylfaen" w:cs="Calibri"/>
              </w:rPr>
              <w:t>ավտոբուսներ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>
              <w:rPr>
                <w:rFonts w:ascii="Sylfaen" w:eastAsia="Times New Roman" w:hAnsi="Sylfaen" w:cs="Calibri"/>
              </w:rPr>
              <w:t>դ</w:t>
            </w:r>
            <w:r w:rsidRPr="00B80512">
              <w:rPr>
                <w:rFonts w:ascii="Sylfaen" w:eastAsia="Times New Roman" w:hAnsi="Sylfaen" w:cs="Calibri"/>
              </w:rPr>
              <w:t>իզվառելիք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36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31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14.01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10.10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17.13</w:t>
            </w:r>
          </w:p>
        </w:tc>
      </w:tr>
      <w:tr w:rsidR="00684701" w:rsidRPr="00B80512" w:rsidTr="00401A1D">
        <w:trPr>
          <w:trHeight w:val="300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rPr>
                <w:rFonts w:ascii="Sylfaen" w:eastAsia="Times New Roman" w:hAnsi="Sylfaen" w:cs="Calibri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ՍԲԳ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221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178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80512">
              <w:rPr>
                <w:rFonts w:ascii="Sylfaen" w:eastAsia="Times New Roman" w:hAnsi="Sylfaen" w:cs="Calibri"/>
              </w:rPr>
              <w:t>150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85.99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89.90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82.87</w:t>
            </w:r>
          </w:p>
        </w:tc>
      </w:tr>
      <w:tr w:rsidR="00684701" w:rsidRPr="00B80512" w:rsidTr="00401A1D">
        <w:trPr>
          <w:trHeight w:hRule="exact" w:val="364"/>
        </w:trPr>
        <w:tc>
          <w:tcPr>
            <w:tcW w:w="2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rPr>
                <w:rFonts w:ascii="Sylfaen" w:eastAsia="Times New Roman" w:hAnsi="Sylfaen" w:cs="Calibri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>
              <w:rPr>
                <w:rFonts w:ascii="Sylfaen" w:eastAsia="Times New Roman" w:hAnsi="Sylfaen" w:cs="Calibri"/>
              </w:rPr>
              <w:t>ընդամենը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B80512">
              <w:rPr>
                <w:rFonts w:ascii="Sylfaen" w:eastAsia="Times New Roman" w:hAnsi="Sylfaen" w:cs="Calibri"/>
                <w:b/>
                <w:bCs/>
              </w:rPr>
              <w:t>257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B80512">
              <w:rPr>
                <w:rFonts w:ascii="Sylfaen" w:eastAsia="Times New Roman" w:hAnsi="Sylfaen" w:cs="Calibri"/>
                <w:b/>
                <w:bCs/>
              </w:rPr>
              <w:t>198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B80512">
              <w:rPr>
                <w:rFonts w:ascii="Sylfaen" w:eastAsia="Times New Roman" w:hAnsi="Sylfaen" w:cs="Calibri"/>
                <w:b/>
                <w:bCs/>
              </w:rPr>
              <w:t>181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100.0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100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100</w:t>
            </w:r>
          </w:p>
        </w:tc>
      </w:tr>
      <w:tr w:rsidR="00684701" w:rsidRPr="00B80512" w:rsidTr="00401A1D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401A1D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>
              <w:rPr>
                <w:rFonts w:ascii="Sylfaen" w:eastAsia="Times New Roman" w:hAnsi="Sylfaen" w:cs="Calibri"/>
              </w:rPr>
              <w:t>Հատուկ</w:t>
            </w:r>
            <w:r w:rsidR="00401A1D">
              <w:rPr>
                <w:rFonts w:ascii="Sylfaen" w:eastAsia="Times New Roman" w:hAnsi="Sylfaen" w:cs="Calibri"/>
              </w:rPr>
              <w:t xml:space="preserve"> տրանս</w:t>
            </w:r>
            <w:r w:rsidR="00401A1D">
              <w:rPr>
                <w:rFonts w:ascii="Sylfaen" w:eastAsia="Times New Roman" w:hAnsi="Sylfaen" w:cs="Calibri"/>
              </w:rPr>
              <w:softHyphen/>
              <w:t>պոր</w:t>
            </w:r>
            <w:r w:rsidR="00401A1D">
              <w:rPr>
                <w:rFonts w:ascii="Sylfaen" w:eastAsia="Times New Roman" w:hAnsi="Sylfaen" w:cs="Calibri"/>
              </w:rPr>
              <w:softHyphen/>
              <w:t>տային միջոցներ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>
              <w:rPr>
                <w:rFonts w:ascii="Sylfaen" w:eastAsia="Times New Roman" w:hAnsi="Sylfaen" w:cs="Calibri"/>
              </w:rPr>
              <w:t>բ</w:t>
            </w:r>
            <w:r w:rsidRPr="00B80512">
              <w:rPr>
                <w:rFonts w:ascii="Sylfaen" w:eastAsia="Times New Roman" w:hAnsi="Sylfaen" w:cs="Calibri"/>
              </w:rPr>
              <w:t>ենզին</w:t>
            </w:r>
            <w:r w:rsidR="0026164B">
              <w:rPr>
                <w:rStyle w:val="FootnoteReference"/>
                <w:rFonts w:ascii="Sylfaen" w:eastAsia="Times New Roman" w:hAnsi="Sylfaen" w:cs="Calibri"/>
              </w:rPr>
              <w:footnoteReference w:id="7"/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B80512">
              <w:rPr>
                <w:rFonts w:ascii="Sylfaen" w:eastAsia="Times New Roman" w:hAnsi="Sylfaen" w:cs="Calibri"/>
                <w:b/>
                <w:bCs/>
              </w:rPr>
              <w:t>96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B80512">
              <w:rPr>
                <w:rFonts w:ascii="Sylfaen" w:eastAsia="Times New Roman" w:hAnsi="Sylfaen" w:cs="Calibri"/>
                <w:b/>
                <w:bCs/>
              </w:rPr>
              <w:t>102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B80512">
              <w:rPr>
                <w:rFonts w:ascii="Sylfaen" w:eastAsia="Times New Roman" w:hAnsi="Sylfaen" w:cs="Calibri"/>
                <w:b/>
                <w:bCs/>
              </w:rPr>
              <w:t>102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701" w:rsidRPr="00B80512" w:rsidRDefault="00684701" w:rsidP="00B4277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701" w:rsidRPr="00B80512" w:rsidRDefault="00684701" w:rsidP="00B4277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701" w:rsidRPr="00B80512" w:rsidRDefault="00684701" w:rsidP="00B4277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 </w:t>
            </w:r>
          </w:p>
        </w:tc>
      </w:tr>
      <w:tr w:rsidR="00684701" w:rsidRPr="00B80512" w:rsidTr="00B4277F">
        <w:trPr>
          <w:trHeight w:val="360"/>
        </w:trPr>
        <w:tc>
          <w:tcPr>
            <w:tcW w:w="4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B80512">
              <w:rPr>
                <w:rFonts w:ascii="Sylfaen" w:eastAsia="Times New Roman" w:hAnsi="Sylfaen" w:cs="Calibri"/>
                <w:b/>
                <w:bCs/>
              </w:rPr>
              <w:t>Ը Ն Դ Ա Մ Ե Ն Ը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B80512">
              <w:rPr>
                <w:rFonts w:ascii="Sylfaen" w:eastAsia="Times New Roman" w:hAnsi="Sylfaen" w:cs="Calibri"/>
                <w:b/>
                <w:bCs/>
              </w:rPr>
              <w:t>19137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B80512">
              <w:rPr>
                <w:rFonts w:ascii="Sylfaen" w:eastAsia="Times New Roman" w:hAnsi="Sylfaen" w:cs="Calibri"/>
                <w:b/>
                <w:bCs/>
              </w:rPr>
              <w:t>18674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701" w:rsidRPr="00B80512" w:rsidRDefault="00684701" w:rsidP="00B4277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B80512">
              <w:rPr>
                <w:rFonts w:ascii="Sylfaen" w:eastAsia="Times New Roman" w:hAnsi="Sylfaen" w:cs="Calibri"/>
                <w:b/>
                <w:bCs/>
              </w:rPr>
              <w:t>18798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701" w:rsidRPr="00B80512" w:rsidRDefault="00684701" w:rsidP="00B4277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701" w:rsidRPr="00B80512" w:rsidRDefault="00684701" w:rsidP="00B4277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4701" w:rsidRPr="00B80512" w:rsidRDefault="00684701" w:rsidP="00B4277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B80512">
              <w:rPr>
                <w:rFonts w:ascii="Sylfaen" w:eastAsia="Times New Roman" w:hAnsi="Sylfaen" w:cs="Calibri"/>
                <w:color w:val="000000"/>
              </w:rPr>
              <w:t> </w:t>
            </w:r>
          </w:p>
        </w:tc>
      </w:tr>
    </w:tbl>
    <w:p w:rsidR="00684701" w:rsidRDefault="00684701" w:rsidP="00684701">
      <w:pPr>
        <w:spacing w:after="1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lastRenderedPageBreak/>
        <w:t>Աղ. 5.3 տվյալները տրամադրվել են Գյումրու քաղաքապետարանի կողմից՝ մանրամասն տեղեկանքում: Բացառությամբ դիզելային վառելիքով աշխատող բեռնատար մեքենա</w:t>
      </w:r>
      <w:r>
        <w:rPr>
          <w:rFonts w:ascii="Sylfaen" w:hAnsi="Sylfaen"/>
          <w:sz w:val="24"/>
          <w:szCs w:val="24"/>
        </w:rPr>
        <w:softHyphen/>
        <w:t>ների 2015 թ. քա</w:t>
      </w:r>
      <w:r>
        <w:rPr>
          <w:rFonts w:ascii="Sylfaen" w:hAnsi="Sylfaen"/>
          <w:sz w:val="24"/>
          <w:szCs w:val="24"/>
        </w:rPr>
        <w:softHyphen/>
        <w:t>նա</w:t>
      </w:r>
      <w:r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softHyphen/>
        <w:t>կական տվյալների, որոնք վստահություն չեն ներշնչում, մնացած ցուցանիշները խոսում են աղ. 5.3-ում նշված ժամանակաշրջանում տարբեր տրանս</w:t>
      </w:r>
      <w:r>
        <w:rPr>
          <w:rFonts w:ascii="Sylfaen" w:hAnsi="Sylfaen"/>
          <w:sz w:val="24"/>
          <w:szCs w:val="24"/>
        </w:rPr>
        <w:softHyphen/>
        <w:t>պորտային պար</w:t>
      </w:r>
      <w:r>
        <w:rPr>
          <w:rFonts w:ascii="Sylfaen" w:hAnsi="Sylfaen"/>
          <w:sz w:val="24"/>
          <w:szCs w:val="24"/>
        </w:rPr>
        <w:softHyphen/>
        <w:t>կե</w:t>
      </w:r>
      <w:r>
        <w:rPr>
          <w:rFonts w:ascii="Sylfaen" w:hAnsi="Sylfaen"/>
          <w:sz w:val="24"/>
          <w:szCs w:val="24"/>
        </w:rPr>
        <w:softHyphen/>
        <w:t>րում կառուցվածքային փոփոխությունների բացակայության մասին: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6"/>
        <w:gridCol w:w="4469"/>
      </w:tblGrid>
      <w:tr w:rsidR="00684701" w:rsidTr="00B4277F">
        <w:trPr>
          <w:trHeight w:val="2390"/>
        </w:trPr>
        <w:tc>
          <w:tcPr>
            <w:tcW w:w="4952" w:type="dxa"/>
          </w:tcPr>
          <w:p w:rsidR="00684701" w:rsidRDefault="00684701" w:rsidP="00B4277F">
            <w:pPr>
              <w:spacing w:after="120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1C318C" wp14:editId="1BA5ADEA">
                  <wp:extent cx="3305175" cy="2743200"/>
                  <wp:effectExtent l="0" t="0" r="9525" b="19050"/>
                  <wp:docPr id="12" name="Chart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684701" w:rsidRDefault="00684701" w:rsidP="00B4277F">
            <w:pPr>
              <w:spacing w:after="120" w:line="276" w:lineRule="auto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Մասնավորապես, 2014 թ. հա</w:t>
            </w:r>
            <w:r>
              <w:rPr>
                <w:rFonts w:ascii="Sylfaen" w:hAnsi="Sylfaen"/>
                <w:sz w:val="24"/>
                <w:szCs w:val="24"/>
              </w:rPr>
              <w:softHyphen/>
              <w:t>մար բո</w:t>
            </w:r>
            <w:r>
              <w:rPr>
                <w:rFonts w:ascii="Sylfaen" w:hAnsi="Sylfaen"/>
                <w:sz w:val="24"/>
                <w:szCs w:val="24"/>
              </w:rPr>
              <w:softHyphen/>
              <w:t>լոր մասնավոր ավտոմեքենաների քա</w:t>
            </w:r>
            <w:r>
              <w:rPr>
                <w:rFonts w:ascii="Sylfaen" w:hAnsi="Sylfaen"/>
                <w:sz w:val="24"/>
                <w:szCs w:val="24"/>
              </w:rPr>
              <w:softHyphen/>
              <w:t>նա</w:t>
            </w:r>
            <w:r>
              <w:rPr>
                <w:rFonts w:ascii="Sylfaen" w:hAnsi="Sylfaen"/>
                <w:sz w:val="24"/>
                <w:szCs w:val="24"/>
              </w:rPr>
              <w:softHyphen/>
              <w:t>կական կառուցվածքը տոկոսներով արտահայտված ներկայաց</w:t>
            </w:r>
            <w:r>
              <w:rPr>
                <w:rFonts w:ascii="Sylfaen" w:hAnsi="Sylfaen"/>
                <w:sz w:val="24"/>
                <w:szCs w:val="24"/>
              </w:rPr>
              <w:softHyphen/>
              <w:t>ված է նկ. 5.1-ում: Սեղմված բնական գազի դերն անվիճելիորեն գերակշիռ է և մինչև 2016 թ. էական փոփոխության չի են</w:t>
            </w:r>
            <w:r>
              <w:rPr>
                <w:rFonts w:ascii="Sylfaen" w:hAnsi="Sylfaen"/>
                <w:sz w:val="24"/>
                <w:szCs w:val="24"/>
              </w:rPr>
              <w:softHyphen/>
              <w:t>թարկ</w:t>
            </w:r>
            <w:r>
              <w:rPr>
                <w:rFonts w:ascii="Sylfaen" w:hAnsi="Sylfaen"/>
                <w:sz w:val="24"/>
                <w:szCs w:val="24"/>
              </w:rPr>
              <w:softHyphen/>
              <w:t>վում՝ կազմելով շուրջ 77…78 %: Բավականին դանդաղ տեմպերով նվազում է դիզվառելիքով գործող մե</w:t>
            </w:r>
            <w:r>
              <w:rPr>
                <w:rFonts w:ascii="Sylfaen" w:hAnsi="Sylfaen"/>
                <w:sz w:val="24"/>
                <w:szCs w:val="24"/>
              </w:rPr>
              <w:softHyphen/>
              <w:t>քե</w:t>
            </w:r>
            <w:r>
              <w:rPr>
                <w:rFonts w:ascii="Sylfaen" w:hAnsi="Sylfaen"/>
                <w:sz w:val="24"/>
                <w:szCs w:val="24"/>
              </w:rPr>
              <w:softHyphen/>
              <w:t>նաների թվաքանակը՝ տատանվելով 5.2…5.8 % միջակայքում:</w:t>
            </w:r>
          </w:p>
        </w:tc>
      </w:tr>
    </w:tbl>
    <w:p w:rsidR="00684701" w:rsidRPr="00E17693" w:rsidRDefault="00684701" w:rsidP="00684701">
      <w:pPr>
        <w:spacing w:after="120"/>
        <w:rPr>
          <w:rFonts w:ascii="Sylfaen" w:hAnsi="Sylfaen"/>
          <w:b/>
          <w:sz w:val="24"/>
          <w:szCs w:val="24"/>
        </w:rPr>
      </w:pPr>
      <w:proofErr w:type="gramStart"/>
      <w:r w:rsidRPr="00E17693">
        <w:rPr>
          <w:rFonts w:ascii="Sylfaen" w:hAnsi="Sylfaen"/>
          <w:b/>
          <w:sz w:val="24"/>
          <w:szCs w:val="24"/>
        </w:rPr>
        <w:t>Նկ. 5.1.</w:t>
      </w:r>
      <w:proofErr w:type="gramEnd"/>
      <w:r w:rsidRPr="00E17693">
        <w:rPr>
          <w:rFonts w:ascii="Sylfaen" w:hAnsi="Sylfaen"/>
          <w:b/>
          <w:sz w:val="24"/>
          <w:szCs w:val="24"/>
        </w:rPr>
        <w:t xml:space="preserve"> Մասնավոր ավտոմեքենաների քանակական կառուցվածքը 2014 թ.-ին, %:</w:t>
      </w:r>
    </w:p>
    <w:p w:rsidR="005C3114" w:rsidRDefault="005C3114" w:rsidP="005C3114">
      <w:pPr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  <w:r>
        <w:rPr>
          <w:rFonts w:ascii="Sylfaen" w:eastAsia="Calibri" w:hAnsi="Sylfaen" w:cs="Times New Roman"/>
          <w:sz w:val="24"/>
          <w:szCs w:val="24"/>
        </w:rPr>
        <w:t>Մ</w:t>
      </w:r>
      <w:r w:rsidRPr="005C3114">
        <w:rPr>
          <w:rFonts w:ascii="Sylfaen" w:eastAsia="Calibri" w:hAnsi="Sylfaen" w:cs="Times New Roman"/>
          <w:sz w:val="24"/>
          <w:szCs w:val="24"/>
        </w:rPr>
        <w:t>ասնավոր և առևտրային ավտոտրանսպորտային մի</w:t>
      </w:r>
      <w:r w:rsidRPr="005C3114">
        <w:rPr>
          <w:rFonts w:ascii="Sylfaen" w:eastAsia="Calibri" w:hAnsi="Sylfaen" w:cs="Times New Roman"/>
          <w:sz w:val="24"/>
          <w:szCs w:val="24"/>
        </w:rPr>
        <w:softHyphen/>
        <w:t>ջոց</w:t>
      </w:r>
      <w:r w:rsidRPr="005C3114">
        <w:rPr>
          <w:rFonts w:ascii="Sylfaen" w:eastAsia="Calibri" w:hAnsi="Sylfaen" w:cs="Times New Roman"/>
          <w:sz w:val="24"/>
          <w:szCs w:val="24"/>
        </w:rPr>
        <w:softHyphen/>
        <w:t>ների կողմից էներգա</w:t>
      </w:r>
      <w:r w:rsidRPr="005C3114">
        <w:rPr>
          <w:rFonts w:ascii="Sylfaen" w:eastAsia="Calibri" w:hAnsi="Sylfaen" w:cs="Times New Roman"/>
          <w:sz w:val="24"/>
          <w:szCs w:val="24"/>
        </w:rPr>
        <w:softHyphen/>
        <w:t>կիրների սպառման ծավալները</w:t>
      </w:r>
      <w:r>
        <w:rPr>
          <w:rFonts w:ascii="Sylfaen" w:eastAsia="Calibri" w:hAnsi="Sylfaen" w:cs="Times New Roman"/>
          <w:sz w:val="24"/>
          <w:szCs w:val="24"/>
        </w:rPr>
        <w:t xml:space="preserve"> դիտարկվում են հիմք ընդունելով 2015 թ. տվյալները</w:t>
      </w:r>
      <w:proofErr w:type="gramStart"/>
      <w:r>
        <w:rPr>
          <w:rFonts w:ascii="Sylfaen" w:eastAsia="Calibri" w:hAnsi="Sylfaen" w:cs="Times New Roman"/>
          <w:sz w:val="24"/>
          <w:szCs w:val="24"/>
        </w:rPr>
        <w:t>:</w:t>
      </w:r>
      <w:r w:rsidRPr="005C3114">
        <w:rPr>
          <w:rFonts w:ascii="Sylfaen" w:eastAsia="Calibri" w:hAnsi="Sylfaen" w:cs="Times New Roman"/>
          <w:sz w:val="24"/>
          <w:szCs w:val="24"/>
        </w:rPr>
        <w:t>:</w:t>
      </w:r>
      <w:proofErr w:type="gramEnd"/>
      <w:r w:rsidRPr="005C3114">
        <w:rPr>
          <w:rFonts w:ascii="Sylfaen" w:eastAsia="Calibri" w:hAnsi="Sylfaen" w:cs="Times New Roman"/>
          <w:sz w:val="24"/>
          <w:szCs w:val="24"/>
        </w:rPr>
        <w:t xml:space="preserve"> Բաժնում ներառվում են նաև մասնավոր </w:t>
      </w:r>
      <w:r>
        <w:rPr>
          <w:rFonts w:ascii="Sylfaen" w:eastAsia="Calibri" w:hAnsi="Sylfaen" w:cs="Times New Roman"/>
          <w:sz w:val="24"/>
          <w:szCs w:val="24"/>
        </w:rPr>
        <w:t>տաք</w:t>
      </w:r>
      <w:r w:rsidRPr="005C3114">
        <w:rPr>
          <w:rFonts w:ascii="Sylfaen" w:eastAsia="Calibri" w:hAnsi="Sylfaen" w:cs="Times New Roman"/>
          <w:sz w:val="24"/>
          <w:szCs w:val="24"/>
        </w:rPr>
        <w:t>սամոտո</w:t>
      </w:r>
      <w:r w:rsidRPr="005C3114">
        <w:rPr>
          <w:rFonts w:ascii="Sylfaen" w:eastAsia="Calibri" w:hAnsi="Sylfaen" w:cs="Times New Roman"/>
          <w:sz w:val="24"/>
          <w:szCs w:val="24"/>
        </w:rPr>
        <w:softHyphen/>
        <w:t xml:space="preserve">րային պարկերը: Հիմնական շարժիչային վառելիքները նույնն են՝ բենզինը, դիզելային վառելիքը և </w:t>
      </w:r>
      <w:r>
        <w:rPr>
          <w:rFonts w:ascii="Sylfaen" w:eastAsia="Calibri" w:hAnsi="Sylfaen" w:cs="Times New Roman"/>
          <w:sz w:val="24"/>
          <w:szCs w:val="24"/>
        </w:rPr>
        <w:t>ՍԲԳ-ը</w:t>
      </w:r>
      <w:r w:rsidRPr="005C3114">
        <w:rPr>
          <w:rFonts w:ascii="Sylfaen" w:eastAsia="Calibri" w:hAnsi="Sylfaen" w:cs="Times New Roman"/>
          <w:sz w:val="24"/>
          <w:szCs w:val="24"/>
        </w:rPr>
        <w:t xml:space="preserve">: </w:t>
      </w:r>
    </w:p>
    <w:p w:rsidR="005E47AF" w:rsidRPr="00F92968" w:rsidRDefault="005E47AF" w:rsidP="00F92968">
      <w:pPr>
        <w:pStyle w:val="Heading3"/>
        <w:spacing w:after="120"/>
        <w:rPr>
          <w:rFonts w:eastAsia="Calibri"/>
          <w:color w:val="auto"/>
          <w:sz w:val="24"/>
          <w:szCs w:val="24"/>
        </w:rPr>
      </w:pPr>
      <w:bookmarkStart w:id="36" w:name="_Toc485708979"/>
      <w:r w:rsidRPr="00F92968">
        <w:rPr>
          <w:rFonts w:eastAsia="Calibri"/>
          <w:color w:val="auto"/>
          <w:sz w:val="24"/>
          <w:szCs w:val="24"/>
        </w:rPr>
        <w:t>5.3.1.</w:t>
      </w:r>
      <w:r w:rsidR="00282377" w:rsidRPr="00F92968">
        <w:rPr>
          <w:rFonts w:eastAsia="Calibri"/>
          <w:color w:val="auto"/>
          <w:sz w:val="24"/>
          <w:szCs w:val="24"/>
        </w:rPr>
        <w:t xml:space="preserve"> </w:t>
      </w:r>
      <w:r w:rsidRPr="00F92968">
        <w:rPr>
          <w:rFonts w:ascii="Sylfaen" w:eastAsia="Calibri" w:hAnsi="Sylfaen" w:cs="Sylfaen"/>
          <w:color w:val="auto"/>
          <w:sz w:val="24"/>
          <w:szCs w:val="24"/>
        </w:rPr>
        <w:t>Մասնավոր</w:t>
      </w:r>
      <w:r w:rsidRPr="00F92968">
        <w:rPr>
          <w:rFonts w:eastAsia="Calibri"/>
          <w:color w:val="auto"/>
          <w:sz w:val="24"/>
          <w:szCs w:val="24"/>
        </w:rPr>
        <w:t xml:space="preserve"> </w:t>
      </w:r>
      <w:r w:rsidRPr="00F92968">
        <w:rPr>
          <w:rFonts w:ascii="Sylfaen" w:eastAsia="Calibri" w:hAnsi="Sylfaen" w:cs="Sylfaen"/>
          <w:color w:val="auto"/>
          <w:sz w:val="24"/>
          <w:szCs w:val="24"/>
        </w:rPr>
        <w:t>և</w:t>
      </w:r>
      <w:r w:rsidRPr="00F92968">
        <w:rPr>
          <w:rFonts w:eastAsia="Calibri"/>
          <w:color w:val="auto"/>
          <w:sz w:val="24"/>
          <w:szCs w:val="24"/>
        </w:rPr>
        <w:t xml:space="preserve"> </w:t>
      </w:r>
      <w:r w:rsidRPr="00F92968">
        <w:rPr>
          <w:rFonts w:ascii="Sylfaen" w:eastAsia="Calibri" w:hAnsi="Sylfaen" w:cs="Sylfaen"/>
          <w:color w:val="auto"/>
          <w:sz w:val="24"/>
          <w:szCs w:val="24"/>
        </w:rPr>
        <w:t>առևտրային</w:t>
      </w:r>
      <w:r w:rsidRPr="00F92968">
        <w:rPr>
          <w:rFonts w:eastAsia="Calibri"/>
          <w:color w:val="auto"/>
          <w:sz w:val="24"/>
          <w:szCs w:val="24"/>
        </w:rPr>
        <w:t xml:space="preserve"> </w:t>
      </w:r>
      <w:r w:rsidRPr="00F92968">
        <w:rPr>
          <w:rFonts w:ascii="Sylfaen" w:eastAsia="Calibri" w:hAnsi="Sylfaen" w:cs="Sylfaen"/>
          <w:color w:val="auto"/>
          <w:sz w:val="24"/>
          <w:szCs w:val="24"/>
        </w:rPr>
        <w:t>տրանսպորտում</w:t>
      </w:r>
      <w:r w:rsidRPr="00F92968">
        <w:rPr>
          <w:rFonts w:eastAsia="Calibri"/>
          <w:color w:val="auto"/>
          <w:sz w:val="24"/>
          <w:szCs w:val="24"/>
        </w:rPr>
        <w:t xml:space="preserve"> </w:t>
      </w:r>
      <w:r w:rsidRPr="00F92968">
        <w:rPr>
          <w:rFonts w:ascii="Sylfaen" w:eastAsia="Calibri" w:hAnsi="Sylfaen" w:cs="Sylfaen"/>
          <w:color w:val="auto"/>
          <w:sz w:val="24"/>
          <w:szCs w:val="24"/>
        </w:rPr>
        <w:t>ՍԲԳ</w:t>
      </w:r>
      <w:r w:rsidRPr="00F92968">
        <w:rPr>
          <w:rFonts w:eastAsia="Calibri"/>
          <w:color w:val="auto"/>
          <w:sz w:val="24"/>
          <w:szCs w:val="24"/>
        </w:rPr>
        <w:t>-</w:t>
      </w:r>
      <w:r w:rsidRPr="00F92968">
        <w:rPr>
          <w:rFonts w:ascii="Sylfaen" w:eastAsia="Calibri" w:hAnsi="Sylfaen" w:cs="Sylfaen"/>
          <w:color w:val="auto"/>
          <w:sz w:val="24"/>
          <w:szCs w:val="24"/>
        </w:rPr>
        <w:t>ի</w:t>
      </w:r>
      <w:r w:rsidRPr="00F92968">
        <w:rPr>
          <w:rFonts w:eastAsia="Calibri"/>
          <w:color w:val="auto"/>
          <w:sz w:val="24"/>
          <w:szCs w:val="24"/>
        </w:rPr>
        <w:t xml:space="preserve"> </w:t>
      </w:r>
      <w:r w:rsidRPr="00F92968">
        <w:rPr>
          <w:rFonts w:ascii="Sylfaen" w:eastAsia="Calibri" w:hAnsi="Sylfaen" w:cs="Sylfaen"/>
          <w:color w:val="auto"/>
          <w:sz w:val="24"/>
          <w:szCs w:val="24"/>
        </w:rPr>
        <w:t>սպառումը</w:t>
      </w:r>
      <w:bookmarkEnd w:id="36"/>
    </w:p>
    <w:p w:rsidR="005C3114" w:rsidRPr="005E47AF" w:rsidRDefault="005C3114" w:rsidP="005C3114">
      <w:pPr>
        <w:spacing w:after="120"/>
        <w:jc w:val="both"/>
        <w:rPr>
          <w:rFonts w:ascii="Sylfaen" w:hAnsi="Sylfaen"/>
          <w:sz w:val="24"/>
          <w:szCs w:val="24"/>
        </w:rPr>
      </w:pPr>
      <w:r w:rsidRPr="002733E1">
        <w:rPr>
          <w:rFonts w:ascii="Sylfaen" w:hAnsi="Sylfaen"/>
          <w:sz w:val="24"/>
          <w:szCs w:val="24"/>
        </w:rPr>
        <w:t>Մասնավոր և առևտրային տրանսպորտային միջոցների վառելիքային ծախսերի վերա</w:t>
      </w:r>
      <w:r>
        <w:rPr>
          <w:rFonts w:ascii="Sylfaen" w:hAnsi="Sylfaen"/>
          <w:sz w:val="24"/>
          <w:szCs w:val="24"/>
        </w:rPr>
        <w:softHyphen/>
      </w:r>
      <w:r w:rsidRPr="002733E1">
        <w:rPr>
          <w:rFonts w:ascii="Sylfaen" w:hAnsi="Sylfaen"/>
          <w:sz w:val="24"/>
          <w:szCs w:val="24"/>
        </w:rPr>
        <w:t>բերյալ հավաստի տեղեկատվություն կարելի է ստանալ միայն ՍԲԳ-ի մասով</w:t>
      </w:r>
      <w:r>
        <w:rPr>
          <w:rFonts w:ascii="Sylfaen" w:hAnsi="Sylfaen"/>
          <w:sz w:val="24"/>
          <w:szCs w:val="24"/>
        </w:rPr>
        <w:t>, պայ</w:t>
      </w:r>
      <w:r w:rsidR="00457244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 xml:space="preserve">մանով, եթե ընդունել, որ համայնքի տարածքում առկա ԱԳԼՃԿ-ներն սպասարկում են միայն համայնքում գրանցված մեքենաներին: Այդպիսի մոտեցումը միանգամայն ընդունելի է, քանի որ ի նկատի է ունենում, որ </w:t>
      </w:r>
      <w:r w:rsidR="005E47AF">
        <w:rPr>
          <w:rFonts w:ascii="Sylfaen" w:hAnsi="Sylfaen"/>
          <w:sz w:val="24"/>
          <w:szCs w:val="24"/>
        </w:rPr>
        <w:t xml:space="preserve">այլ համայնքներում լիցքավորվող </w:t>
      </w:r>
      <w:r>
        <w:rPr>
          <w:rFonts w:ascii="Sylfaen" w:hAnsi="Sylfaen"/>
          <w:sz w:val="24"/>
          <w:szCs w:val="24"/>
        </w:rPr>
        <w:t xml:space="preserve">տվյալ </w:t>
      </w:r>
      <w:r w:rsidR="005E47AF">
        <w:rPr>
          <w:rFonts w:ascii="Sylfaen" w:hAnsi="Sylfaen"/>
          <w:sz w:val="24"/>
          <w:szCs w:val="24"/>
        </w:rPr>
        <w:t xml:space="preserve">համայնքի մեքենաների թիվը մոտավորապես հավասար է </w:t>
      </w:r>
      <w:r>
        <w:rPr>
          <w:rFonts w:ascii="Sylfaen" w:hAnsi="Sylfaen"/>
          <w:sz w:val="24"/>
          <w:szCs w:val="24"/>
        </w:rPr>
        <w:t xml:space="preserve">այլ </w:t>
      </w:r>
      <w:r w:rsidR="005E47AF">
        <w:rPr>
          <w:rFonts w:ascii="Sylfaen" w:hAnsi="Sylfaen"/>
          <w:sz w:val="24"/>
          <w:szCs w:val="24"/>
        </w:rPr>
        <w:t>համայնքների՝ տվյալ համայնքի ԱԳԼՃԿ-</w:t>
      </w:r>
      <w:proofErr w:type="gramStart"/>
      <w:r w:rsidR="005E47AF">
        <w:rPr>
          <w:rFonts w:ascii="Sylfaen" w:hAnsi="Sylfaen"/>
          <w:sz w:val="24"/>
          <w:szCs w:val="24"/>
        </w:rPr>
        <w:t xml:space="preserve">ներում </w:t>
      </w:r>
      <w:r>
        <w:rPr>
          <w:rFonts w:ascii="Sylfaen" w:hAnsi="Sylfaen"/>
          <w:sz w:val="24"/>
          <w:szCs w:val="24"/>
        </w:rPr>
        <w:t xml:space="preserve"> տարվա</w:t>
      </w:r>
      <w:proofErr w:type="gramEnd"/>
      <w:r>
        <w:rPr>
          <w:rFonts w:ascii="Sylfaen" w:hAnsi="Sylfaen"/>
          <w:sz w:val="24"/>
          <w:szCs w:val="24"/>
        </w:rPr>
        <w:t xml:space="preserve"> ընթացքում լիցքավորվող մեքենաների</w:t>
      </w:r>
      <w:r w:rsidR="005E47AF">
        <w:rPr>
          <w:rFonts w:ascii="Sylfaen" w:hAnsi="Sylfaen"/>
          <w:sz w:val="24"/>
          <w:szCs w:val="24"/>
        </w:rPr>
        <w:t xml:space="preserve"> թվին:</w:t>
      </w:r>
    </w:p>
    <w:p w:rsidR="003071D7" w:rsidRDefault="005C3114" w:rsidP="005C3114">
      <w:pPr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  <w:r w:rsidRPr="005C3114">
        <w:rPr>
          <w:rFonts w:ascii="Sylfaen" w:eastAsia="Calibri" w:hAnsi="Sylfaen" w:cs="Times New Roman"/>
          <w:sz w:val="24"/>
          <w:szCs w:val="24"/>
        </w:rPr>
        <w:t>ԱԳԼՃԿ-ներում սեղմված բնական գազի սպառման ծավալները, որոնք ներկայացվել են «Գազպրոմ Արմենիա» ՓԲԸ-ի տարածքային մասնաճյուղի կողմից</w:t>
      </w:r>
      <w:r>
        <w:rPr>
          <w:rFonts w:ascii="Sylfaen" w:eastAsia="Calibri" w:hAnsi="Sylfaen" w:cs="Times New Roman"/>
          <w:sz w:val="24"/>
          <w:szCs w:val="24"/>
        </w:rPr>
        <w:t xml:space="preserve"> </w:t>
      </w:r>
      <w:r w:rsidRPr="005C3114">
        <w:rPr>
          <w:rFonts w:ascii="Sylfaen" w:eastAsia="Calibri" w:hAnsi="Sylfaen" w:cs="Times New Roman"/>
          <w:sz w:val="24"/>
          <w:szCs w:val="24"/>
        </w:rPr>
        <w:t>միան</w:t>
      </w:r>
      <w:r w:rsidRPr="005C3114">
        <w:rPr>
          <w:rFonts w:ascii="Sylfaen" w:eastAsia="Calibri" w:hAnsi="Sylfaen" w:cs="Times New Roman"/>
          <w:sz w:val="24"/>
          <w:szCs w:val="24"/>
        </w:rPr>
        <w:softHyphen/>
        <w:t>գա</w:t>
      </w:r>
      <w:r w:rsidRPr="005C3114">
        <w:rPr>
          <w:rFonts w:ascii="Sylfaen" w:eastAsia="Calibri" w:hAnsi="Sylfaen" w:cs="Times New Roman"/>
          <w:sz w:val="24"/>
          <w:szCs w:val="24"/>
        </w:rPr>
        <w:softHyphen/>
        <w:t>մայն բավարար են և հավաստի՝ այդ էներգակիրն օգտա</w:t>
      </w:r>
      <w:r w:rsidRPr="005C3114">
        <w:rPr>
          <w:rFonts w:ascii="Sylfaen" w:eastAsia="Calibri" w:hAnsi="Sylfaen" w:cs="Times New Roman"/>
          <w:sz w:val="24"/>
          <w:szCs w:val="24"/>
        </w:rPr>
        <w:softHyphen/>
        <w:t xml:space="preserve">գործող տրանսպորտային միջոցների էներգասպառման գնահատման համար: </w:t>
      </w:r>
      <w:r w:rsidR="003071D7">
        <w:rPr>
          <w:rFonts w:ascii="Sylfaen" w:eastAsia="Calibri" w:hAnsi="Sylfaen" w:cs="Times New Roman"/>
          <w:sz w:val="24"/>
          <w:szCs w:val="24"/>
        </w:rPr>
        <w:t xml:space="preserve">Տարվա ընթացքում ՍԲԳ-ի սպառման բնույթի </w:t>
      </w:r>
      <w:r w:rsidR="003071D7">
        <w:rPr>
          <w:rFonts w:ascii="Sylfaen" w:eastAsia="Calibri" w:hAnsi="Sylfaen" w:cs="Times New Roman"/>
          <w:sz w:val="24"/>
          <w:szCs w:val="24"/>
        </w:rPr>
        <w:lastRenderedPageBreak/>
        <w:t xml:space="preserve">մասին գաղափար են տալիս նկ. 5.2-ում բերված գծապատկերները, որոնք կառուցվել են </w:t>
      </w:r>
      <w:r w:rsidR="00457244">
        <w:rPr>
          <w:rFonts w:ascii="Sylfaen" w:eastAsia="Calibri" w:hAnsi="Sylfaen" w:cs="Times New Roman"/>
          <w:sz w:val="24"/>
          <w:szCs w:val="24"/>
        </w:rPr>
        <w:t xml:space="preserve">ըստ </w:t>
      </w:r>
      <w:r w:rsidR="003071D7">
        <w:rPr>
          <w:rFonts w:ascii="Sylfaen" w:eastAsia="Calibri" w:hAnsi="Sylfaen" w:cs="Times New Roman"/>
          <w:sz w:val="24"/>
          <w:szCs w:val="24"/>
        </w:rPr>
        <w:t xml:space="preserve">գազամատակարարի կողմից ներկայացված </w:t>
      </w:r>
      <w:r w:rsidR="00457244">
        <w:rPr>
          <w:rFonts w:ascii="Sylfaen" w:eastAsia="Calibri" w:hAnsi="Sylfaen" w:cs="Times New Roman"/>
          <w:sz w:val="24"/>
          <w:szCs w:val="24"/>
        </w:rPr>
        <w:t xml:space="preserve">ամսական սպառման </w:t>
      </w:r>
      <w:r w:rsidR="003071D7">
        <w:rPr>
          <w:rFonts w:ascii="Sylfaen" w:eastAsia="Calibri" w:hAnsi="Sylfaen" w:cs="Times New Roman"/>
          <w:sz w:val="24"/>
          <w:szCs w:val="24"/>
        </w:rPr>
        <w:t>տվյալների:</w:t>
      </w:r>
    </w:p>
    <w:p w:rsidR="003071D7" w:rsidRDefault="003071D7" w:rsidP="003071D7">
      <w:pPr>
        <w:spacing w:after="120"/>
        <w:jc w:val="center"/>
        <w:rPr>
          <w:rFonts w:ascii="Sylfaen" w:eastAsia="Calibri" w:hAnsi="Sylfae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D50D543" wp14:editId="46CC3240">
            <wp:extent cx="4962525" cy="3267075"/>
            <wp:effectExtent l="0" t="0" r="9525" b="9525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A2968" w:rsidRPr="00F92968" w:rsidRDefault="007A2968" w:rsidP="007A2968">
      <w:pPr>
        <w:spacing w:after="120"/>
        <w:jc w:val="both"/>
        <w:rPr>
          <w:rFonts w:ascii="Sylfaen" w:eastAsia="Calibri" w:hAnsi="Sylfaen" w:cs="Times New Roman"/>
          <w:b/>
          <w:sz w:val="24"/>
          <w:szCs w:val="24"/>
        </w:rPr>
      </w:pPr>
      <w:proofErr w:type="gramStart"/>
      <w:r w:rsidRPr="00F92968">
        <w:rPr>
          <w:rFonts w:ascii="Sylfaen" w:eastAsia="Calibri" w:hAnsi="Sylfaen" w:cs="Times New Roman"/>
          <w:b/>
          <w:sz w:val="24"/>
          <w:szCs w:val="24"/>
        </w:rPr>
        <w:t>Նկ. 5.2.</w:t>
      </w:r>
      <w:proofErr w:type="gramEnd"/>
      <w:r w:rsidRPr="00F92968">
        <w:rPr>
          <w:rFonts w:ascii="Sylfaen" w:eastAsia="Calibri" w:hAnsi="Sylfaen" w:cs="Times New Roman"/>
          <w:b/>
          <w:sz w:val="24"/>
          <w:szCs w:val="24"/>
        </w:rPr>
        <w:t xml:space="preserve"> Գյումրի համայնքում ՍԲԳ-ի սպառման դինամիկան՝ հազ.նմ</w:t>
      </w:r>
      <w:r w:rsidRPr="00F92968">
        <w:rPr>
          <w:rFonts w:ascii="Sylfaen" w:eastAsia="Calibri" w:hAnsi="Sylfaen" w:cs="Times New Roman"/>
          <w:b/>
          <w:sz w:val="24"/>
          <w:szCs w:val="24"/>
          <w:vertAlign w:val="superscript"/>
        </w:rPr>
        <w:t>3</w:t>
      </w:r>
      <w:proofErr w:type="gramStart"/>
      <w:r w:rsidRPr="00F92968">
        <w:rPr>
          <w:rFonts w:ascii="Sylfaen" w:eastAsia="Calibri" w:hAnsi="Sylfaen" w:cs="Times New Roman"/>
          <w:b/>
          <w:sz w:val="24"/>
          <w:szCs w:val="24"/>
        </w:rPr>
        <w:t>,  2014</w:t>
      </w:r>
      <w:proofErr w:type="gramEnd"/>
      <w:r w:rsidRPr="00F92968">
        <w:rPr>
          <w:rFonts w:ascii="Sylfaen" w:eastAsia="Calibri" w:hAnsi="Sylfaen" w:cs="Times New Roman"/>
          <w:b/>
          <w:sz w:val="24"/>
          <w:szCs w:val="24"/>
        </w:rPr>
        <w:t>…2016 թթ.</w:t>
      </w:r>
    </w:p>
    <w:p w:rsidR="007A2968" w:rsidRDefault="007A2968" w:rsidP="007A2968">
      <w:pPr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  <w:r>
        <w:rPr>
          <w:rFonts w:ascii="Sylfaen" w:eastAsia="Calibri" w:hAnsi="Sylfaen" w:cs="Times New Roman"/>
          <w:sz w:val="24"/>
          <w:szCs w:val="24"/>
        </w:rPr>
        <w:t>Ընդհանուր առմամբ 2016 թ. բնորոշ է սպառման ծավալների որոշակի աճ նախորդող երկու տարիների համեմատությամբ հատկապես ամառային ու աշնանային ամիսներին: Ելակետային բազային 2014 թ. համար առավելագույն և նվազագույն ամսական սպառ</w:t>
      </w:r>
      <w:r>
        <w:rPr>
          <w:rFonts w:ascii="Sylfaen" w:eastAsia="Calibri" w:hAnsi="Sylfaen" w:cs="Times New Roman"/>
          <w:sz w:val="24"/>
          <w:szCs w:val="24"/>
        </w:rPr>
        <w:softHyphen/>
        <w:t xml:space="preserve">ման ծավալների հարաբերությունը կազմում է </w:t>
      </w:r>
      <w:r w:rsidR="00864D51">
        <w:rPr>
          <w:rFonts w:ascii="Sylfaen" w:eastAsia="Calibri" w:hAnsi="Sylfaen" w:cs="Times New Roman"/>
          <w:sz w:val="24"/>
          <w:szCs w:val="24"/>
        </w:rPr>
        <w:t>2.2/1.83 =1.2, որը թույլ է տալիս որա</w:t>
      </w:r>
      <w:r w:rsidR="00864D51">
        <w:rPr>
          <w:rFonts w:ascii="Sylfaen" w:eastAsia="Calibri" w:hAnsi="Sylfaen" w:cs="Times New Roman"/>
          <w:sz w:val="24"/>
          <w:szCs w:val="24"/>
        </w:rPr>
        <w:softHyphen/>
        <w:t>կա</w:t>
      </w:r>
      <w:r w:rsidR="00864D51">
        <w:rPr>
          <w:rFonts w:ascii="Sylfaen" w:eastAsia="Calibri" w:hAnsi="Sylfaen" w:cs="Times New Roman"/>
          <w:sz w:val="24"/>
          <w:szCs w:val="24"/>
        </w:rPr>
        <w:softHyphen/>
        <w:t>վորել որպես բավականին կայուն սպառման ցուցանիշ:</w:t>
      </w:r>
    </w:p>
    <w:p w:rsidR="007A2968" w:rsidRDefault="007A2968" w:rsidP="005C3114">
      <w:pPr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  <w:proofErr w:type="gramStart"/>
      <w:r>
        <w:rPr>
          <w:rFonts w:ascii="Sylfaen" w:eastAsia="Calibri" w:hAnsi="Sylfaen" w:cs="Times New Roman"/>
          <w:sz w:val="24"/>
          <w:szCs w:val="24"/>
        </w:rPr>
        <w:t xml:space="preserve">Այսպիսով, մասնավոր և առևտրային </w:t>
      </w:r>
      <w:r w:rsidR="005C3114" w:rsidRPr="005C3114">
        <w:rPr>
          <w:rFonts w:ascii="Sylfaen" w:eastAsia="Calibri" w:hAnsi="Sylfaen" w:cs="Times New Roman"/>
          <w:sz w:val="24"/>
          <w:szCs w:val="24"/>
        </w:rPr>
        <w:t>տրանսպորտային միջոց</w:t>
      </w:r>
      <w:r w:rsidR="005C3114" w:rsidRPr="005C3114">
        <w:rPr>
          <w:rFonts w:ascii="Sylfaen" w:eastAsia="Calibri" w:hAnsi="Sylfaen" w:cs="Times New Roman"/>
          <w:sz w:val="24"/>
          <w:szCs w:val="24"/>
        </w:rPr>
        <w:softHyphen/>
        <w:t xml:space="preserve">ների կողմից ՍԲԳ-ի սպառման ծավալները, հետևաբար, կարելի է գնահատել </w:t>
      </w:r>
      <w:r>
        <w:rPr>
          <w:rFonts w:ascii="Sylfaen" w:eastAsia="Calibri" w:hAnsi="Sylfaen" w:cs="Times New Roman"/>
          <w:sz w:val="24"/>
          <w:szCs w:val="24"/>
        </w:rPr>
        <w:t xml:space="preserve">ՍԲԳ-ի առաքման </w:t>
      </w:r>
      <w:r w:rsidR="005C3114" w:rsidRPr="005C3114">
        <w:rPr>
          <w:rFonts w:ascii="Sylfaen" w:eastAsia="Calibri" w:hAnsi="Sylfaen" w:cs="Times New Roman"/>
          <w:sz w:val="24"/>
          <w:szCs w:val="24"/>
        </w:rPr>
        <w:t>ընդհա</w:t>
      </w:r>
      <w:r w:rsidR="005C3114" w:rsidRPr="005C3114">
        <w:rPr>
          <w:rFonts w:ascii="Sylfaen" w:eastAsia="Calibri" w:hAnsi="Sylfaen" w:cs="Times New Roman"/>
          <w:sz w:val="24"/>
          <w:szCs w:val="24"/>
        </w:rPr>
        <w:softHyphen/>
        <w:t xml:space="preserve">նուր ծավալներից հանելով հասարակական միջոցների </w:t>
      </w:r>
      <w:r w:rsidR="005E47AF">
        <w:rPr>
          <w:rFonts w:ascii="Sylfaen" w:eastAsia="Calibri" w:hAnsi="Sylfaen" w:cs="Times New Roman"/>
          <w:sz w:val="24"/>
          <w:szCs w:val="24"/>
        </w:rPr>
        <w:t xml:space="preserve">կողմից </w:t>
      </w:r>
      <w:r w:rsidR="005C3114" w:rsidRPr="005C3114">
        <w:rPr>
          <w:rFonts w:ascii="Sylfaen" w:eastAsia="Calibri" w:hAnsi="Sylfaen" w:cs="Times New Roman"/>
          <w:sz w:val="24"/>
          <w:szCs w:val="24"/>
        </w:rPr>
        <w:t>սպառած ծավալներն՝ ըստ աղ</w:t>
      </w:r>
      <w:r w:rsidR="005C3114">
        <w:rPr>
          <w:rFonts w:ascii="Sylfaen" w:eastAsia="Calibri" w:hAnsi="Sylfaen" w:cs="Times New Roman"/>
          <w:sz w:val="24"/>
          <w:szCs w:val="24"/>
        </w:rPr>
        <w:t>.</w:t>
      </w:r>
      <w:proofErr w:type="gramEnd"/>
      <w:r w:rsidR="005C3114">
        <w:rPr>
          <w:rFonts w:ascii="Sylfaen" w:eastAsia="Calibri" w:hAnsi="Sylfaen" w:cs="Times New Roman"/>
          <w:sz w:val="24"/>
          <w:szCs w:val="24"/>
        </w:rPr>
        <w:t xml:space="preserve"> </w:t>
      </w:r>
      <w:proofErr w:type="gramStart"/>
      <w:r w:rsidR="005C3114">
        <w:rPr>
          <w:rFonts w:ascii="Sylfaen" w:eastAsia="Calibri" w:hAnsi="Sylfaen" w:cs="Times New Roman"/>
          <w:sz w:val="24"/>
          <w:szCs w:val="24"/>
        </w:rPr>
        <w:t>5</w:t>
      </w:r>
      <w:r w:rsidR="005C3114" w:rsidRPr="005C3114">
        <w:rPr>
          <w:rFonts w:ascii="Sylfaen" w:eastAsia="Calibri" w:hAnsi="Sylfaen" w:cs="Times New Roman"/>
          <w:sz w:val="24"/>
          <w:szCs w:val="24"/>
        </w:rPr>
        <w:t>.1</w:t>
      </w:r>
      <w:r w:rsidR="005C3114">
        <w:rPr>
          <w:rFonts w:ascii="Sylfaen" w:eastAsia="Calibri" w:hAnsi="Sylfaen" w:cs="Times New Roman"/>
          <w:sz w:val="24"/>
          <w:szCs w:val="24"/>
        </w:rPr>
        <w:t xml:space="preserve"> և աղ.</w:t>
      </w:r>
      <w:proofErr w:type="gramEnd"/>
      <w:r w:rsidR="005C3114">
        <w:rPr>
          <w:rFonts w:ascii="Sylfaen" w:eastAsia="Calibri" w:hAnsi="Sylfaen" w:cs="Times New Roman"/>
          <w:sz w:val="24"/>
          <w:szCs w:val="24"/>
        </w:rPr>
        <w:t xml:space="preserve"> 5.2</w:t>
      </w:r>
      <w:r w:rsidR="005C3114" w:rsidRPr="005C3114">
        <w:rPr>
          <w:rFonts w:ascii="Sylfaen" w:eastAsia="Calibri" w:hAnsi="Sylfaen" w:cs="Times New Roman"/>
          <w:sz w:val="24"/>
          <w:szCs w:val="24"/>
        </w:rPr>
        <w:t>-ի տվյալների:</w:t>
      </w:r>
      <w:r w:rsidR="002F4B1E">
        <w:rPr>
          <w:rFonts w:ascii="Sylfaen" w:eastAsia="Calibri" w:hAnsi="Sylfaen" w:cs="Times New Roman"/>
          <w:sz w:val="24"/>
          <w:szCs w:val="24"/>
        </w:rPr>
        <w:t xml:space="preserve"> Այդ </w:t>
      </w:r>
      <w:r>
        <w:rPr>
          <w:rFonts w:ascii="Sylfaen" w:eastAsia="Calibri" w:hAnsi="Sylfaen" w:cs="Times New Roman"/>
          <w:sz w:val="24"/>
          <w:szCs w:val="24"/>
        </w:rPr>
        <w:t xml:space="preserve">հաշվարկների արդյունքներն ամփոփող </w:t>
      </w:r>
      <w:r w:rsidR="005E47AF">
        <w:rPr>
          <w:rFonts w:ascii="Sylfaen" w:eastAsia="Calibri" w:hAnsi="Sylfaen" w:cs="Times New Roman"/>
          <w:sz w:val="24"/>
          <w:szCs w:val="24"/>
        </w:rPr>
        <w:t>տվյալները</w:t>
      </w:r>
      <w:r w:rsidR="002F4B1E">
        <w:rPr>
          <w:rFonts w:ascii="Sylfaen" w:eastAsia="Calibri" w:hAnsi="Sylfaen" w:cs="Times New Roman"/>
          <w:sz w:val="24"/>
          <w:szCs w:val="24"/>
        </w:rPr>
        <w:t xml:space="preserve"> ներառված են աղ.</w:t>
      </w:r>
      <w:r>
        <w:rPr>
          <w:rFonts w:ascii="Sylfaen" w:eastAsia="Calibri" w:hAnsi="Sylfaen" w:cs="Times New Roman"/>
          <w:sz w:val="24"/>
          <w:szCs w:val="24"/>
        </w:rPr>
        <w:t xml:space="preserve"> </w:t>
      </w:r>
      <w:r w:rsidR="002F4B1E">
        <w:rPr>
          <w:rFonts w:ascii="Sylfaen" w:eastAsia="Calibri" w:hAnsi="Sylfaen" w:cs="Times New Roman"/>
          <w:sz w:val="24"/>
          <w:szCs w:val="24"/>
        </w:rPr>
        <w:t>5.4-ում:</w:t>
      </w:r>
    </w:p>
    <w:p w:rsidR="007A2968" w:rsidRDefault="007A2968" w:rsidP="005C3114">
      <w:pPr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</w:p>
    <w:p w:rsidR="00F92968" w:rsidRDefault="00F92968" w:rsidP="005C3114">
      <w:pPr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</w:p>
    <w:p w:rsidR="00F92968" w:rsidRDefault="00F92968" w:rsidP="005C3114">
      <w:pPr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</w:p>
    <w:p w:rsidR="00F92968" w:rsidRDefault="00F92968" w:rsidP="005C3114">
      <w:pPr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</w:p>
    <w:p w:rsidR="00F92968" w:rsidRDefault="00F92968" w:rsidP="005C3114">
      <w:pPr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</w:p>
    <w:p w:rsidR="002F4B1E" w:rsidRPr="00F92968" w:rsidRDefault="002F4B1E" w:rsidP="00F92968">
      <w:pPr>
        <w:spacing w:after="60" w:line="240" w:lineRule="auto"/>
        <w:rPr>
          <w:rFonts w:ascii="Sylfaen" w:eastAsia="Calibri" w:hAnsi="Sylfaen" w:cs="Times New Roman"/>
          <w:b/>
          <w:sz w:val="24"/>
          <w:szCs w:val="24"/>
        </w:rPr>
      </w:pPr>
      <w:proofErr w:type="gramStart"/>
      <w:r w:rsidRPr="00F92968">
        <w:rPr>
          <w:rFonts w:ascii="Sylfaen" w:eastAsia="Calibri" w:hAnsi="Sylfaen" w:cs="Times New Roman"/>
          <w:b/>
          <w:sz w:val="24"/>
          <w:szCs w:val="24"/>
          <w:u w:val="single"/>
        </w:rPr>
        <w:lastRenderedPageBreak/>
        <w:t>Աղյուսակ 5.4.</w:t>
      </w:r>
      <w:proofErr w:type="gramEnd"/>
      <w:r w:rsidRPr="00F92968">
        <w:rPr>
          <w:rFonts w:ascii="Sylfaen" w:eastAsia="Calibri" w:hAnsi="Sylfaen" w:cs="Times New Roman"/>
          <w:b/>
          <w:sz w:val="24"/>
          <w:szCs w:val="24"/>
        </w:rPr>
        <w:t xml:space="preserve"> Սեղմված բնական գազի սպառումը Գյումրի համայնքի մասնավոր ու առևտրային տրանսպորտային միջոցներում, հազ.նմ3/տարի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27"/>
        <w:gridCol w:w="1276"/>
        <w:gridCol w:w="1417"/>
        <w:gridCol w:w="1276"/>
        <w:gridCol w:w="2709"/>
      </w:tblGrid>
      <w:tr w:rsidR="002F4B1E" w:rsidTr="002F4B1E">
        <w:trPr>
          <w:jc w:val="center"/>
        </w:trPr>
        <w:tc>
          <w:tcPr>
            <w:tcW w:w="3227" w:type="dxa"/>
            <w:vMerge w:val="restart"/>
            <w:vAlign w:val="center"/>
          </w:tcPr>
          <w:p w:rsidR="002F4B1E" w:rsidRDefault="002F4B1E" w:rsidP="002F4B1E">
            <w:pPr>
              <w:jc w:val="center"/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Տրանսպորտային միջոցները</w:t>
            </w:r>
          </w:p>
        </w:tc>
        <w:tc>
          <w:tcPr>
            <w:tcW w:w="3969" w:type="dxa"/>
            <w:gridSpan w:val="3"/>
            <w:vAlign w:val="center"/>
          </w:tcPr>
          <w:p w:rsidR="002F4B1E" w:rsidRDefault="002F4B1E" w:rsidP="002F4B1E">
            <w:pPr>
              <w:jc w:val="center"/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ՍԲԳ-ի սպատումը, հազ.նմ3</w:t>
            </w:r>
          </w:p>
        </w:tc>
        <w:tc>
          <w:tcPr>
            <w:tcW w:w="2709" w:type="dxa"/>
            <w:vMerge w:val="restart"/>
            <w:vAlign w:val="center"/>
          </w:tcPr>
          <w:p w:rsidR="002F4B1E" w:rsidRDefault="002F4B1E" w:rsidP="002F4B1E">
            <w:pPr>
              <w:jc w:val="center"/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Ծանոթություն</w:t>
            </w:r>
          </w:p>
        </w:tc>
      </w:tr>
      <w:tr w:rsidR="002F4B1E" w:rsidTr="002F4B1E">
        <w:trPr>
          <w:jc w:val="center"/>
        </w:trPr>
        <w:tc>
          <w:tcPr>
            <w:tcW w:w="3227" w:type="dxa"/>
            <w:vMerge/>
            <w:vAlign w:val="center"/>
          </w:tcPr>
          <w:p w:rsidR="002F4B1E" w:rsidRDefault="002F4B1E" w:rsidP="002F4B1E">
            <w:pPr>
              <w:jc w:val="center"/>
              <w:rPr>
                <w:rFonts w:ascii="Sylfaen" w:eastAsia="Calibri" w:hAnsi="Sylfae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F4B1E" w:rsidRDefault="002F4B1E" w:rsidP="002F4B1E">
            <w:pPr>
              <w:jc w:val="center"/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2014</w:t>
            </w:r>
          </w:p>
        </w:tc>
        <w:tc>
          <w:tcPr>
            <w:tcW w:w="1417" w:type="dxa"/>
            <w:vAlign w:val="center"/>
          </w:tcPr>
          <w:p w:rsidR="002F4B1E" w:rsidRDefault="002F4B1E" w:rsidP="002F4B1E">
            <w:pPr>
              <w:jc w:val="center"/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2015</w:t>
            </w:r>
          </w:p>
        </w:tc>
        <w:tc>
          <w:tcPr>
            <w:tcW w:w="1276" w:type="dxa"/>
            <w:vAlign w:val="center"/>
          </w:tcPr>
          <w:p w:rsidR="002F4B1E" w:rsidRDefault="002F4B1E" w:rsidP="002F4B1E">
            <w:pPr>
              <w:jc w:val="center"/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2016</w:t>
            </w:r>
          </w:p>
        </w:tc>
        <w:tc>
          <w:tcPr>
            <w:tcW w:w="2709" w:type="dxa"/>
            <w:vMerge/>
            <w:vAlign w:val="center"/>
          </w:tcPr>
          <w:p w:rsidR="002F4B1E" w:rsidRDefault="002F4B1E" w:rsidP="002F4B1E">
            <w:pPr>
              <w:jc w:val="center"/>
              <w:rPr>
                <w:rFonts w:ascii="Sylfaen" w:eastAsia="Calibri" w:hAnsi="Sylfaen" w:cs="Times New Roman"/>
                <w:sz w:val="24"/>
                <w:szCs w:val="24"/>
              </w:rPr>
            </w:pPr>
          </w:p>
        </w:tc>
      </w:tr>
      <w:tr w:rsidR="005C3438" w:rsidTr="002F4B1E">
        <w:trPr>
          <w:jc w:val="center"/>
        </w:trPr>
        <w:tc>
          <w:tcPr>
            <w:tcW w:w="3227" w:type="dxa"/>
            <w:vAlign w:val="center"/>
          </w:tcPr>
          <w:p w:rsidR="005C3438" w:rsidRDefault="005C3438" w:rsidP="002F4B1E">
            <w:pPr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Ընդհանուր սպառումը Գյումրի համայնքում</w:t>
            </w:r>
            <w:r w:rsidR="005E47AF">
              <w:rPr>
                <w:rStyle w:val="FootnoteReference"/>
                <w:rFonts w:ascii="Sylfaen" w:eastAsia="Calibri" w:hAnsi="Sylfaen" w:cs="Times New Roman"/>
                <w:sz w:val="24"/>
                <w:szCs w:val="24"/>
              </w:rPr>
              <w:footnoteReference w:id="8"/>
            </w:r>
          </w:p>
        </w:tc>
        <w:tc>
          <w:tcPr>
            <w:tcW w:w="1276" w:type="dxa"/>
            <w:vAlign w:val="center"/>
          </w:tcPr>
          <w:p w:rsidR="005C3438" w:rsidRDefault="005C3438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23606.10</w:t>
            </w:r>
          </w:p>
        </w:tc>
        <w:tc>
          <w:tcPr>
            <w:tcW w:w="1417" w:type="dxa"/>
            <w:vAlign w:val="center"/>
          </w:tcPr>
          <w:p w:rsidR="005C3438" w:rsidRDefault="005C3438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23296.38</w:t>
            </w:r>
          </w:p>
        </w:tc>
        <w:tc>
          <w:tcPr>
            <w:tcW w:w="1276" w:type="dxa"/>
            <w:vAlign w:val="center"/>
          </w:tcPr>
          <w:p w:rsidR="005C3438" w:rsidRDefault="005C3438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24642.44</w:t>
            </w:r>
          </w:p>
        </w:tc>
        <w:tc>
          <w:tcPr>
            <w:tcW w:w="2709" w:type="dxa"/>
            <w:vAlign w:val="center"/>
          </w:tcPr>
          <w:p w:rsidR="005C3438" w:rsidRDefault="005C3438" w:rsidP="002F4B1E">
            <w:pPr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Աղբյուրը՝ “Գազպրոմ Հայաստան” ՓԲԸ</w:t>
            </w:r>
          </w:p>
        </w:tc>
      </w:tr>
      <w:tr w:rsidR="006D5C0A" w:rsidTr="002F4B1E">
        <w:trPr>
          <w:jc w:val="center"/>
        </w:trPr>
        <w:tc>
          <w:tcPr>
            <w:tcW w:w="3227" w:type="dxa"/>
            <w:vAlign w:val="center"/>
          </w:tcPr>
          <w:p w:rsidR="006D5C0A" w:rsidRDefault="006D5C0A" w:rsidP="002F4B1E">
            <w:pPr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Համայնքային</w:t>
            </w:r>
          </w:p>
        </w:tc>
        <w:tc>
          <w:tcPr>
            <w:tcW w:w="1276" w:type="dxa"/>
            <w:vAlign w:val="center"/>
          </w:tcPr>
          <w:p w:rsidR="006D5C0A" w:rsidRPr="006D5C0A" w:rsidRDefault="006D5C0A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6D5C0A">
              <w:rPr>
                <w:rFonts w:ascii="Sylfaen" w:hAnsi="Sylfaen" w:cs="Calibri"/>
                <w:bCs/>
                <w:color w:val="000000"/>
              </w:rPr>
              <w:t>108.43</w:t>
            </w:r>
          </w:p>
        </w:tc>
        <w:tc>
          <w:tcPr>
            <w:tcW w:w="1417" w:type="dxa"/>
            <w:vAlign w:val="center"/>
          </w:tcPr>
          <w:p w:rsidR="006D5C0A" w:rsidRPr="006D5C0A" w:rsidRDefault="006D5C0A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6D5C0A">
              <w:rPr>
                <w:rFonts w:ascii="Sylfaen" w:hAnsi="Sylfaen" w:cs="Calibri"/>
                <w:bCs/>
                <w:color w:val="000000"/>
              </w:rPr>
              <w:t>107.89</w:t>
            </w:r>
          </w:p>
        </w:tc>
        <w:tc>
          <w:tcPr>
            <w:tcW w:w="1276" w:type="dxa"/>
            <w:vAlign w:val="center"/>
          </w:tcPr>
          <w:p w:rsidR="006D5C0A" w:rsidRPr="006D5C0A" w:rsidRDefault="006D5C0A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6D5C0A">
              <w:rPr>
                <w:rFonts w:ascii="Sylfaen" w:hAnsi="Sylfaen" w:cs="Calibri"/>
                <w:bCs/>
                <w:color w:val="000000"/>
              </w:rPr>
              <w:t>107.71</w:t>
            </w:r>
          </w:p>
        </w:tc>
        <w:tc>
          <w:tcPr>
            <w:tcW w:w="2709" w:type="dxa"/>
            <w:vAlign w:val="center"/>
          </w:tcPr>
          <w:p w:rsidR="006D5C0A" w:rsidRDefault="006D5C0A" w:rsidP="002F4B1E">
            <w:pPr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Աղյուսակ 5.1</w:t>
            </w:r>
          </w:p>
        </w:tc>
      </w:tr>
      <w:tr w:rsidR="006D5C0A" w:rsidTr="002F4B1E">
        <w:trPr>
          <w:jc w:val="center"/>
        </w:trPr>
        <w:tc>
          <w:tcPr>
            <w:tcW w:w="3227" w:type="dxa"/>
            <w:vAlign w:val="center"/>
          </w:tcPr>
          <w:p w:rsidR="006D5C0A" w:rsidRDefault="006D5C0A" w:rsidP="002F4B1E">
            <w:pPr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Հասարակական</w:t>
            </w:r>
          </w:p>
        </w:tc>
        <w:tc>
          <w:tcPr>
            <w:tcW w:w="1276" w:type="dxa"/>
            <w:vAlign w:val="center"/>
          </w:tcPr>
          <w:p w:rsidR="006D5C0A" w:rsidRPr="006D5C0A" w:rsidRDefault="006D5C0A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6D5C0A">
              <w:rPr>
                <w:rFonts w:ascii="Sylfaen" w:hAnsi="Sylfaen" w:cs="Calibri"/>
                <w:bCs/>
                <w:color w:val="000000"/>
              </w:rPr>
              <w:t>2709.5</w:t>
            </w:r>
          </w:p>
        </w:tc>
        <w:tc>
          <w:tcPr>
            <w:tcW w:w="1417" w:type="dxa"/>
            <w:vAlign w:val="center"/>
          </w:tcPr>
          <w:p w:rsidR="006D5C0A" w:rsidRPr="006D5C0A" w:rsidRDefault="006D5C0A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6D5C0A">
              <w:rPr>
                <w:rFonts w:ascii="Sylfaen" w:hAnsi="Sylfaen" w:cs="Calibri"/>
                <w:bCs/>
                <w:color w:val="000000"/>
              </w:rPr>
              <w:t>2696.0</w:t>
            </w:r>
          </w:p>
        </w:tc>
        <w:tc>
          <w:tcPr>
            <w:tcW w:w="1276" w:type="dxa"/>
            <w:vAlign w:val="center"/>
          </w:tcPr>
          <w:p w:rsidR="006D5C0A" w:rsidRPr="006D5C0A" w:rsidRDefault="00533346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>
              <w:rPr>
                <w:rFonts w:ascii="Sylfaen" w:hAnsi="Sylfaen" w:cs="Calibri"/>
                <w:bCs/>
                <w:color w:val="000000"/>
              </w:rPr>
              <w:t>2691.42</w:t>
            </w:r>
          </w:p>
        </w:tc>
        <w:tc>
          <w:tcPr>
            <w:tcW w:w="2709" w:type="dxa"/>
            <w:vAlign w:val="center"/>
          </w:tcPr>
          <w:p w:rsidR="006D5C0A" w:rsidRDefault="006D5C0A" w:rsidP="002F4B1E">
            <w:pPr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Աղյուսակ 5.2</w:t>
            </w:r>
          </w:p>
        </w:tc>
      </w:tr>
      <w:tr w:rsidR="006D5C0A" w:rsidTr="002F4B1E">
        <w:trPr>
          <w:jc w:val="center"/>
        </w:trPr>
        <w:tc>
          <w:tcPr>
            <w:tcW w:w="3227" w:type="dxa"/>
            <w:vAlign w:val="center"/>
          </w:tcPr>
          <w:p w:rsidR="006D5C0A" w:rsidRPr="00457244" w:rsidRDefault="006D5C0A" w:rsidP="002F4B1E">
            <w:pPr>
              <w:rPr>
                <w:rFonts w:ascii="Sylfaen" w:eastAsia="Calibri" w:hAnsi="Sylfaen" w:cs="Times New Roman"/>
                <w:b/>
                <w:sz w:val="24"/>
                <w:szCs w:val="24"/>
              </w:rPr>
            </w:pPr>
            <w:r w:rsidRPr="00457244">
              <w:rPr>
                <w:rFonts w:ascii="Sylfaen" w:eastAsia="Calibri" w:hAnsi="Sylfaen" w:cs="Times New Roman"/>
                <w:b/>
                <w:sz w:val="24"/>
                <w:szCs w:val="24"/>
              </w:rPr>
              <w:t>Մասնավոր և առևտրային</w:t>
            </w:r>
          </w:p>
        </w:tc>
        <w:tc>
          <w:tcPr>
            <w:tcW w:w="1276" w:type="dxa"/>
            <w:vAlign w:val="center"/>
          </w:tcPr>
          <w:p w:rsidR="006D5C0A" w:rsidRPr="00457244" w:rsidRDefault="00533346">
            <w:pPr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 w:rsidRPr="00457244">
              <w:rPr>
                <w:rFonts w:ascii="Sylfaen" w:hAnsi="Sylfaen" w:cs="Calibri"/>
                <w:b/>
                <w:bCs/>
                <w:color w:val="000000"/>
              </w:rPr>
              <w:t>20788.1</w:t>
            </w:r>
          </w:p>
        </w:tc>
        <w:tc>
          <w:tcPr>
            <w:tcW w:w="1417" w:type="dxa"/>
            <w:vAlign w:val="center"/>
          </w:tcPr>
          <w:p w:rsidR="006D5C0A" w:rsidRPr="00457244" w:rsidRDefault="006D5C0A">
            <w:pPr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 w:rsidRPr="00457244">
              <w:rPr>
                <w:rFonts w:ascii="Sylfaen" w:hAnsi="Sylfaen" w:cs="Calibri"/>
                <w:b/>
                <w:bCs/>
                <w:color w:val="000000"/>
              </w:rPr>
              <w:t>20492.5</w:t>
            </w:r>
          </w:p>
        </w:tc>
        <w:tc>
          <w:tcPr>
            <w:tcW w:w="1276" w:type="dxa"/>
            <w:vAlign w:val="center"/>
          </w:tcPr>
          <w:p w:rsidR="006D5C0A" w:rsidRPr="00457244" w:rsidRDefault="00533346">
            <w:pPr>
              <w:jc w:val="center"/>
              <w:rPr>
                <w:rFonts w:ascii="Sylfaen" w:hAnsi="Sylfaen" w:cs="Calibri"/>
                <w:b/>
                <w:bCs/>
                <w:color w:val="000000"/>
              </w:rPr>
            </w:pPr>
            <w:r w:rsidRPr="00457244">
              <w:rPr>
                <w:rFonts w:ascii="Sylfaen" w:hAnsi="Sylfaen" w:cs="Calibri"/>
                <w:b/>
                <w:bCs/>
                <w:color w:val="000000"/>
              </w:rPr>
              <w:t>21843.3</w:t>
            </w:r>
          </w:p>
        </w:tc>
        <w:tc>
          <w:tcPr>
            <w:tcW w:w="2709" w:type="dxa"/>
            <w:vAlign w:val="center"/>
          </w:tcPr>
          <w:p w:rsidR="006D5C0A" w:rsidRDefault="006D5C0A" w:rsidP="002F4B1E">
            <w:pPr>
              <w:jc w:val="center"/>
              <w:rPr>
                <w:rFonts w:ascii="Sylfaen" w:eastAsia="Calibri" w:hAnsi="Sylfaen" w:cs="Times New Roman"/>
                <w:sz w:val="24"/>
                <w:szCs w:val="24"/>
              </w:rPr>
            </w:pPr>
          </w:p>
        </w:tc>
      </w:tr>
    </w:tbl>
    <w:p w:rsidR="002F4B1E" w:rsidRPr="002F4B1E" w:rsidRDefault="002F4B1E" w:rsidP="00F92968">
      <w:pPr>
        <w:spacing w:after="0" w:line="240" w:lineRule="auto"/>
        <w:jc w:val="both"/>
        <w:rPr>
          <w:rFonts w:ascii="Sylfaen" w:eastAsia="Calibri" w:hAnsi="Sylfaen" w:cs="Times New Roman"/>
          <w:sz w:val="24"/>
          <w:szCs w:val="24"/>
        </w:rPr>
      </w:pPr>
    </w:p>
    <w:p w:rsidR="007A2968" w:rsidRDefault="006D5C0A" w:rsidP="006D5C0A">
      <w:pPr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  <w:r>
        <w:rPr>
          <w:rFonts w:ascii="Sylfaen" w:eastAsia="Calibri" w:hAnsi="Sylfaen" w:cs="Times New Roman"/>
          <w:sz w:val="24"/>
          <w:szCs w:val="24"/>
        </w:rPr>
        <w:t xml:space="preserve">Այսպիսով, Գյումրու համայնքի մասնավոր և առևտրային </w:t>
      </w:r>
      <w:r w:rsidR="007A3993">
        <w:rPr>
          <w:rFonts w:ascii="Sylfaen" w:eastAsia="Calibri" w:hAnsi="Sylfaen" w:cs="Times New Roman"/>
          <w:sz w:val="24"/>
          <w:szCs w:val="24"/>
        </w:rPr>
        <w:t xml:space="preserve">տրանսպորտային </w:t>
      </w:r>
      <w:r>
        <w:rPr>
          <w:rFonts w:ascii="Sylfaen" w:eastAsia="Calibri" w:hAnsi="Sylfaen" w:cs="Times New Roman"/>
          <w:sz w:val="24"/>
          <w:szCs w:val="24"/>
        </w:rPr>
        <w:t>միջոցները սպառում են ՍԲԳ-ի ճնշող գերակշիռ մասը՝ շուրջ 88 %-ը:</w:t>
      </w:r>
      <w:r w:rsidR="007A3993">
        <w:rPr>
          <w:rFonts w:ascii="Sylfaen" w:eastAsia="Calibri" w:hAnsi="Sylfaen" w:cs="Times New Roman"/>
          <w:sz w:val="24"/>
          <w:szCs w:val="24"/>
        </w:rPr>
        <w:t xml:space="preserve"> ՍԲԳ-ի բաշխումն այս ենթա</w:t>
      </w:r>
      <w:r w:rsidR="007A3993">
        <w:rPr>
          <w:rFonts w:ascii="Sylfaen" w:eastAsia="Calibri" w:hAnsi="Sylfaen" w:cs="Times New Roman"/>
          <w:sz w:val="24"/>
          <w:szCs w:val="24"/>
        </w:rPr>
        <w:softHyphen/>
        <w:t xml:space="preserve">սեկտորի </w:t>
      </w:r>
      <w:r w:rsidR="00282377">
        <w:rPr>
          <w:rFonts w:ascii="Sylfaen" w:eastAsia="Calibri" w:hAnsi="Sylfaen" w:cs="Times New Roman"/>
          <w:sz w:val="24"/>
          <w:szCs w:val="24"/>
        </w:rPr>
        <w:t>տրանսպորտային</w:t>
      </w:r>
      <w:r w:rsidR="007A3993">
        <w:rPr>
          <w:rFonts w:ascii="Sylfaen" w:eastAsia="Calibri" w:hAnsi="Sylfaen" w:cs="Times New Roman"/>
          <w:sz w:val="24"/>
          <w:szCs w:val="24"/>
        </w:rPr>
        <w:t xml:space="preserve"> միջոցների միջև կատարվում է ելնելով փաստացի շա</w:t>
      </w:r>
      <w:r w:rsidR="00282377">
        <w:rPr>
          <w:rFonts w:ascii="Sylfaen" w:eastAsia="Calibri" w:hAnsi="Sylfaen" w:cs="Times New Roman"/>
          <w:sz w:val="24"/>
          <w:szCs w:val="24"/>
        </w:rPr>
        <w:softHyphen/>
      </w:r>
      <w:r w:rsidR="007A3993">
        <w:rPr>
          <w:rFonts w:ascii="Sylfaen" w:eastAsia="Calibri" w:hAnsi="Sylfaen" w:cs="Times New Roman"/>
          <w:sz w:val="24"/>
          <w:szCs w:val="24"/>
        </w:rPr>
        <w:t>հա</w:t>
      </w:r>
      <w:r w:rsidR="00282377">
        <w:rPr>
          <w:rFonts w:ascii="Sylfaen" w:eastAsia="Calibri" w:hAnsi="Sylfaen" w:cs="Times New Roman"/>
          <w:sz w:val="24"/>
          <w:szCs w:val="24"/>
        </w:rPr>
        <w:softHyphen/>
      </w:r>
      <w:r w:rsidR="007A3993">
        <w:rPr>
          <w:rFonts w:ascii="Sylfaen" w:eastAsia="Calibri" w:hAnsi="Sylfaen" w:cs="Times New Roman"/>
          <w:sz w:val="24"/>
          <w:szCs w:val="24"/>
        </w:rPr>
        <w:t>գործվող մեքենաների քանակական ցուցանիշներից (աղ. 5.3) և մեքենաների էներգա</w:t>
      </w:r>
      <w:r w:rsidR="00282377">
        <w:rPr>
          <w:rFonts w:ascii="Sylfaen" w:eastAsia="Calibri" w:hAnsi="Sylfaen" w:cs="Times New Roman"/>
          <w:sz w:val="24"/>
          <w:szCs w:val="24"/>
        </w:rPr>
        <w:softHyphen/>
      </w:r>
      <w:r w:rsidR="007A3993">
        <w:rPr>
          <w:rFonts w:ascii="Sylfaen" w:eastAsia="Calibri" w:hAnsi="Sylfaen" w:cs="Times New Roman"/>
          <w:sz w:val="24"/>
          <w:szCs w:val="24"/>
        </w:rPr>
        <w:t xml:space="preserve">տարության </w:t>
      </w:r>
      <w:r w:rsidR="00C13599">
        <w:rPr>
          <w:rFonts w:ascii="Sylfaen" w:eastAsia="Calibri" w:hAnsi="Sylfaen" w:cs="Times New Roman"/>
          <w:sz w:val="24"/>
          <w:szCs w:val="24"/>
        </w:rPr>
        <w:t xml:space="preserve">մոտավոր </w:t>
      </w:r>
      <w:r w:rsidR="00282377">
        <w:rPr>
          <w:rFonts w:ascii="Sylfaen" w:eastAsia="Calibri" w:hAnsi="Sylfaen" w:cs="Times New Roman"/>
          <w:sz w:val="24"/>
          <w:szCs w:val="24"/>
        </w:rPr>
        <w:t xml:space="preserve">հարաբերական </w:t>
      </w:r>
      <w:r w:rsidR="007A3993">
        <w:rPr>
          <w:rFonts w:ascii="Sylfaen" w:eastAsia="Calibri" w:hAnsi="Sylfaen" w:cs="Times New Roman"/>
          <w:sz w:val="24"/>
          <w:szCs w:val="24"/>
        </w:rPr>
        <w:t xml:space="preserve">գործակիցներից: </w:t>
      </w:r>
    </w:p>
    <w:p w:rsidR="002F4B1E" w:rsidRDefault="007A3993" w:rsidP="006D5C0A">
      <w:pPr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  <w:r>
        <w:rPr>
          <w:rFonts w:ascii="Sylfaen" w:eastAsia="Calibri" w:hAnsi="Sylfaen" w:cs="Times New Roman"/>
          <w:sz w:val="24"/>
          <w:szCs w:val="24"/>
        </w:rPr>
        <w:t xml:space="preserve">Աղ. 5.5-ում ներկայացված են այդ </w:t>
      </w:r>
      <w:r w:rsidR="00282377">
        <w:rPr>
          <w:rFonts w:ascii="Sylfaen" w:eastAsia="Calibri" w:hAnsi="Sylfaen" w:cs="Times New Roman"/>
          <w:sz w:val="24"/>
          <w:szCs w:val="24"/>
        </w:rPr>
        <w:t xml:space="preserve">տվյալներն, այդ թվում նաև </w:t>
      </w:r>
      <w:r w:rsidR="00864D51">
        <w:rPr>
          <w:rFonts w:ascii="Sylfaen" w:eastAsia="Calibri" w:hAnsi="Sylfaen" w:cs="Times New Roman"/>
          <w:sz w:val="24"/>
          <w:szCs w:val="24"/>
        </w:rPr>
        <w:t>տրանսպորտային միջոց</w:t>
      </w:r>
      <w:r w:rsidR="00864D51">
        <w:rPr>
          <w:rFonts w:ascii="Sylfaen" w:eastAsia="Calibri" w:hAnsi="Sylfaen" w:cs="Times New Roman"/>
          <w:sz w:val="24"/>
          <w:szCs w:val="24"/>
        </w:rPr>
        <w:softHyphen/>
        <w:t xml:space="preserve">ների էներգատարության </w:t>
      </w:r>
      <w:proofErr w:type="gramStart"/>
      <w:r w:rsidR="00864D51">
        <w:rPr>
          <w:rFonts w:ascii="Sylfaen" w:eastAsia="Calibri" w:hAnsi="Sylfaen" w:cs="Times New Roman"/>
          <w:sz w:val="24"/>
          <w:szCs w:val="24"/>
        </w:rPr>
        <w:t xml:space="preserve">համամեմատական </w:t>
      </w:r>
      <w:r w:rsidR="00282377">
        <w:rPr>
          <w:rFonts w:ascii="Sylfaen" w:eastAsia="Calibri" w:hAnsi="Sylfaen" w:cs="Times New Roman"/>
          <w:sz w:val="24"/>
          <w:szCs w:val="24"/>
        </w:rPr>
        <w:t xml:space="preserve"> գործակիցները</w:t>
      </w:r>
      <w:proofErr w:type="gramEnd"/>
      <w:r>
        <w:rPr>
          <w:rFonts w:ascii="Sylfaen" w:eastAsia="Calibri" w:hAnsi="Sylfaen" w:cs="Times New Roman"/>
          <w:sz w:val="24"/>
          <w:szCs w:val="24"/>
        </w:rPr>
        <w:t>:</w:t>
      </w:r>
    </w:p>
    <w:p w:rsidR="007A3993" w:rsidRPr="00F92968" w:rsidRDefault="007A3993" w:rsidP="004805D4">
      <w:pPr>
        <w:spacing w:after="120" w:line="240" w:lineRule="auto"/>
        <w:rPr>
          <w:rFonts w:ascii="Sylfaen" w:eastAsia="Calibri" w:hAnsi="Sylfaen" w:cs="Times New Roman"/>
          <w:b/>
          <w:sz w:val="24"/>
          <w:szCs w:val="24"/>
        </w:rPr>
      </w:pPr>
      <w:proofErr w:type="gramStart"/>
      <w:r w:rsidRPr="00F92968">
        <w:rPr>
          <w:rFonts w:ascii="Sylfaen" w:eastAsia="Calibri" w:hAnsi="Sylfaen" w:cs="Times New Roman"/>
          <w:b/>
          <w:sz w:val="24"/>
          <w:szCs w:val="24"/>
          <w:u w:val="single"/>
        </w:rPr>
        <w:t>Աղյուսակ 5.5.</w:t>
      </w:r>
      <w:proofErr w:type="gramEnd"/>
      <w:r w:rsidRPr="00F92968">
        <w:rPr>
          <w:rFonts w:ascii="Sylfaen" w:eastAsia="Calibri" w:hAnsi="Sylfaen" w:cs="Times New Roman"/>
          <w:b/>
          <w:sz w:val="24"/>
          <w:szCs w:val="24"/>
        </w:rPr>
        <w:t xml:space="preserve"> Մասնավոր ու առևտրային տրանսպորտային միջոցներում սեղմված բնական գազի բաշխումը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27"/>
        <w:gridCol w:w="1276"/>
        <w:gridCol w:w="1417"/>
        <w:gridCol w:w="1276"/>
        <w:gridCol w:w="2709"/>
      </w:tblGrid>
      <w:tr w:rsidR="007A3993" w:rsidTr="0073505C">
        <w:trPr>
          <w:jc w:val="center"/>
        </w:trPr>
        <w:tc>
          <w:tcPr>
            <w:tcW w:w="3227" w:type="dxa"/>
            <w:vMerge w:val="restart"/>
            <w:vAlign w:val="center"/>
          </w:tcPr>
          <w:p w:rsidR="007A3993" w:rsidRDefault="007A3993" w:rsidP="0073505C">
            <w:pPr>
              <w:jc w:val="center"/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Տրանսպորտային միջոցները</w:t>
            </w:r>
          </w:p>
        </w:tc>
        <w:tc>
          <w:tcPr>
            <w:tcW w:w="3969" w:type="dxa"/>
            <w:gridSpan w:val="3"/>
            <w:vAlign w:val="center"/>
          </w:tcPr>
          <w:p w:rsidR="007A3993" w:rsidRDefault="007A3993" w:rsidP="0073505C">
            <w:pPr>
              <w:jc w:val="center"/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ՍԲԳ-ի սպատումը, հազ.նմ3</w:t>
            </w:r>
          </w:p>
        </w:tc>
        <w:tc>
          <w:tcPr>
            <w:tcW w:w="2709" w:type="dxa"/>
            <w:vMerge w:val="restart"/>
            <w:vAlign w:val="center"/>
          </w:tcPr>
          <w:p w:rsidR="007A3993" w:rsidRDefault="00362A85" w:rsidP="00362A85">
            <w:pPr>
              <w:jc w:val="center"/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Էներգատարության գործակիցը</w:t>
            </w:r>
          </w:p>
        </w:tc>
      </w:tr>
      <w:tr w:rsidR="007A3993" w:rsidTr="0073505C">
        <w:trPr>
          <w:jc w:val="center"/>
        </w:trPr>
        <w:tc>
          <w:tcPr>
            <w:tcW w:w="3227" w:type="dxa"/>
            <w:vMerge/>
            <w:vAlign w:val="center"/>
          </w:tcPr>
          <w:p w:rsidR="007A3993" w:rsidRDefault="007A3993" w:rsidP="0073505C">
            <w:pPr>
              <w:jc w:val="center"/>
              <w:rPr>
                <w:rFonts w:ascii="Sylfaen" w:eastAsia="Calibri" w:hAnsi="Sylfae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7A3993" w:rsidRDefault="007A3993" w:rsidP="0073505C">
            <w:pPr>
              <w:jc w:val="center"/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2014</w:t>
            </w:r>
          </w:p>
        </w:tc>
        <w:tc>
          <w:tcPr>
            <w:tcW w:w="1417" w:type="dxa"/>
            <w:vAlign w:val="center"/>
          </w:tcPr>
          <w:p w:rsidR="007A3993" w:rsidRDefault="007A3993" w:rsidP="0073505C">
            <w:pPr>
              <w:jc w:val="center"/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2015</w:t>
            </w:r>
          </w:p>
        </w:tc>
        <w:tc>
          <w:tcPr>
            <w:tcW w:w="1276" w:type="dxa"/>
            <w:vAlign w:val="center"/>
          </w:tcPr>
          <w:p w:rsidR="007A3993" w:rsidRDefault="007A3993" w:rsidP="0073505C">
            <w:pPr>
              <w:jc w:val="center"/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2016</w:t>
            </w:r>
          </w:p>
        </w:tc>
        <w:tc>
          <w:tcPr>
            <w:tcW w:w="2709" w:type="dxa"/>
            <w:vMerge/>
            <w:vAlign w:val="center"/>
          </w:tcPr>
          <w:p w:rsidR="007A3993" w:rsidRDefault="007A3993" w:rsidP="0073505C">
            <w:pPr>
              <w:jc w:val="center"/>
              <w:rPr>
                <w:rFonts w:ascii="Sylfaen" w:eastAsia="Calibri" w:hAnsi="Sylfaen" w:cs="Times New Roman"/>
                <w:sz w:val="24"/>
                <w:szCs w:val="24"/>
              </w:rPr>
            </w:pPr>
          </w:p>
        </w:tc>
      </w:tr>
      <w:tr w:rsidR="00362A85" w:rsidTr="0073505C">
        <w:trPr>
          <w:jc w:val="center"/>
        </w:trPr>
        <w:tc>
          <w:tcPr>
            <w:tcW w:w="3227" w:type="dxa"/>
            <w:vAlign w:val="center"/>
          </w:tcPr>
          <w:p w:rsidR="00362A85" w:rsidRDefault="00362A85" w:rsidP="0073505C">
            <w:pPr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Մարդատար մեքենաներ</w:t>
            </w:r>
          </w:p>
        </w:tc>
        <w:tc>
          <w:tcPr>
            <w:tcW w:w="1276" w:type="dxa"/>
            <w:vAlign w:val="center"/>
          </w:tcPr>
          <w:p w:rsidR="00362A85" w:rsidRPr="00362A85" w:rsidRDefault="00362A8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362A85">
              <w:rPr>
                <w:rFonts w:ascii="Sylfaen" w:hAnsi="Sylfaen" w:cs="Calibri"/>
                <w:bCs/>
                <w:color w:val="000000"/>
              </w:rPr>
              <w:t>15327.20</w:t>
            </w:r>
          </w:p>
        </w:tc>
        <w:tc>
          <w:tcPr>
            <w:tcW w:w="1417" w:type="dxa"/>
            <w:vAlign w:val="center"/>
          </w:tcPr>
          <w:p w:rsidR="00362A85" w:rsidRPr="00362A85" w:rsidRDefault="00362A8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362A85">
              <w:rPr>
                <w:rFonts w:ascii="Sylfaen" w:hAnsi="Sylfaen" w:cs="Calibri"/>
                <w:bCs/>
                <w:color w:val="000000"/>
              </w:rPr>
              <w:t>14559.8</w:t>
            </w:r>
            <w:r>
              <w:rPr>
                <w:rFonts w:ascii="Sylfaen" w:hAnsi="Sylfaen" w:cs="Calibri"/>
                <w:bCs/>
                <w:color w:val="000000"/>
              </w:rPr>
              <w:t>4</w:t>
            </w:r>
          </w:p>
        </w:tc>
        <w:tc>
          <w:tcPr>
            <w:tcW w:w="1276" w:type="dxa"/>
            <w:vAlign w:val="center"/>
          </w:tcPr>
          <w:p w:rsidR="00362A85" w:rsidRPr="00362A85" w:rsidRDefault="00362A8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362A85">
              <w:rPr>
                <w:rFonts w:ascii="Sylfaen" w:hAnsi="Sylfaen" w:cs="Calibri"/>
                <w:bCs/>
                <w:color w:val="000000"/>
              </w:rPr>
              <w:t>16739.8</w:t>
            </w:r>
            <w:r>
              <w:rPr>
                <w:rFonts w:ascii="Sylfaen" w:hAnsi="Sylfaen" w:cs="Calibri"/>
                <w:bCs/>
                <w:color w:val="000000"/>
              </w:rPr>
              <w:t>5</w:t>
            </w:r>
          </w:p>
        </w:tc>
        <w:tc>
          <w:tcPr>
            <w:tcW w:w="2709" w:type="dxa"/>
            <w:vAlign w:val="center"/>
          </w:tcPr>
          <w:p w:rsidR="00362A85" w:rsidRDefault="00362A85" w:rsidP="00362A85">
            <w:pPr>
              <w:jc w:val="center"/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1.0</w:t>
            </w:r>
          </w:p>
        </w:tc>
      </w:tr>
      <w:tr w:rsidR="00362A85" w:rsidTr="0073505C">
        <w:trPr>
          <w:jc w:val="center"/>
        </w:trPr>
        <w:tc>
          <w:tcPr>
            <w:tcW w:w="3227" w:type="dxa"/>
            <w:vAlign w:val="center"/>
          </w:tcPr>
          <w:p w:rsidR="00362A85" w:rsidRDefault="00362A85" w:rsidP="0073505C">
            <w:pPr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Բեռնատար մեքենաներ</w:t>
            </w:r>
          </w:p>
        </w:tc>
        <w:tc>
          <w:tcPr>
            <w:tcW w:w="1276" w:type="dxa"/>
            <w:vAlign w:val="center"/>
          </w:tcPr>
          <w:p w:rsidR="00362A85" w:rsidRPr="00362A85" w:rsidRDefault="00362A8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362A85">
              <w:rPr>
                <w:rFonts w:ascii="Sylfaen" w:hAnsi="Sylfaen" w:cs="Calibri"/>
                <w:bCs/>
                <w:color w:val="000000"/>
              </w:rPr>
              <w:t>3686.07</w:t>
            </w:r>
          </w:p>
        </w:tc>
        <w:tc>
          <w:tcPr>
            <w:tcW w:w="1417" w:type="dxa"/>
            <w:vAlign w:val="center"/>
          </w:tcPr>
          <w:p w:rsidR="00362A85" w:rsidRPr="00362A85" w:rsidRDefault="00362A8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362A85">
              <w:rPr>
                <w:rFonts w:ascii="Sylfaen" w:hAnsi="Sylfaen" w:cs="Calibri"/>
                <w:bCs/>
                <w:color w:val="000000"/>
              </w:rPr>
              <w:t>4327.1</w:t>
            </w:r>
            <w:r>
              <w:rPr>
                <w:rFonts w:ascii="Sylfaen" w:hAnsi="Sylfaen" w:cs="Calibri"/>
                <w:bCs/>
                <w:color w:val="000000"/>
              </w:rPr>
              <w:t>0</w:t>
            </w:r>
          </w:p>
        </w:tc>
        <w:tc>
          <w:tcPr>
            <w:tcW w:w="1276" w:type="dxa"/>
            <w:vAlign w:val="center"/>
          </w:tcPr>
          <w:p w:rsidR="00362A85" w:rsidRPr="00362A85" w:rsidRDefault="00362A8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362A85">
              <w:rPr>
                <w:rFonts w:ascii="Sylfaen" w:hAnsi="Sylfaen" w:cs="Calibri"/>
                <w:bCs/>
                <w:color w:val="000000"/>
              </w:rPr>
              <w:t>3416.2</w:t>
            </w:r>
            <w:r>
              <w:rPr>
                <w:rFonts w:ascii="Sylfaen" w:hAnsi="Sylfaen" w:cs="Calibri"/>
                <w:bCs/>
                <w:color w:val="000000"/>
              </w:rPr>
              <w:t>3</w:t>
            </w:r>
          </w:p>
        </w:tc>
        <w:tc>
          <w:tcPr>
            <w:tcW w:w="2709" w:type="dxa"/>
            <w:vAlign w:val="center"/>
          </w:tcPr>
          <w:p w:rsidR="00362A85" w:rsidRDefault="00362A85" w:rsidP="00362A85">
            <w:pPr>
              <w:jc w:val="center"/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2.2</w:t>
            </w:r>
          </w:p>
        </w:tc>
      </w:tr>
      <w:tr w:rsidR="00362A85" w:rsidTr="0073505C">
        <w:trPr>
          <w:jc w:val="center"/>
        </w:trPr>
        <w:tc>
          <w:tcPr>
            <w:tcW w:w="3227" w:type="dxa"/>
            <w:vAlign w:val="center"/>
          </w:tcPr>
          <w:p w:rsidR="00362A85" w:rsidRDefault="00362A85" w:rsidP="0073505C">
            <w:pPr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Միկրոավտոբուսներ</w:t>
            </w:r>
          </w:p>
        </w:tc>
        <w:tc>
          <w:tcPr>
            <w:tcW w:w="1276" w:type="dxa"/>
            <w:vAlign w:val="center"/>
          </w:tcPr>
          <w:p w:rsidR="00362A85" w:rsidRPr="00362A85" w:rsidRDefault="00362A8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362A85">
              <w:rPr>
                <w:rFonts w:ascii="Sylfaen" w:hAnsi="Sylfaen" w:cs="Calibri"/>
                <w:bCs/>
                <w:color w:val="000000"/>
              </w:rPr>
              <w:t>454.17</w:t>
            </w:r>
          </w:p>
        </w:tc>
        <w:tc>
          <w:tcPr>
            <w:tcW w:w="1417" w:type="dxa"/>
            <w:vAlign w:val="center"/>
          </w:tcPr>
          <w:p w:rsidR="00362A85" w:rsidRPr="00362A85" w:rsidRDefault="00362A8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>
              <w:rPr>
                <w:rFonts w:ascii="Sylfaen" w:hAnsi="Sylfaen" w:cs="Calibri"/>
                <w:bCs/>
                <w:color w:val="000000"/>
              </w:rPr>
              <w:t>348.26</w:t>
            </w:r>
          </w:p>
        </w:tc>
        <w:tc>
          <w:tcPr>
            <w:tcW w:w="1276" w:type="dxa"/>
            <w:vAlign w:val="center"/>
          </w:tcPr>
          <w:p w:rsidR="00362A85" w:rsidRPr="00362A85" w:rsidRDefault="00362A8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362A85">
              <w:rPr>
                <w:rFonts w:ascii="Sylfaen" w:hAnsi="Sylfaen" w:cs="Calibri"/>
                <w:bCs/>
                <w:color w:val="000000"/>
              </w:rPr>
              <w:t>334.7</w:t>
            </w:r>
            <w:r>
              <w:rPr>
                <w:rFonts w:ascii="Sylfaen" w:hAnsi="Sylfaen" w:cs="Calibri"/>
                <w:bCs/>
                <w:color w:val="000000"/>
              </w:rPr>
              <w:t>2</w:t>
            </w:r>
          </w:p>
        </w:tc>
        <w:tc>
          <w:tcPr>
            <w:tcW w:w="2709" w:type="dxa"/>
            <w:vAlign w:val="center"/>
          </w:tcPr>
          <w:p w:rsidR="00362A85" w:rsidRDefault="00362A85" w:rsidP="00362A85">
            <w:pPr>
              <w:jc w:val="center"/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1.7</w:t>
            </w:r>
          </w:p>
        </w:tc>
      </w:tr>
      <w:tr w:rsidR="00362A85" w:rsidTr="0073505C">
        <w:trPr>
          <w:jc w:val="center"/>
        </w:trPr>
        <w:tc>
          <w:tcPr>
            <w:tcW w:w="3227" w:type="dxa"/>
            <w:vAlign w:val="center"/>
          </w:tcPr>
          <w:p w:rsidR="00362A85" w:rsidRDefault="00362A85" w:rsidP="0073505C">
            <w:pPr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Ավտոբուսներ</w:t>
            </w:r>
          </w:p>
        </w:tc>
        <w:tc>
          <w:tcPr>
            <w:tcW w:w="1276" w:type="dxa"/>
            <w:vAlign w:val="center"/>
          </w:tcPr>
          <w:p w:rsidR="00362A85" w:rsidRPr="00362A85" w:rsidRDefault="00362A8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362A85">
              <w:rPr>
                <w:rFonts w:ascii="Sylfaen" w:hAnsi="Sylfaen" w:cs="Calibri"/>
                <w:bCs/>
                <w:color w:val="000000"/>
              </w:rPr>
              <w:t>1320.68</w:t>
            </w:r>
          </w:p>
        </w:tc>
        <w:tc>
          <w:tcPr>
            <w:tcW w:w="1417" w:type="dxa"/>
            <w:vAlign w:val="center"/>
          </w:tcPr>
          <w:p w:rsidR="00362A85" w:rsidRPr="00362A85" w:rsidRDefault="00362A8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362A85">
              <w:rPr>
                <w:rFonts w:ascii="Sylfaen" w:hAnsi="Sylfaen" w:cs="Calibri"/>
                <w:bCs/>
                <w:color w:val="000000"/>
              </w:rPr>
              <w:t>1257.3</w:t>
            </w:r>
            <w:r>
              <w:rPr>
                <w:rFonts w:ascii="Sylfaen" w:hAnsi="Sylfaen" w:cs="Calibri"/>
                <w:bCs/>
                <w:color w:val="000000"/>
              </w:rPr>
              <w:t>4</w:t>
            </w:r>
          </w:p>
        </w:tc>
        <w:tc>
          <w:tcPr>
            <w:tcW w:w="1276" w:type="dxa"/>
            <w:vAlign w:val="center"/>
          </w:tcPr>
          <w:p w:rsidR="00362A85" w:rsidRPr="00362A85" w:rsidRDefault="00362A8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362A85">
              <w:rPr>
                <w:rFonts w:ascii="Sylfaen" w:hAnsi="Sylfaen" w:cs="Calibri"/>
                <w:bCs/>
                <w:color w:val="000000"/>
              </w:rPr>
              <w:t>1352.5</w:t>
            </w:r>
            <w:r>
              <w:rPr>
                <w:rFonts w:ascii="Sylfaen" w:hAnsi="Sylfaen" w:cs="Calibri"/>
                <w:bCs/>
                <w:color w:val="000000"/>
              </w:rPr>
              <w:t>2</w:t>
            </w:r>
          </w:p>
        </w:tc>
        <w:tc>
          <w:tcPr>
            <w:tcW w:w="2709" w:type="dxa"/>
            <w:vAlign w:val="center"/>
          </w:tcPr>
          <w:p w:rsidR="00362A85" w:rsidRDefault="00362A85" w:rsidP="00362A85">
            <w:pPr>
              <w:jc w:val="center"/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2.3</w:t>
            </w:r>
          </w:p>
        </w:tc>
      </w:tr>
      <w:tr w:rsidR="00362A85" w:rsidTr="0073505C">
        <w:trPr>
          <w:jc w:val="center"/>
        </w:trPr>
        <w:tc>
          <w:tcPr>
            <w:tcW w:w="3227" w:type="dxa"/>
            <w:vAlign w:val="center"/>
          </w:tcPr>
          <w:p w:rsidR="00362A85" w:rsidRDefault="00362A85" w:rsidP="0073505C">
            <w:pPr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Ը ն դ ա մ ե ն ը</w:t>
            </w:r>
          </w:p>
        </w:tc>
        <w:tc>
          <w:tcPr>
            <w:tcW w:w="1276" w:type="dxa"/>
            <w:vAlign w:val="center"/>
          </w:tcPr>
          <w:p w:rsidR="00362A85" w:rsidRPr="00362A85" w:rsidRDefault="00362A8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362A85">
              <w:rPr>
                <w:rFonts w:ascii="Sylfaen" w:hAnsi="Sylfaen" w:cs="Calibri"/>
                <w:bCs/>
                <w:color w:val="000000"/>
              </w:rPr>
              <w:t>20788.12</w:t>
            </w:r>
          </w:p>
        </w:tc>
        <w:tc>
          <w:tcPr>
            <w:tcW w:w="1417" w:type="dxa"/>
            <w:vAlign w:val="center"/>
          </w:tcPr>
          <w:p w:rsidR="00362A85" w:rsidRPr="00362A85" w:rsidRDefault="00362A8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362A85">
              <w:rPr>
                <w:rFonts w:ascii="Sylfaen" w:hAnsi="Sylfaen" w:cs="Calibri"/>
                <w:bCs/>
                <w:color w:val="000000"/>
              </w:rPr>
              <w:t>20492.5</w:t>
            </w:r>
            <w:r>
              <w:rPr>
                <w:rFonts w:ascii="Sylfaen" w:hAnsi="Sylfaen" w:cs="Calibri"/>
                <w:bCs/>
                <w:color w:val="000000"/>
              </w:rPr>
              <w:t>4</w:t>
            </w:r>
          </w:p>
        </w:tc>
        <w:tc>
          <w:tcPr>
            <w:tcW w:w="1276" w:type="dxa"/>
            <w:vAlign w:val="center"/>
          </w:tcPr>
          <w:p w:rsidR="00362A85" w:rsidRPr="00362A85" w:rsidRDefault="00362A8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362A85">
              <w:rPr>
                <w:rFonts w:ascii="Sylfaen" w:hAnsi="Sylfaen" w:cs="Calibri"/>
                <w:bCs/>
                <w:color w:val="000000"/>
              </w:rPr>
              <w:t>21843.3</w:t>
            </w:r>
            <w:r>
              <w:rPr>
                <w:rFonts w:ascii="Sylfaen" w:hAnsi="Sylfaen" w:cs="Calibri"/>
                <w:bCs/>
                <w:color w:val="000000"/>
              </w:rPr>
              <w:t>2</w:t>
            </w:r>
          </w:p>
        </w:tc>
        <w:tc>
          <w:tcPr>
            <w:tcW w:w="2709" w:type="dxa"/>
            <w:vAlign w:val="center"/>
          </w:tcPr>
          <w:p w:rsidR="00362A85" w:rsidRDefault="00362A85" w:rsidP="00362A85">
            <w:pPr>
              <w:jc w:val="center"/>
              <w:rPr>
                <w:rFonts w:ascii="Sylfaen" w:eastAsia="Calibri" w:hAnsi="Sylfaen" w:cs="Times New Roman"/>
                <w:sz w:val="24"/>
                <w:szCs w:val="24"/>
              </w:rPr>
            </w:pPr>
          </w:p>
        </w:tc>
      </w:tr>
    </w:tbl>
    <w:p w:rsidR="007A3993" w:rsidRPr="007A3993" w:rsidRDefault="007A3993" w:rsidP="007A3993">
      <w:pPr>
        <w:spacing w:after="120" w:line="240" w:lineRule="auto"/>
        <w:jc w:val="both"/>
        <w:rPr>
          <w:rFonts w:ascii="Sylfaen" w:eastAsia="Calibri" w:hAnsi="Sylfaen" w:cs="Times New Roman"/>
          <w:sz w:val="24"/>
          <w:szCs w:val="24"/>
        </w:rPr>
      </w:pPr>
    </w:p>
    <w:p w:rsidR="00401A1D" w:rsidRPr="00F92968" w:rsidRDefault="005E47AF" w:rsidP="00F92968">
      <w:pPr>
        <w:pStyle w:val="Heading3"/>
        <w:spacing w:after="120"/>
        <w:rPr>
          <w:color w:val="auto"/>
          <w:sz w:val="24"/>
          <w:szCs w:val="24"/>
        </w:rPr>
      </w:pPr>
      <w:bookmarkStart w:id="37" w:name="_Toc485708980"/>
      <w:r w:rsidRPr="00F92968">
        <w:rPr>
          <w:color w:val="auto"/>
          <w:sz w:val="24"/>
          <w:szCs w:val="24"/>
        </w:rPr>
        <w:t>5.3.2.</w:t>
      </w:r>
      <w:r w:rsidR="00282377" w:rsidRPr="00F92968">
        <w:rPr>
          <w:color w:val="auto"/>
          <w:sz w:val="24"/>
          <w:szCs w:val="24"/>
        </w:rPr>
        <w:t xml:space="preserve"> </w:t>
      </w:r>
      <w:r w:rsidRPr="00F92968">
        <w:rPr>
          <w:rFonts w:ascii="Sylfaen" w:hAnsi="Sylfaen" w:cs="Sylfaen"/>
          <w:color w:val="auto"/>
          <w:sz w:val="24"/>
          <w:szCs w:val="24"/>
        </w:rPr>
        <w:t>Մասնավոր</w:t>
      </w:r>
      <w:r w:rsidRPr="00F92968">
        <w:rPr>
          <w:color w:val="auto"/>
          <w:sz w:val="24"/>
          <w:szCs w:val="24"/>
        </w:rPr>
        <w:t xml:space="preserve"> </w:t>
      </w:r>
      <w:r w:rsidRPr="00F92968">
        <w:rPr>
          <w:rFonts w:ascii="Sylfaen" w:hAnsi="Sylfaen" w:cs="Sylfaen"/>
          <w:color w:val="auto"/>
          <w:sz w:val="24"/>
          <w:szCs w:val="24"/>
        </w:rPr>
        <w:t>և</w:t>
      </w:r>
      <w:r w:rsidRPr="00F92968">
        <w:rPr>
          <w:color w:val="auto"/>
          <w:sz w:val="24"/>
          <w:szCs w:val="24"/>
        </w:rPr>
        <w:t xml:space="preserve"> </w:t>
      </w:r>
      <w:r w:rsidRPr="00F92968">
        <w:rPr>
          <w:rFonts w:ascii="Sylfaen" w:hAnsi="Sylfaen" w:cs="Sylfaen"/>
          <w:color w:val="auto"/>
          <w:sz w:val="24"/>
          <w:szCs w:val="24"/>
        </w:rPr>
        <w:t>առևտրային</w:t>
      </w:r>
      <w:r w:rsidRPr="00F92968">
        <w:rPr>
          <w:color w:val="auto"/>
          <w:sz w:val="24"/>
          <w:szCs w:val="24"/>
        </w:rPr>
        <w:t xml:space="preserve"> </w:t>
      </w:r>
      <w:r w:rsidRPr="00F92968">
        <w:rPr>
          <w:rFonts w:ascii="Sylfaen" w:hAnsi="Sylfaen" w:cs="Sylfaen"/>
          <w:color w:val="auto"/>
          <w:sz w:val="24"/>
          <w:szCs w:val="24"/>
        </w:rPr>
        <w:t>տրանսպորտում</w:t>
      </w:r>
      <w:r w:rsidRPr="00F92968">
        <w:rPr>
          <w:color w:val="auto"/>
          <w:sz w:val="24"/>
          <w:szCs w:val="24"/>
        </w:rPr>
        <w:t xml:space="preserve"> </w:t>
      </w:r>
      <w:r w:rsidRPr="00F92968">
        <w:rPr>
          <w:rFonts w:ascii="Sylfaen" w:hAnsi="Sylfaen" w:cs="Sylfaen"/>
          <w:color w:val="auto"/>
          <w:sz w:val="24"/>
          <w:szCs w:val="24"/>
        </w:rPr>
        <w:t>հեղուկ</w:t>
      </w:r>
      <w:r w:rsidRPr="00F92968">
        <w:rPr>
          <w:color w:val="auto"/>
          <w:sz w:val="24"/>
          <w:szCs w:val="24"/>
        </w:rPr>
        <w:t xml:space="preserve"> </w:t>
      </w:r>
      <w:r w:rsidRPr="00F92968">
        <w:rPr>
          <w:rFonts w:ascii="Sylfaen" w:hAnsi="Sylfaen" w:cs="Sylfaen"/>
          <w:color w:val="auto"/>
          <w:sz w:val="24"/>
          <w:szCs w:val="24"/>
        </w:rPr>
        <w:t>վառելիքների</w:t>
      </w:r>
      <w:r w:rsidRPr="00F92968">
        <w:rPr>
          <w:color w:val="auto"/>
          <w:sz w:val="24"/>
          <w:szCs w:val="24"/>
        </w:rPr>
        <w:t xml:space="preserve"> </w:t>
      </w:r>
      <w:r w:rsidRPr="00F92968">
        <w:rPr>
          <w:rFonts w:ascii="Sylfaen" w:hAnsi="Sylfaen" w:cs="Sylfaen"/>
          <w:color w:val="auto"/>
          <w:sz w:val="24"/>
          <w:szCs w:val="24"/>
        </w:rPr>
        <w:t>սպառ</w:t>
      </w:r>
      <w:r w:rsidR="00C13599" w:rsidRPr="00F92968">
        <w:rPr>
          <w:rFonts w:ascii="Sylfaen" w:hAnsi="Sylfaen" w:cs="Sylfaen"/>
          <w:color w:val="auto"/>
          <w:sz w:val="24"/>
          <w:szCs w:val="24"/>
        </w:rPr>
        <w:t>ո</w:t>
      </w:r>
      <w:r w:rsidRPr="00F92968">
        <w:rPr>
          <w:rFonts w:ascii="Sylfaen" w:hAnsi="Sylfaen" w:cs="Sylfaen"/>
          <w:color w:val="auto"/>
          <w:sz w:val="24"/>
          <w:szCs w:val="24"/>
        </w:rPr>
        <w:t>ւմը</w:t>
      </w:r>
      <w:bookmarkEnd w:id="37"/>
    </w:p>
    <w:p w:rsidR="005E47AF" w:rsidRDefault="005E47AF" w:rsidP="005E47AF">
      <w:pPr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  <w:r>
        <w:rPr>
          <w:rFonts w:ascii="Sylfaen" w:eastAsia="Calibri" w:hAnsi="Sylfaen" w:cs="Times New Roman"/>
          <w:sz w:val="24"/>
          <w:szCs w:val="24"/>
        </w:rPr>
        <w:t>Դժբախտաբար մասնավոր ու առևտրային</w:t>
      </w:r>
      <w:r w:rsidRPr="005C3114">
        <w:rPr>
          <w:rFonts w:ascii="Sylfaen" w:eastAsia="Calibri" w:hAnsi="Sylfaen" w:cs="Times New Roman"/>
          <w:sz w:val="24"/>
          <w:szCs w:val="24"/>
        </w:rPr>
        <w:t xml:space="preserve"> տրանսպորտային միջոցների համար վազքի կամ հեղուկ վառելիքների ծախսի հաշվառում չի իրականացվում, մի հանգա</w:t>
      </w:r>
      <w:r w:rsidRPr="005C3114">
        <w:rPr>
          <w:rFonts w:ascii="Sylfaen" w:eastAsia="Calibri" w:hAnsi="Sylfaen" w:cs="Times New Roman"/>
          <w:sz w:val="24"/>
          <w:szCs w:val="24"/>
        </w:rPr>
        <w:softHyphen/>
        <w:t xml:space="preserve">մանք, որը </w:t>
      </w:r>
      <w:r>
        <w:rPr>
          <w:rFonts w:ascii="Sylfaen" w:eastAsia="Calibri" w:hAnsi="Sylfaen" w:cs="Times New Roman"/>
          <w:sz w:val="24"/>
          <w:szCs w:val="24"/>
        </w:rPr>
        <w:t xml:space="preserve">խիստ </w:t>
      </w:r>
      <w:r w:rsidRPr="005C3114">
        <w:rPr>
          <w:rFonts w:ascii="Sylfaen" w:eastAsia="Calibri" w:hAnsi="Sylfaen" w:cs="Times New Roman"/>
          <w:sz w:val="24"/>
          <w:szCs w:val="24"/>
        </w:rPr>
        <w:t>դժվարացնում է այդ միջոցների կողմից էներգասպառման ծավալների գնա</w:t>
      </w:r>
      <w:r w:rsidRPr="005C3114">
        <w:rPr>
          <w:rFonts w:ascii="Sylfaen" w:eastAsia="Calibri" w:hAnsi="Sylfaen" w:cs="Times New Roman"/>
          <w:sz w:val="24"/>
          <w:szCs w:val="24"/>
        </w:rPr>
        <w:softHyphen/>
        <w:t>հա</w:t>
      </w:r>
      <w:r w:rsidRPr="005C3114">
        <w:rPr>
          <w:rFonts w:ascii="Sylfaen" w:eastAsia="Calibri" w:hAnsi="Sylfaen" w:cs="Times New Roman"/>
          <w:sz w:val="24"/>
          <w:szCs w:val="24"/>
        </w:rPr>
        <w:softHyphen/>
        <w:t xml:space="preserve">տումը: </w:t>
      </w:r>
      <w:r>
        <w:rPr>
          <w:rFonts w:ascii="Sylfaen" w:eastAsia="Calibri" w:hAnsi="Sylfaen" w:cs="Times New Roman"/>
          <w:sz w:val="24"/>
          <w:szCs w:val="24"/>
        </w:rPr>
        <w:t>Այդ կապակցությամբ</w:t>
      </w:r>
      <w:r w:rsidRPr="005C3114">
        <w:rPr>
          <w:rFonts w:ascii="Sylfaen" w:eastAsia="Calibri" w:hAnsi="Sylfaen" w:cs="Times New Roman"/>
          <w:sz w:val="24"/>
          <w:szCs w:val="24"/>
        </w:rPr>
        <w:t xml:space="preserve"> պետք է դիմել գնահատման խոշորացված՝ ընդհանուր վի</w:t>
      </w:r>
      <w:r w:rsidRPr="005C3114">
        <w:rPr>
          <w:rFonts w:ascii="Sylfaen" w:eastAsia="Calibri" w:hAnsi="Sylfaen" w:cs="Times New Roman"/>
          <w:sz w:val="24"/>
          <w:szCs w:val="24"/>
        </w:rPr>
        <w:softHyphen/>
        <w:t>ճա</w:t>
      </w:r>
      <w:r w:rsidRPr="005C3114">
        <w:rPr>
          <w:rFonts w:ascii="Sylfaen" w:eastAsia="Calibri" w:hAnsi="Sylfaen" w:cs="Times New Roman"/>
          <w:sz w:val="24"/>
          <w:szCs w:val="24"/>
        </w:rPr>
        <w:softHyphen/>
        <w:t>կագրական տվյալների</w:t>
      </w:r>
      <w:r>
        <w:rPr>
          <w:rFonts w:ascii="Sylfaen" w:eastAsia="Calibri" w:hAnsi="Sylfaen" w:cs="Times New Roman"/>
          <w:sz w:val="24"/>
          <w:szCs w:val="24"/>
        </w:rPr>
        <w:t>,</w:t>
      </w:r>
      <w:r w:rsidRPr="005C3114">
        <w:rPr>
          <w:rFonts w:ascii="Sylfaen" w:eastAsia="Calibri" w:hAnsi="Sylfaen" w:cs="Times New Roman"/>
          <w:sz w:val="24"/>
          <w:szCs w:val="24"/>
        </w:rPr>
        <w:t xml:space="preserve"> վերլու</w:t>
      </w:r>
      <w:r w:rsidRPr="005C3114">
        <w:rPr>
          <w:rFonts w:ascii="Sylfaen" w:eastAsia="Calibri" w:hAnsi="Sylfaen" w:cs="Times New Roman"/>
          <w:sz w:val="24"/>
          <w:szCs w:val="24"/>
        </w:rPr>
        <w:softHyphen/>
        <w:t>ծության հիման վրա ստացված մեթոդ</w:t>
      </w:r>
      <w:r w:rsidRPr="005C3114">
        <w:rPr>
          <w:rFonts w:ascii="Sylfaen" w:eastAsia="Calibri" w:hAnsi="Sylfaen" w:cs="Times New Roman"/>
          <w:sz w:val="24"/>
          <w:szCs w:val="24"/>
        </w:rPr>
        <w:softHyphen/>
        <w:t>ներին կամ այսպես կոչված «զանգվածային հաշ</w:t>
      </w:r>
      <w:r w:rsidRPr="005C3114">
        <w:rPr>
          <w:rFonts w:ascii="Sylfaen" w:eastAsia="Calibri" w:hAnsi="Sylfaen" w:cs="Times New Roman"/>
          <w:sz w:val="24"/>
          <w:szCs w:val="24"/>
        </w:rPr>
        <w:softHyphen/>
        <w:t xml:space="preserve">վեկշռի մեթոդին»: </w:t>
      </w:r>
    </w:p>
    <w:p w:rsidR="00E0395D" w:rsidRDefault="00E0395D" w:rsidP="005E47AF">
      <w:pPr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  <w:proofErr w:type="gramStart"/>
      <w:r>
        <w:rPr>
          <w:rFonts w:ascii="Sylfaen" w:eastAsia="Calibri" w:hAnsi="Sylfaen" w:cs="Times New Roman"/>
          <w:sz w:val="24"/>
          <w:szCs w:val="24"/>
        </w:rPr>
        <w:lastRenderedPageBreak/>
        <w:t>Տվյալ Ծրագրում հեղուկ շարժիչային վառելիքների տարեկան սպառման գնահատական</w:t>
      </w:r>
      <w:r>
        <w:rPr>
          <w:rFonts w:ascii="Sylfaen" w:eastAsia="Calibri" w:hAnsi="Sylfaen" w:cs="Times New Roman"/>
          <w:sz w:val="24"/>
          <w:szCs w:val="24"/>
        </w:rPr>
        <w:softHyphen/>
        <w:t>ները տրվել են հետևյալ մոտեցումների պայմաններում.</w:t>
      </w:r>
      <w:proofErr w:type="gramEnd"/>
    </w:p>
    <w:p w:rsidR="00E514D1" w:rsidRPr="00E514D1" w:rsidRDefault="00E514D1" w:rsidP="00E514D1">
      <w:pPr>
        <w:pStyle w:val="ListParagraph"/>
        <w:numPr>
          <w:ilvl w:val="0"/>
          <w:numId w:val="29"/>
        </w:numPr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  <w:r>
        <w:rPr>
          <w:rFonts w:ascii="Sylfaen" w:eastAsia="Calibri" w:hAnsi="Sylfaen" w:cs="Times New Roman"/>
          <w:sz w:val="24"/>
          <w:szCs w:val="24"/>
        </w:rPr>
        <w:t xml:space="preserve">Ընդունվել է, որ բենզինի և դիզելային վառելիքի </w:t>
      </w:r>
      <w:r w:rsidR="00E271EE">
        <w:rPr>
          <w:rFonts w:ascii="Sylfaen" w:eastAsia="Calibri" w:hAnsi="Sylfaen" w:cs="Times New Roman"/>
          <w:sz w:val="24"/>
          <w:szCs w:val="24"/>
        </w:rPr>
        <w:t xml:space="preserve">հանրապետական </w:t>
      </w:r>
      <w:r>
        <w:rPr>
          <w:rFonts w:ascii="Sylfaen" w:eastAsia="Calibri" w:hAnsi="Sylfaen" w:cs="Times New Roman"/>
          <w:sz w:val="24"/>
          <w:szCs w:val="24"/>
        </w:rPr>
        <w:t>պաշարները հաշվարկային տար</w:t>
      </w:r>
      <w:r>
        <w:rPr>
          <w:rFonts w:ascii="Sylfaen" w:eastAsia="Calibri" w:hAnsi="Sylfaen" w:cs="Times New Roman"/>
          <w:sz w:val="24"/>
          <w:szCs w:val="24"/>
        </w:rPr>
        <w:softHyphen/>
        <w:t>վա սկզբում ու վերջում չեն փոփոխվում և ամբողջ ներկրված վառելիքները տվյալ տարվա ընթացքում օգտագործվում են</w:t>
      </w:r>
      <w:r w:rsidR="00E271EE">
        <w:rPr>
          <w:rFonts w:ascii="Sylfaen" w:eastAsia="Calibri" w:hAnsi="Sylfaen" w:cs="Times New Roman"/>
          <w:sz w:val="24"/>
          <w:szCs w:val="24"/>
        </w:rPr>
        <w:t>;</w:t>
      </w:r>
    </w:p>
    <w:p w:rsidR="00E514D1" w:rsidRPr="00E514D1" w:rsidRDefault="00E514D1" w:rsidP="00E514D1">
      <w:pPr>
        <w:pStyle w:val="ListParagraph"/>
        <w:numPr>
          <w:ilvl w:val="0"/>
          <w:numId w:val="28"/>
        </w:numPr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  <w:r w:rsidRPr="00E514D1">
        <w:rPr>
          <w:rFonts w:ascii="Sylfaen" w:hAnsi="Sylfaen" w:cs="Sylfaen"/>
          <w:color w:val="000000"/>
          <w:sz w:val="24"/>
          <w:szCs w:val="24"/>
        </w:rPr>
        <w:t xml:space="preserve">Որոշվել է մեկ տրանսպորտային </w:t>
      </w:r>
      <w:r w:rsidR="00347B3B">
        <w:rPr>
          <w:rFonts w:ascii="Sylfaen" w:hAnsi="Sylfaen" w:cs="Sylfaen"/>
          <w:color w:val="000000"/>
          <w:sz w:val="24"/>
          <w:szCs w:val="24"/>
        </w:rPr>
        <w:t>միջոցի</w:t>
      </w:r>
      <w:r w:rsidRPr="00E514D1">
        <w:rPr>
          <w:rFonts w:ascii="Sylfaen" w:hAnsi="Sylfaen" w:cs="Sylfaen"/>
          <w:color w:val="000000"/>
          <w:sz w:val="24"/>
          <w:szCs w:val="24"/>
        </w:rPr>
        <w:t xml:space="preserve"> բենզինի </w:t>
      </w:r>
      <w:r>
        <w:rPr>
          <w:rFonts w:ascii="Sylfaen" w:hAnsi="Sylfaen" w:cs="Sylfaen"/>
          <w:color w:val="000000"/>
          <w:sz w:val="24"/>
          <w:szCs w:val="24"/>
        </w:rPr>
        <w:t xml:space="preserve">կամ դիզելային վառելիքի </w:t>
      </w:r>
      <w:r w:rsidRPr="00E514D1">
        <w:rPr>
          <w:rFonts w:ascii="Sylfaen" w:hAnsi="Sylfaen" w:cs="Sylfaen"/>
          <w:color w:val="000000"/>
          <w:sz w:val="24"/>
          <w:szCs w:val="24"/>
        </w:rPr>
        <w:t xml:space="preserve">միջին տարեկան ծախսը՝ ելնելով </w:t>
      </w:r>
      <w:r>
        <w:rPr>
          <w:rFonts w:ascii="Sylfaen" w:hAnsi="Sylfaen" w:cs="Sylfaen"/>
          <w:color w:val="000000"/>
          <w:sz w:val="24"/>
          <w:szCs w:val="24"/>
        </w:rPr>
        <w:t xml:space="preserve">տարվա ընթացքում </w:t>
      </w:r>
      <w:r w:rsidRPr="00E514D1">
        <w:rPr>
          <w:rFonts w:ascii="Sylfaen" w:hAnsi="Sylfaen" w:cs="Sylfaen"/>
          <w:color w:val="000000"/>
          <w:sz w:val="24"/>
          <w:szCs w:val="24"/>
        </w:rPr>
        <w:t>հանրապետություն ներ</w:t>
      </w:r>
      <w:r>
        <w:rPr>
          <w:rFonts w:ascii="Sylfaen" w:hAnsi="Sylfaen" w:cs="Sylfaen"/>
          <w:color w:val="000000"/>
          <w:sz w:val="24"/>
          <w:szCs w:val="24"/>
        </w:rPr>
        <w:softHyphen/>
      </w:r>
      <w:r w:rsidRPr="00E514D1">
        <w:rPr>
          <w:rFonts w:ascii="Sylfaen" w:hAnsi="Sylfaen" w:cs="Sylfaen"/>
          <w:color w:val="000000"/>
          <w:sz w:val="24"/>
          <w:szCs w:val="24"/>
        </w:rPr>
        <w:t xml:space="preserve">կրված բենզինի </w:t>
      </w:r>
      <w:r w:rsidR="00E271EE">
        <w:rPr>
          <w:rFonts w:ascii="Sylfaen" w:hAnsi="Sylfaen" w:cs="Sylfaen"/>
          <w:color w:val="000000"/>
          <w:sz w:val="24"/>
          <w:szCs w:val="24"/>
        </w:rPr>
        <w:t xml:space="preserve">կամ դիզելային վառելիքի </w:t>
      </w:r>
      <w:r w:rsidRPr="00E514D1">
        <w:rPr>
          <w:rFonts w:ascii="Sylfaen" w:hAnsi="Sylfaen" w:cs="Sylfaen"/>
          <w:color w:val="000000"/>
          <w:sz w:val="24"/>
          <w:szCs w:val="24"/>
        </w:rPr>
        <w:t>քանակից</w:t>
      </w:r>
      <w:r>
        <w:rPr>
          <w:rFonts w:ascii="Sylfaen" w:hAnsi="Sylfaen" w:cs="Sylfaen"/>
          <w:color w:val="000000"/>
          <w:sz w:val="24"/>
          <w:szCs w:val="24"/>
        </w:rPr>
        <w:t>,</w:t>
      </w:r>
    </w:p>
    <w:p w:rsidR="00E514D1" w:rsidRPr="00E514D1" w:rsidRDefault="00E514D1" w:rsidP="00E514D1">
      <w:pPr>
        <w:pStyle w:val="ListParagraph"/>
        <w:numPr>
          <w:ilvl w:val="0"/>
          <w:numId w:val="28"/>
        </w:numPr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  <w:r w:rsidRPr="00E514D1">
        <w:rPr>
          <w:rFonts w:ascii="Sylfaen" w:hAnsi="Sylfaen" w:cs="Sylfaen"/>
          <w:color w:val="000000"/>
          <w:sz w:val="24"/>
          <w:szCs w:val="24"/>
        </w:rPr>
        <w:t xml:space="preserve"> </w:t>
      </w:r>
      <w:r>
        <w:rPr>
          <w:rFonts w:ascii="Sylfaen" w:hAnsi="Sylfaen" w:cs="Sylfaen"/>
          <w:color w:val="000000"/>
          <w:sz w:val="24"/>
          <w:szCs w:val="24"/>
        </w:rPr>
        <w:t>Որոշվել է մեկ տրանսպորտային միջոցի բենզինի կամ դիզելային վառելիքի տա</w:t>
      </w:r>
      <w:r>
        <w:rPr>
          <w:rFonts w:ascii="Sylfaen" w:hAnsi="Sylfaen" w:cs="Sylfaen"/>
          <w:color w:val="000000"/>
          <w:sz w:val="24"/>
          <w:szCs w:val="24"/>
        </w:rPr>
        <w:softHyphen/>
        <w:t>րե</w:t>
      </w:r>
      <w:r>
        <w:rPr>
          <w:rFonts w:ascii="Sylfaen" w:hAnsi="Sylfaen" w:cs="Sylfaen"/>
          <w:color w:val="000000"/>
          <w:sz w:val="24"/>
          <w:szCs w:val="24"/>
        </w:rPr>
        <w:softHyphen/>
        <w:t>կան ծախսը Երևանի համայնքում և ընդհանուր առմամբ ՀՀ մնացած համայնք</w:t>
      </w:r>
      <w:r>
        <w:rPr>
          <w:rFonts w:ascii="Sylfaen" w:hAnsi="Sylfaen" w:cs="Sylfaen"/>
          <w:color w:val="000000"/>
          <w:sz w:val="24"/>
          <w:szCs w:val="24"/>
        </w:rPr>
        <w:softHyphen/>
        <w:t>ներում՝ այդ թվում նաև Գյումրու համայնքում:</w:t>
      </w:r>
    </w:p>
    <w:p w:rsidR="00E514D1" w:rsidRDefault="00E514D1" w:rsidP="00E514D1">
      <w:pPr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  <w:r>
        <w:rPr>
          <w:rFonts w:ascii="Sylfaen" w:eastAsia="Calibri" w:hAnsi="Sylfaen" w:cs="Times New Roman"/>
          <w:sz w:val="24"/>
          <w:szCs w:val="24"/>
        </w:rPr>
        <w:t>Այսպիսով, Գյումրի համայնքի տրանսպորտային միջոցների համար ընդունվել են հան</w:t>
      </w:r>
      <w:r>
        <w:rPr>
          <w:rFonts w:ascii="Sylfaen" w:eastAsia="Calibri" w:hAnsi="Sylfaen" w:cs="Times New Roman"/>
          <w:sz w:val="24"/>
          <w:szCs w:val="24"/>
        </w:rPr>
        <w:softHyphen/>
        <w:t>րապետության քաղաքների միջինացված ցուցանիշները:</w:t>
      </w:r>
      <w:r w:rsidR="004805D4">
        <w:rPr>
          <w:rFonts w:ascii="Sylfaen" w:eastAsia="Calibri" w:hAnsi="Sylfaen" w:cs="Times New Roman"/>
          <w:sz w:val="24"/>
          <w:szCs w:val="24"/>
        </w:rPr>
        <w:t xml:space="preserve"> Այս սկզբունքներով հաշվարկ</w:t>
      </w:r>
      <w:r w:rsidR="000D0143">
        <w:rPr>
          <w:rFonts w:ascii="Sylfaen" w:eastAsia="Calibri" w:hAnsi="Sylfaen" w:cs="Times New Roman"/>
          <w:sz w:val="24"/>
          <w:szCs w:val="24"/>
        </w:rPr>
        <w:softHyphen/>
      </w:r>
      <w:r w:rsidR="004805D4">
        <w:rPr>
          <w:rFonts w:ascii="Sylfaen" w:eastAsia="Calibri" w:hAnsi="Sylfaen" w:cs="Times New Roman"/>
          <w:sz w:val="24"/>
          <w:szCs w:val="24"/>
        </w:rPr>
        <w:t xml:space="preserve">ված մասնավոր և առևտրային տրանսպորտային միջոցների </w:t>
      </w:r>
      <w:r w:rsidR="000D0143">
        <w:rPr>
          <w:rFonts w:ascii="Sylfaen" w:eastAsia="Calibri" w:hAnsi="Sylfaen" w:cs="Times New Roman"/>
          <w:sz w:val="24"/>
          <w:szCs w:val="24"/>
        </w:rPr>
        <w:t xml:space="preserve">կողմից </w:t>
      </w:r>
      <w:r w:rsidR="004805D4">
        <w:rPr>
          <w:rFonts w:ascii="Sylfaen" w:eastAsia="Calibri" w:hAnsi="Sylfaen" w:cs="Times New Roman"/>
          <w:sz w:val="24"/>
          <w:szCs w:val="24"/>
        </w:rPr>
        <w:t>հեղուկ վառե</w:t>
      </w:r>
      <w:r w:rsidR="000D0143">
        <w:rPr>
          <w:rFonts w:ascii="Sylfaen" w:eastAsia="Calibri" w:hAnsi="Sylfaen" w:cs="Times New Roman"/>
          <w:sz w:val="24"/>
          <w:szCs w:val="24"/>
        </w:rPr>
        <w:softHyphen/>
      </w:r>
      <w:r w:rsidR="004805D4">
        <w:rPr>
          <w:rFonts w:ascii="Sylfaen" w:eastAsia="Calibri" w:hAnsi="Sylfaen" w:cs="Times New Roman"/>
          <w:sz w:val="24"/>
          <w:szCs w:val="24"/>
        </w:rPr>
        <w:t>լիքների սպառման ծավալներն ամփոփված են աղ. 5.6-ում:</w:t>
      </w:r>
    </w:p>
    <w:p w:rsidR="003D7704" w:rsidRPr="00F92968" w:rsidRDefault="003D7704" w:rsidP="00F92968">
      <w:pPr>
        <w:spacing w:after="60" w:line="240" w:lineRule="auto"/>
        <w:rPr>
          <w:rFonts w:ascii="Sylfaen" w:eastAsia="Calibri" w:hAnsi="Sylfaen" w:cs="Times New Roman"/>
          <w:b/>
          <w:sz w:val="24"/>
          <w:szCs w:val="24"/>
        </w:rPr>
      </w:pPr>
      <w:proofErr w:type="gramStart"/>
      <w:r w:rsidRPr="00F92968">
        <w:rPr>
          <w:rFonts w:ascii="Sylfaen" w:eastAsia="Calibri" w:hAnsi="Sylfaen" w:cs="Times New Roman"/>
          <w:b/>
          <w:sz w:val="24"/>
          <w:szCs w:val="24"/>
          <w:u w:val="single"/>
        </w:rPr>
        <w:t>Աղյուսակ 5.6.</w:t>
      </w:r>
      <w:proofErr w:type="gramEnd"/>
      <w:r w:rsidRPr="00F92968">
        <w:rPr>
          <w:rFonts w:ascii="Sylfaen" w:eastAsia="Calibri" w:hAnsi="Sylfaen" w:cs="Times New Roman"/>
          <w:b/>
          <w:sz w:val="24"/>
          <w:szCs w:val="24"/>
        </w:rPr>
        <w:t xml:space="preserve"> </w:t>
      </w:r>
      <w:proofErr w:type="gramStart"/>
      <w:r w:rsidRPr="00F92968">
        <w:rPr>
          <w:rFonts w:ascii="Sylfaen" w:eastAsia="Calibri" w:hAnsi="Sylfaen" w:cs="Times New Roman"/>
          <w:b/>
          <w:sz w:val="24"/>
          <w:szCs w:val="24"/>
        </w:rPr>
        <w:t>Մասնավոր և առևտրային տրանսպոռտային միջոցների կողմից հեղուկ վառելիքիների սպառումը 2014…2016 թթ.</w:t>
      </w:r>
      <w:proofErr w:type="gram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21"/>
        <w:gridCol w:w="1133"/>
        <w:gridCol w:w="1438"/>
        <w:gridCol w:w="1272"/>
        <w:gridCol w:w="1413"/>
        <w:gridCol w:w="1428"/>
      </w:tblGrid>
      <w:tr w:rsidR="00B03F6E" w:rsidTr="00B03F6E">
        <w:trPr>
          <w:jc w:val="center"/>
        </w:trPr>
        <w:tc>
          <w:tcPr>
            <w:tcW w:w="3221" w:type="dxa"/>
            <w:vMerge w:val="restart"/>
            <w:vAlign w:val="center"/>
          </w:tcPr>
          <w:p w:rsidR="00B03F6E" w:rsidRDefault="00B03F6E" w:rsidP="0073505C">
            <w:pPr>
              <w:jc w:val="center"/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Տրանսպորտային միջոցները</w:t>
            </w:r>
          </w:p>
        </w:tc>
        <w:tc>
          <w:tcPr>
            <w:tcW w:w="1133" w:type="dxa"/>
            <w:vMerge w:val="restart"/>
            <w:vAlign w:val="center"/>
          </w:tcPr>
          <w:p w:rsidR="00B03F6E" w:rsidRDefault="00B03F6E" w:rsidP="0073505C">
            <w:pPr>
              <w:jc w:val="center"/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Վառե-լիքը</w:t>
            </w:r>
          </w:p>
        </w:tc>
        <w:tc>
          <w:tcPr>
            <w:tcW w:w="1438" w:type="dxa"/>
            <w:vMerge w:val="restart"/>
            <w:vAlign w:val="center"/>
          </w:tcPr>
          <w:p w:rsidR="00B03F6E" w:rsidRDefault="00B03F6E" w:rsidP="00B03F6E">
            <w:pPr>
              <w:spacing w:after="100" w:afterAutospacing="1"/>
              <w:jc w:val="center"/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Ամսական սպառումը, լ/մեքենա</w:t>
            </w:r>
          </w:p>
        </w:tc>
        <w:tc>
          <w:tcPr>
            <w:tcW w:w="4113" w:type="dxa"/>
            <w:gridSpan w:val="3"/>
            <w:vAlign w:val="center"/>
          </w:tcPr>
          <w:p w:rsidR="00B03F6E" w:rsidRDefault="00896509" w:rsidP="00B03F6E">
            <w:pPr>
              <w:jc w:val="center"/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Շարժիչային հեղուկ վ</w:t>
            </w:r>
            <w:r w:rsidR="00B03F6E">
              <w:rPr>
                <w:rFonts w:ascii="Sylfaen" w:eastAsia="Calibri" w:hAnsi="Sylfaen" w:cs="Times New Roman"/>
                <w:sz w:val="24"/>
                <w:szCs w:val="24"/>
              </w:rPr>
              <w:t>առելիքների սպառումը, հազ.լիտր</w:t>
            </w:r>
            <w:r>
              <w:rPr>
                <w:rFonts w:ascii="Sylfaen" w:eastAsia="Calibri" w:hAnsi="Sylfaen" w:cs="Times New Roman"/>
                <w:sz w:val="24"/>
                <w:szCs w:val="24"/>
              </w:rPr>
              <w:t>/տարի</w:t>
            </w:r>
          </w:p>
        </w:tc>
      </w:tr>
      <w:tr w:rsidR="00B03F6E" w:rsidTr="00B03F6E">
        <w:trPr>
          <w:jc w:val="center"/>
        </w:trPr>
        <w:tc>
          <w:tcPr>
            <w:tcW w:w="3221" w:type="dxa"/>
            <w:vMerge/>
            <w:vAlign w:val="center"/>
          </w:tcPr>
          <w:p w:rsidR="00B03F6E" w:rsidRDefault="00B03F6E" w:rsidP="0073505C">
            <w:pPr>
              <w:jc w:val="center"/>
              <w:rPr>
                <w:rFonts w:ascii="Sylfaen" w:eastAsia="Calibri" w:hAnsi="Sylfaen" w:cs="Times New Roman"/>
                <w:sz w:val="24"/>
                <w:szCs w:val="24"/>
              </w:rPr>
            </w:pPr>
          </w:p>
        </w:tc>
        <w:tc>
          <w:tcPr>
            <w:tcW w:w="1133" w:type="dxa"/>
            <w:vMerge/>
            <w:vAlign w:val="center"/>
          </w:tcPr>
          <w:p w:rsidR="00B03F6E" w:rsidRDefault="00B03F6E" w:rsidP="0073505C">
            <w:pPr>
              <w:jc w:val="center"/>
              <w:rPr>
                <w:rFonts w:ascii="Sylfaen" w:eastAsia="Calibri" w:hAnsi="Sylfaen" w:cs="Times New Roman"/>
                <w:sz w:val="24"/>
                <w:szCs w:val="24"/>
              </w:rPr>
            </w:pPr>
          </w:p>
        </w:tc>
        <w:tc>
          <w:tcPr>
            <w:tcW w:w="1438" w:type="dxa"/>
            <w:vMerge/>
            <w:vAlign w:val="center"/>
          </w:tcPr>
          <w:p w:rsidR="00B03F6E" w:rsidRDefault="00B03F6E" w:rsidP="0073505C">
            <w:pPr>
              <w:jc w:val="center"/>
              <w:rPr>
                <w:rFonts w:ascii="Sylfaen" w:eastAsia="Calibri" w:hAnsi="Sylfaen" w:cs="Times New Roman"/>
                <w:sz w:val="24"/>
                <w:szCs w:val="24"/>
              </w:rPr>
            </w:pPr>
          </w:p>
        </w:tc>
        <w:tc>
          <w:tcPr>
            <w:tcW w:w="1272" w:type="dxa"/>
            <w:vAlign w:val="center"/>
          </w:tcPr>
          <w:p w:rsidR="00B03F6E" w:rsidRDefault="00B03F6E" w:rsidP="0073505C">
            <w:pPr>
              <w:jc w:val="center"/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2014</w:t>
            </w:r>
          </w:p>
        </w:tc>
        <w:tc>
          <w:tcPr>
            <w:tcW w:w="1413" w:type="dxa"/>
            <w:vAlign w:val="center"/>
          </w:tcPr>
          <w:p w:rsidR="00B03F6E" w:rsidRDefault="00B03F6E" w:rsidP="0073505C">
            <w:pPr>
              <w:jc w:val="center"/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2015</w:t>
            </w:r>
            <w:r w:rsidR="00E63EC8">
              <w:rPr>
                <w:rFonts w:ascii="Sylfaen" w:eastAsia="Calibri" w:hAnsi="Sylfaen" w:cs="Times New Roman"/>
                <w:sz w:val="24"/>
                <w:szCs w:val="24"/>
              </w:rPr>
              <w:t>*)</w:t>
            </w:r>
          </w:p>
        </w:tc>
        <w:tc>
          <w:tcPr>
            <w:tcW w:w="1428" w:type="dxa"/>
            <w:vAlign w:val="center"/>
          </w:tcPr>
          <w:p w:rsidR="00B03F6E" w:rsidRDefault="00B03F6E" w:rsidP="0073505C">
            <w:pPr>
              <w:jc w:val="center"/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2016</w:t>
            </w:r>
          </w:p>
        </w:tc>
      </w:tr>
      <w:tr w:rsidR="003D7704" w:rsidTr="00B03F6E">
        <w:trPr>
          <w:jc w:val="center"/>
        </w:trPr>
        <w:tc>
          <w:tcPr>
            <w:tcW w:w="3221" w:type="dxa"/>
            <w:vMerge w:val="restart"/>
            <w:vAlign w:val="center"/>
          </w:tcPr>
          <w:p w:rsidR="003D7704" w:rsidRDefault="003D7704" w:rsidP="0073505C">
            <w:pPr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Մարդատար մեքենաներ</w:t>
            </w:r>
          </w:p>
        </w:tc>
        <w:tc>
          <w:tcPr>
            <w:tcW w:w="1133" w:type="dxa"/>
            <w:vAlign w:val="center"/>
          </w:tcPr>
          <w:p w:rsidR="003D7704" w:rsidRPr="00362A85" w:rsidRDefault="003D7704" w:rsidP="0073505C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>
              <w:rPr>
                <w:rFonts w:ascii="Sylfaen" w:hAnsi="Sylfaen" w:cs="Calibri"/>
                <w:bCs/>
                <w:color w:val="000000"/>
              </w:rPr>
              <w:t>բենզին</w:t>
            </w:r>
          </w:p>
        </w:tc>
        <w:tc>
          <w:tcPr>
            <w:tcW w:w="1438" w:type="dxa"/>
            <w:vAlign w:val="center"/>
          </w:tcPr>
          <w:p w:rsidR="003D7704" w:rsidRPr="00362A85" w:rsidRDefault="003D7704" w:rsidP="0073505C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>
              <w:rPr>
                <w:rFonts w:ascii="Sylfaen" w:hAnsi="Sylfaen" w:cs="Calibri"/>
                <w:bCs/>
                <w:color w:val="000000"/>
              </w:rPr>
              <w:t>300</w:t>
            </w:r>
          </w:p>
        </w:tc>
        <w:tc>
          <w:tcPr>
            <w:tcW w:w="1272" w:type="dxa"/>
            <w:vAlign w:val="center"/>
          </w:tcPr>
          <w:p w:rsidR="003D7704" w:rsidRDefault="003D7704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7985.9</w:t>
            </w:r>
          </w:p>
        </w:tc>
        <w:tc>
          <w:tcPr>
            <w:tcW w:w="1413" w:type="dxa"/>
            <w:vAlign w:val="center"/>
          </w:tcPr>
          <w:p w:rsidR="003D7704" w:rsidRDefault="003D7704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7970.8</w:t>
            </w:r>
          </w:p>
        </w:tc>
        <w:tc>
          <w:tcPr>
            <w:tcW w:w="1428" w:type="dxa"/>
            <w:vAlign w:val="center"/>
          </w:tcPr>
          <w:p w:rsidR="003D7704" w:rsidRDefault="003D7704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8036.3</w:t>
            </w:r>
          </w:p>
        </w:tc>
      </w:tr>
      <w:tr w:rsidR="003D7704" w:rsidTr="00B03F6E">
        <w:trPr>
          <w:jc w:val="center"/>
        </w:trPr>
        <w:tc>
          <w:tcPr>
            <w:tcW w:w="3221" w:type="dxa"/>
            <w:vMerge/>
            <w:vAlign w:val="center"/>
          </w:tcPr>
          <w:p w:rsidR="003D7704" w:rsidRDefault="003D7704" w:rsidP="0073505C">
            <w:pPr>
              <w:rPr>
                <w:rFonts w:ascii="Sylfaen" w:eastAsia="Calibri" w:hAnsi="Sylfaen" w:cs="Times New Roman"/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:rsidR="003D7704" w:rsidRPr="00362A85" w:rsidRDefault="003D7704" w:rsidP="0073505C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>
              <w:rPr>
                <w:rFonts w:ascii="Sylfaen" w:hAnsi="Sylfaen" w:cs="Calibri"/>
                <w:bCs/>
                <w:color w:val="000000"/>
              </w:rPr>
              <w:t>դիզվառ</w:t>
            </w:r>
          </w:p>
        </w:tc>
        <w:tc>
          <w:tcPr>
            <w:tcW w:w="1438" w:type="dxa"/>
            <w:vAlign w:val="center"/>
          </w:tcPr>
          <w:p w:rsidR="003D7704" w:rsidRPr="00362A85" w:rsidRDefault="003D7704" w:rsidP="0073505C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>
              <w:rPr>
                <w:rFonts w:ascii="Sylfaen" w:hAnsi="Sylfaen" w:cs="Calibri"/>
                <w:bCs/>
                <w:color w:val="000000"/>
              </w:rPr>
              <w:t>350</w:t>
            </w:r>
          </w:p>
        </w:tc>
        <w:tc>
          <w:tcPr>
            <w:tcW w:w="1272" w:type="dxa"/>
            <w:vAlign w:val="center"/>
          </w:tcPr>
          <w:p w:rsidR="003D7704" w:rsidRDefault="003D7704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574.6</w:t>
            </w:r>
          </w:p>
        </w:tc>
        <w:tc>
          <w:tcPr>
            <w:tcW w:w="1413" w:type="dxa"/>
            <w:vAlign w:val="center"/>
          </w:tcPr>
          <w:p w:rsidR="003D7704" w:rsidRDefault="003D7704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336.0</w:t>
            </w:r>
          </w:p>
        </w:tc>
        <w:tc>
          <w:tcPr>
            <w:tcW w:w="1428" w:type="dxa"/>
            <w:vAlign w:val="center"/>
          </w:tcPr>
          <w:p w:rsidR="003D7704" w:rsidRDefault="003D7704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527.5</w:t>
            </w:r>
          </w:p>
        </w:tc>
      </w:tr>
      <w:tr w:rsidR="003D7704" w:rsidTr="00B03F6E">
        <w:trPr>
          <w:jc w:val="center"/>
        </w:trPr>
        <w:tc>
          <w:tcPr>
            <w:tcW w:w="3221" w:type="dxa"/>
            <w:vAlign w:val="center"/>
          </w:tcPr>
          <w:p w:rsidR="003D7704" w:rsidRDefault="003D7704" w:rsidP="0073505C">
            <w:pPr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Բեռնատար մեքենաներ</w:t>
            </w:r>
          </w:p>
        </w:tc>
        <w:tc>
          <w:tcPr>
            <w:tcW w:w="1133" w:type="dxa"/>
            <w:vAlign w:val="center"/>
          </w:tcPr>
          <w:p w:rsidR="003D7704" w:rsidRDefault="003D7704" w:rsidP="00B03F6E">
            <w:pPr>
              <w:jc w:val="center"/>
            </w:pPr>
            <w:r w:rsidRPr="00CF6767">
              <w:rPr>
                <w:rFonts w:ascii="Sylfaen" w:hAnsi="Sylfaen" w:cs="Sylfaen"/>
              </w:rPr>
              <w:t>դիզվառ</w:t>
            </w:r>
          </w:p>
        </w:tc>
        <w:tc>
          <w:tcPr>
            <w:tcW w:w="1438" w:type="dxa"/>
            <w:vAlign w:val="center"/>
          </w:tcPr>
          <w:p w:rsidR="003D7704" w:rsidRPr="00362A85" w:rsidRDefault="003D7704" w:rsidP="0073505C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>
              <w:rPr>
                <w:rFonts w:ascii="Sylfaen" w:hAnsi="Sylfaen" w:cs="Calibri"/>
                <w:bCs/>
                <w:color w:val="000000"/>
              </w:rPr>
              <w:t>1600</w:t>
            </w:r>
          </w:p>
        </w:tc>
        <w:tc>
          <w:tcPr>
            <w:tcW w:w="1272" w:type="dxa"/>
            <w:vAlign w:val="center"/>
          </w:tcPr>
          <w:p w:rsidR="003D7704" w:rsidRDefault="003D7704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9308.2</w:t>
            </w:r>
          </w:p>
        </w:tc>
        <w:tc>
          <w:tcPr>
            <w:tcW w:w="1413" w:type="dxa"/>
            <w:vAlign w:val="center"/>
          </w:tcPr>
          <w:p w:rsidR="003D7704" w:rsidRDefault="003D7704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2073.6</w:t>
            </w:r>
          </w:p>
        </w:tc>
        <w:tc>
          <w:tcPr>
            <w:tcW w:w="1428" w:type="dxa"/>
            <w:vAlign w:val="center"/>
          </w:tcPr>
          <w:p w:rsidR="003D7704" w:rsidRDefault="003D7704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8110.1</w:t>
            </w:r>
          </w:p>
        </w:tc>
      </w:tr>
      <w:tr w:rsidR="003D7704" w:rsidTr="00B03F6E">
        <w:trPr>
          <w:jc w:val="center"/>
        </w:trPr>
        <w:tc>
          <w:tcPr>
            <w:tcW w:w="3221" w:type="dxa"/>
            <w:vAlign w:val="center"/>
          </w:tcPr>
          <w:p w:rsidR="003D7704" w:rsidRDefault="003D7704" w:rsidP="0073505C">
            <w:pPr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Միկրոավտոբուսներ</w:t>
            </w:r>
          </w:p>
        </w:tc>
        <w:tc>
          <w:tcPr>
            <w:tcW w:w="1133" w:type="dxa"/>
            <w:vAlign w:val="center"/>
          </w:tcPr>
          <w:p w:rsidR="003D7704" w:rsidRDefault="003D7704" w:rsidP="00B03F6E">
            <w:pPr>
              <w:jc w:val="center"/>
            </w:pPr>
            <w:r w:rsidRPr="00CF6767">
              <w:rPr>
                <w:rFonts w:ascii="Sylfaen" w:hAnsi="Sylfaen" w:cs="Sylfaen"/>
              </w:rPr>
              <w:t>դիզվառ</w:t>
            </w:r>
          </w:p>
        </w:tc>
        <w:tc>
          <w:tcPr>
            <w:tcW w:w="1438" w:type="dxa"/>
            <w:vAlign w:val="center"/>
          </w:tcPr>
          <w:p w:rsidR="003D7704" w:rsidRPr="00362A85" w:rsidRDefault="003D7704" w:rsidP="00B03F6E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>
              <w:rPr>
                <w:rFonts w:ascii="Sylfaen" w:hAnsi="Sylfaen" w:cs="Calibri"/>
                <w:bCs/>
                <w:color w:val="000000"/>
              </w:rPr>
              <w:t>1110</w:t>
            </w:r>
          </w:p>
        </w:tc>
        <w:tc>
          <w:tcPr>
            <w:tcW w:w="1272" w:type="dxa"/>
            <w:vAlign w:val="center"/>
          </w:tcPr>
          <w:p w:rsidR="003D7704" w:rsidRDefault="003D7704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383.6</w:t>
            </w:r>
          </w:p>
        </w:tc>
        <w:tc>
          <w:tcPr>
            <w:tcW w:w="1413" w:type="dxa"/>
            <w:vAlign w:val="center"/>
          </w:tcPr>
          <w:p w:rsidR="003D7704" w:rsidRDefault="003D7704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213.1</w:t>
            </w:r>
          </w:p>
        </w:tc>
        <w:tc>
          <w:tcPr>
            <w:tcW w:w="1428" w:type="dxa"/>
            <w:vAlign w:val="center"/>
          </w:tcPr>
          <w:p w:rsidR="003D7704" w:rsidRDefault="003D7704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330.3</w:t>
            </w:r>
          </w:p>
        </w:tc>
      </w:tr>
      <w:tr w:rsidR="003D7704" w:rsidTr="00B03F6E">
        <w:trPr>
          <w:jc w:val="center"/>
        </w:trPr>
        <w:tc>
          <w:tcPr>
            <w:tcW w:w="3221" w:type="dxa"/>
            <w:vAlign w:val="center"/>
          </w:tcPr>
          <w:p w:rsidR="003D7704" w:rsidRDefault="003D7704" w:rsidP="0073505C">
            <w:pPr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Ավտոբուսներ</w:t>
            </w:r>
          </w:p>
        </w:tc>
        <w:tc>
          <w:tcPr>
            <w:tcW w:w="1133" w:type="dxa"/>
            <w:vAlign w:val="center"/>
          </w:tcPr>
          <w:p w:rsidR="003D7704" w:rsidRDefault="003D7704" w:rsidP="00B03F6E">
            <w:pPr>
              <w:jc w:val="center"/>
            </w:pPr>
            <w:r w:rsidRPr="00CF6767">
              <w:rPr>
                <w:rFonts w:ascii="Sylfaen" w:hAnsi="Sylfaen" w:cs="Sylfaen"/>
              </w:rPr>
              <w:t>դիզվառ</w:t>
            </w:r>
          </w:p>
        </w:tc>
        <w:tc>
          <w:tcPr>
            <w:tcW w:w="1438" w:type="dxa"/>
            <w:vAlign w:val="center"/>
          </w:tcPr>
          <w:p w:rsidR="003D7704" w:rsidRPr="00362A85" w:rsidRDefault="003D7704" w:rsidP="0073505C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>
              <w:rPr>
                <w:rFonts w:ascii="Sylfaen" w:hAnsi="Sylfaen" w:cs="Calibri"/>
                <w:bCs/>
                <w:color w:val="000000"/>
              </w:rPr>
              <w:t>1710</w:t>
            </w:r>
          </w:p>
        </w:tc>
        <w:tc>
          <w:tcPr>
            <w:tcW w:w="1272" w:type="dxa"/>
            <w:vAlign w:val="center"/>
          </w:tcPr>
          <w:p w:rsidR="003D7704" w:rsidRDefault="003D7704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1575.9</w:t>
            </w:r>
          </w:p>
        </w:tc>
        <w:tc>
          <w:tcPr>
            <w:tcW w:w="1413" w:type="dxa"/>
            <w:vAlign w:val="center"/>
          </w:tcPr>
          <w:p w:rsidR="003D7704" w:rsidRDefault="003D7704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1575.9</w:t>
            </w:r>
          </w:p>
        </w:tc>
        <w:tc>
          <w:tcPr>
            <w:tcW w:w="1428" w:type="dxa"/>
            <w:vAlign w:val="center"/>
          </w:tcPr>
          <w:p w:rsidR="003D7704" w:rsidRDefault="003D7704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1329.7</w:t>
            </w:r>
          </w:p>
        </w:tc>
      </w:tr>
      <w:tr w:rsidR="003D7704" w:rsidTr="00B03F6E">
        <w:trPr>
          <w:jc w:val="center"/>
        </w:trPr>
        <w:tc>
          <w:tcPr>
            <w:tcW w:w="3221" w:type="dxa"/>
            <w:vMerge w:val="restart"/>
            <w:vAlign w:val="center"/>
          </w:tcPr>
          <w:p w:rsidR="003D7704" w:rsidRDefault="003D7704" w:rsidP="0073505C">
            <w:pPr>
              <w:rPr>
                <w:rFonts w:ascii="Sylfaen" w:eastAsia="Calibri" w:hAnsi="Sylfaen" w:cs="Times New Roman"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sz w:val="24"/>
                <w:szCs w:val="24"/>
              </w:rPr>
              <w:t>Ը ն դ ա մ ե ն ը</w:t>
            </w:r>
          </w:p>
        </w:tc>
        <w:tc>
          <w:tcPr>
            <w:tcW w:w="1133" w:type="dxa"/>
            <w:vAlign w:val="center"/>
          </w:tcPr>
          <w:p w:rsidR="003D7704" w:rsidRPr="00362A85" w:rsidRDefault="003D7704" w:rsidP="0073505C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>
              <w:rPr>
                <w:rFonts w:ascii="Sylfaen" w:hAnsi="Sylfaen" w:cs="Calibri"/>
                <w:bCs/>
                <w:color w:val="000000"/>
              </w:rPr>
              <w:t>բենզին</w:t>
            </w:r>
          </w:p>
        </w:tc>
        <w:tc>
          <w:tcPr>
            <w:tcW w:w="1438" w:type="dxa"/>
            <w:vAlign w:val="center"/>
          </w:tcPr>
          <w:p w:rsidR="003D7704" w:rsidRDefault="003D7704" w:rsidP="0073505C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</w:p>
        </w:tc>
        <w:tc>
          <w:tcPr>
            <w:tcW w:w="1272" w:type="dxa"/>
            <w:vAlign w:val="center"/>
          </w:tcPr>
          <w:p w:rsidR="003D7704" w:rsidRDefault="003D7704" w:rsidP="0073505C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7985.9</w:t>
            </w:r>
          </w:p>
        </w:tc>
        <w:tc>
          <w:tcPr>
            <w:tcW w:w="1413" w:type="dxa"/>
            <w:vAlign w:val="center"/>
          </w:tcPr>
          <w:p w:rsidR="003D7704" w:rsidRDefault="003D7704" w:rsidP="0073505C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7970.8</w:t>
            </w:r>
          </w:p>
        </w:tc>
        <w:tc>
          <w:tcPr>
            <w:tcW w:w="1428" w:type="dxa"/>
            <w:vAlign w:val="center"/>
          </w:tcPr>
          <w:p w:rsidR="003D7704" w:rsidRDefault="003D7704" w:rsidP="0073505C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8036.3</w:t>
            </w:r>
          </w:p>
        </w:tc>
      </w:tr>
      <w:tr w:rsidR="003D7704" w:rsidRPr="003D7704" w:rsidTr="003D7704">
        <w:trPr>
          <w:trHeight w:val="403"/>
          <w:jc w:val="center"/>
        </w:trPr>
        <w:tc>
          <w:tcPr>
            <w:tcW w:w="3221" w:type="dxa"/>
            <w:vMerge/>
            <w:vAlign w:val="center"/>
          </w:tcPr>
          <w:p w:rsidR="003D7704" w:rsidRPr="003D7704" w:rsidRDefault="003D7704" w:rsidP="003D7704">
            <w:pPr>
              <w:jc w:val="center"/>
              <w:rPr>
                <w:rFonts w:ascii="Sylfaen" w:hAnsi="Sylfaen" w:cs="Calibri"/>
                <w:color w:val="000000"/>
              </w:rPr>
            </w:pPr>
          </w:p>
        </w:tc>
        <w:tc>
          <w:tcPr>
            <w:tcW w:w="1133" w:type="dxa"/>
            <w:vAlign w:val="center"/>
          </w:tcPr>
          <w:p w:rsidR="003D7704" w:rsidRPr="003D7704" w:rsidRDefault="003D7704" w:rsidP="0073505C">
            <w:pPr>
              <w:jc w:val="center"/>
              <w:rPr>
                <w:rFonts w:ascii="Sylfaen" w:hAnsi="Sylfaen" w:cs="Calibri"/>
                <w:color w:val="000000"/>
              </w:rPr>
            </w:pPr>
            <w:r w:rsidRPr="003D7704">
              <w:rPr>
                <w:rFonts w:ascii="Sylfaen" w:hAnsi="Sylfaen" w:cs="Calibri"/>
                <w:color w:val="000000"/>
              </w:rPr>
              <w:t>դիզվառ</w:t>
            </w:r>
          </w:p>
        </w:tc>
        <w:tc>
          <w:tcPr>
            <w:tcW w:w="1438" w:type="dxa"/>
            <w:vAlign w:val="center"/>
          </w:tcPr>
          <w:p w:rsidR="003D7704" w:rsidRPr="003D7704" w:rsidRDefault="003D7704" w:rsidP="0073505C">
            <w:pPr>
              <w:jc w:val="center"/>
              <w:rPr>
                <w:rFonts w:ascii="Sylfaen" w:hAnsi="Sylfaen" w:cs="Calibri"/>
                <w:color w:val="000000"/>
              </w:rPr>
            </w:pPr>
          </w:p>
        </w:tc>
        <w:tc>
          <w:tcPr>
            <w:tcW w:w="1272" w:type="dxa"/>
            <w:vAlign w:val="center"/>
          </w:tcPr>
          <w:p w:rsidR="003D7704" w:rsidRPr="003D7704" w:rsidRDefault="003D7704">
            <w:pPr>
              <w:jc w:val="center"/>
              <w:rPr>
                <w:rFonts w:ascii="Sylfaen" w:hAnsi="Sylfaen" w:cs="Calibri"/>
                <w:color w:val="000000"/>
              </w:rPr>
            </w:pPr>
            <w:r w:rsidRPr="003D7704">
              <w:rPr>
                <w:rFonts w:ascii="Sylfaen" w:hAnsi="Sylfaen" w:cs="Calibri"/>
                <w:color w:val="000000"/>
              </w:rPr>
              <w:t>11842.3</w:t>
            </w:r>
          </w:p>
        </w:tc>
        <w:tc>
          <w:tcPr>
            <w:tcW w:w="1413" w:type="dxa"/>
            <w:vAlign w:val="center"/>
          </w:tcPr>
          <w:p w:rsidR="003D7704" w:rsidRPr="003D7704" w:rsidRDefault="003D7704">
            <w:pPr>
              <w:jc w:val="center"/>
              <w:rPr>
                <w:rFonts w:ascii="Sylfaen" w:hAnsi="Sylfaen" w:cs="Calibri"/>
                <w:color w:val="000000"/>
              </w:rPr>
            </w:pPr>
            <w:r w:rsidRPr="003D7704">
              <w:rPr>
                <w:rFonts w:ascii="Sylfaen" w:hAnsi="Sylfaen" w:cs="Calibri"/>
                <w:color w:val="000000"/>
              </w:rPr>
              <w:t>4198.7</w:t>
            </w:r>
          </w:p>
        </w:tc>
        <w:tc>
          <w:tcPr>
            <w:tcW w:w="1428" w:type="dxa"/>
            <w:vAlign w:val="center"/>
          </w:tcPr>
          <w:p w:rsidR="003D7704" w:rsidRPr="003D7704" w:rsidRDefault="003D7704">
            <w:pPr>
              <w:jc w:val="center"/>
              <w:rPr>
                <w:rFonts w:ascii="Sylfaen" w:hAnsi="Sylfaen" w:cs="Calibri"/>
                <w:color w:val="000000"/>
              </w:rPr>
            </w:pPr>
            <w:r w:rsidRPr="003D7704">
              <w:rPr>
                <w:rFonts w:ascii="Sylfaen" w:hAnsi="Sylfaen" w:cs="Calibri"/>
                <w:color w:val="000000"/>
              </w:rPr>
              <w:t>10297.6</w:t>
            </w:r>
          </w:p>
        </w:tc>
      </w:tr>
    </w:tbl>
    <w:p w:rsidR="00E0395D" w:rsidRPr="00864D51" w:rsidRDefault="00E63EC8" w:rsidP="00FB3A17">
      <w:pPr>
        <w:spacing w:after="0" w:line="240" w:lineRule="auto"/>
        <w:jc w:val="both"/>
        <w:rPr>
          <w:rFonts w:ascii="Sylfaen" w:hAnsi="Sylfaen" w:cs="Calibri"/>
          <w:i/>
          <w:color w:val="000000"/>
        </w:rPr>
      </w:pPr>
      <w:proofErr w:type="gramStart"/>
      <w:r w:rsidRPr="00864D51">
        <w:rPr>
          <w:rFonts w:ascii="Sylfaen" w:hAnsi="Sylfaen" w:cs="Calibri"/>
          <w:i/>
          <w:color w:val="000000"/>
        </w:rPr>
        <w:t>*)2015թ</w:t>
      </w:r>
      <w:proofErr w:type="gramEnd"/>
      <w:r w:rsidRPr="00864D51">
        <w:rPr>
          <w:rFonts w:ascii="Sylfaen" w:hAnsi="Sylfaen" w:cs="Calibri"/>
          <w:i/>
          <w:color w:val="000000"/>
        </w:rPr>
        <w:t xml:space="preserve">. </w:t>
      </w:r>
      <w:proofErr w:type="gramStart"/>
      <w:r w:rsidRPr="00864D51">
        <w:rPr>
          <w:rFonts w:ascii="Sylfaen" w:hAnsi="Sylfaen" w:cs="Calibri"/>
          <w:i/>
          <w:color w:val="000000"/>
        </w:rPr>
        <w:t>տվյալների</w:t>
      </w:r>
      <w:proofErr w:type="gramEnd"/>
      <w:r w:rsidRPr="00864D51">
        <w:rPr>
          <w:rFonts w:ascii="Sylfaen" w:hAnsi="Sylfaen" w:cs="Calibri"/>
          <w:i/>
          <w:color w:val="000000"/>
        </w:rPr>
        <w:t xml:space="preserve"> </w:t>
      </w:r>
      <w:r w:rsidR="00FB3A17" w:rsidRPr="00864D51">
        <w:rPr>
          <w:rFonts w:ascii="Sylfaen" w:hAnsi="Sylfaen" w:cs="Calibri"/>
          <w:i/>
          <w:color w:val="000000"/>
        </w:rPr>
        <w:t>հուսալիությունը ցածր է հիմնականում դիզվառելիք օգտագործող բեռնա</w:t>
      </w:r>
      <w:r w:rsidR="00FB3A17" w:rsidRPr="00864D51">
        <w:rPr>
          <w:rFonts w:ascii="Sylfaen" w:hAnsi="Sylfaen" w:cs="Calibri"/>
          <w:i/>
          <w:color w:val="000000"/>
        </w:rPr>
        <w:softHyphen/>
        <w:t>տար մեքենաների թվաքանակի անտրամաբանական անկման հետևանքով (տես նաև աղ.5.3)</w:t>
      </w:r>
      <w:r w:rsidR="00864D51" w:rsidRPr="00864D51">
        <w:rPr>
          <w:rFonts w:ascii="Sylfaen" w:hAnsi="Sylfaen" w:cs="Calibri"/>
          <w:i/>
          <w:color w:val="000000"/>
        </w:rPr>
        <w:t>:</w:t>
      </w:r>
    </w:p>
    <w:p w:rsidR="00864D51" w:rsidRPr="003D7704" w:rsidRDefault="00864D51" w:rsidP="00FB3A17">
      <w:pPr>
        <w:spacing w:after="0" w:line="240" w:lineRule="auto"/>
        <w:jc w:val="both"/>
        <w:rPr>
          <w:rFonts w:ascii="Sylfaen" w:hAnsi="Sylfaen" w:cs="Calibri"/>
          <w:color w:val="000000"/>
        </w:rPr>
      </w:pPr>
    </w:p>
    <w:p w:rsidR="00E0395D" w:rsidRPr="005C3114" w:rsidRDefault="00390E34" w:rsidP="005E47AF">
      <w:pPr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  <w:proofErr w:type="gramStart"/>
      <w:r>
        <w:rPr>
          <w:rFonts w:ascii="Sylfaen" w:eastAsia="Calibri" w:hAnsi="Sylfaen" w:cs="Times New Roman"/>
          <w:sz w:val="24"/>
          <w:szCs w:val="24"/>
        </w:rPr>
        <w:t>Այսպիսով, աղ.</w:t>
      </w:r>
      <w:proofErr w:type="gramEnd"/>
      <w:r>
        <w:rPr>
          <w:rFonts w:ascii="Sylfaen" w:eastAsia="Calibri" w:hAnsi="Sylfaen" w:cs="Times New Roman"/>
          <w:sz w:val="24"/>
          <w:szCs w:val="24"/>
        </w:rPr>
        <w:t xml:space="preserve"> </w:t>
      </w:r>
      <w:proofErr w:type="gramStart"/>
      <w:r>
        <w:rPr>
          <w:rFonts w:ascii="Sylfaen" w:eastAsia="Calibri" w:hAnsi="Sylfaen" w:cs="Times New Roman"/>
          <w:sz w:val="24"/>
          <w:szCs w:val="24"/>
        </w:rPr>
        <w:t>5.5 և աղ.</w:t>
      </w:r>
      <w:proofErr w:type="gramEnd"/>
      <w:r w:rsidR="00533346">
        <w:rPr>
          <w:rFonts w:ascii="Sylfaen" w:eastAsia="Calibri" w:hAnsi="Sylfaen" w:cs="Times New Roman"/>
          <w:sz w:val="24"/>
          <w:szCs w:val="24"/>
        </w:rPr>
        <w:t xml:space="preserve"> </w:t>
      </w:r>
      <w:proofErr w:type="gramStart"/>
      <w:r>
        <w:rPr>
          <w:rFonts w:ascii="Sylfaen" w:eastAsia="Calibri" w:hAnsi="Sylfaen" w:cs="Times New Roman"/>
          <w:sz w:val="24"/>
          <w:szCs w:val="24"/>
        </w:rPr>
        <w:t>5.6-ի տվյալների համեմատությունը թույլ է տալիս եզրահան</w:t>
      </w:r>
      <w:r>
        <w:rPr>
          <w:rFonts w:ascii="Sylfaen" w:eastAsia="Calibri" w:hAnsi="Sylfaen" w:cs="Times New Roman"/>
          <w:sz w:val="24"/>
          <w:szCs w:val="24"/>
        </w:rPr>
        <w:softHyphen/>
        <w:t>գելու, որ այս տրանսպորտային ենթասեկտորում շարժիչային վառելիքների մասնա</w:t>
      </w:r>
      <w:r w:rsidR="004C7BCB">
        <w:rPr>
          <w:rFonts w:ascii="Sylfaen" w:eastAsia="Calibri" w:hAnsi="Sylfaen" w:cs="Times New Roman"/>
          <w:sz w:val="24"/>
          <w:szCs w:val="24"/>
        </w:rPr>
        <w:softHyphen/>
      </w:r>
      <w:r>
        <w:rPr>
          <w:rFonts w:ascii="Sylfaen" w:eastAsia="Calibri" w:hAnsi="Sylfaen" w:cs="Times New Roman"/>
          <w:sz w:val="24"/>
          <w:szCs w:val="24"/>
        </w:rPr>
        <w:t>բաժինները բազային 2014 թվականին կազմել են.</w:t>
      </w:r>
      <w:proofErr w:type="gramEnd"/>
      <w:r>
        <w:rPr>
          <w:rFonts w:ascii="Sylfaen" w:eastAsia="Calibri" w:hAnsi="Sylfaen" w:cs="Times New Roman"/>
          <w:sz w:val="24"/>
          <w:szCs w:val="24"/>
        </w:rPr>
        <w:t xml:space="preserve"> </w:t>
      </w:r>
      <w:proofErr w:type="gramStart"/>
      <w:r>
        <w:rPr>
          <w:rFonts w:ascii="Sylfaen" w:eastAsia="Calibri" w:hAnsi="Sylfaen" w:cs="Times New Roman"/>
          <w:sz w:val="24"/>
          <w:szCs w:val="24"/>
        </w:rPr>
        <w:t>ՍԲԳ-ը՝ 50.</w:t>
      </w:r>
      <w:proofErr w:type="gramEnd"/>
      <w:r>
        <w:rPr>
          <w:rFonts w:ascii="Sylfaen" w:eastAsia="Calibri" w:hAnsi="Sylfaen" w:cs="Times New Roman"/>
          <w:sz w:val="24"/>
          <w:szCs w:val="24"/>
        </w:rPr>
        <w:t xml:space="preserve"> 5%, դիզելային վառելիքը՝ 30.5 % և բենզինը՝ 19.0 %:</w:t>
      </w:r>
    </w:p>
    <w:p w:rsidR="00401A1D" w:rsidRDefault="00401A1D" w:rsidP="00684701">
      <w:pPr>
        <w:spacing w:after="120"/>
        <w:rPr>
          <w:rFonts w:ascii="Sylfaen" w:hAnsi="Sylfaen"/>
          <w:b/>
          <w:sz w:val="26"/>
          <w:szCs w:val="26"/>
        </w:rPr>
      </w:pPr>
    </w:p>
    <w:p w:rsidR="00864D51" w:rsidRDefault="00864D51" w:rsidP="00684701">
      <w:pPr>
        <w:spacing w:after="120"/>
        <w:rPr>
          <w:rFonts w:ascii="Sylfaen" w:hAnsi="Sylfaen"/>
          <w:b/>
          <w:sz w:val="26"/>
          <w:szCs w:val="26"/>
        </w:rPr>
      </w:pPr>
    </w:p>
    <w:p w:rsidR="00684701" w:rsidRPr="00F92968" w:rsidRDefault="00684701" w:rsidP="00F92968">
      <w:pPr>
        <w:pStyle w:val="Heading2"/>
        <w:spacing w:after="240"/>
        <w:rPr>
          <w:color w:val="auto"/>
        </w:rPr>
      </w:pPr>
      <w:bookmarkStart w:id="38" w:name="_Toc485708981"/>
      <w:r w:rsidRPr="00F92968">
        <w:rPr>
          <w:color w:val="auto"/>
        </w:rPr>
        <w:lastRenderedPageBreak/>
        <w:t>5.4</w:t>
      </w:r>
      <w:proofErr w:type="gramStart"/>
      <w:r w:rsidRPr="00F92968">
        <w:rPr>
          <w:color w:val="auto"/>
        </w:rPr>
        <w:t xml:space="preserve">.  </w:t>
      </w:r>
      <w:r w:rsidRPr="00F92968">
        <w:rPr>
          <w:rFonts w:ascii="Sylfaen" w:hAnsi="Sylfaen" w:cs="Sylfaen"/>
          <w:color w:val="auto"/>
        </w:rPr>
        <w:t>Տրանսպորտային</w:t>
      </w:r>
      <w:proofErr w:type="gramEnd"/>
      <w:r w:rsidRPr="00F92968">
        <w:rPr>
          <w:color w:val="auto"/>
        </w:rPr>
        <w:t xml:space="preserve"> </w:t>
      </w:r>
      <w:r w:rsidRPr="00F92968">
        <w:rPr>
          <w:rFonts w:ascii="Sylfaen" w:hAnsi="Sylfaen" w:cs="Sylfaen"/>
          <w:color w:val="auto"/>
        </w:rPr>
        <w:t>սեկտորի</w:t>
      </w:r>
      <w:r w:rsidRPr="00F92968">
        <w:rPr>
          <w:color w:val="auto"/>
        </w:rPr>
        <w:t xml:space="preserve"> </w:t>
      </w:r>
      <w:r w:rsidRPr="00F92968">
        <w:rPr>
          <w:rFonts w:ascii="Sylfaen" w:hAnsi="Sylfaen" w:cs="Sylfaen"/>
          <w:color w:val="auto"/>
        </w:rPr>
        <w:t>ընդհանուր</w:t>
      </w:r>
      <w:r w:rsidRPr="00F92968">
        <w:rPr>
          <w:color w:val="auto"/>
        </w:rPr>
        <w:t xml:space="preserve"> </w:t>
      </w:r>
      <w:r w:rsidRPr="00F92968">
        <w:rPr>
          <w:rFonts w:ascii="Sylfaen" w:hAnsi="Sylfaen" w:cs="Sylfaen"/>
          <w:color w:val="auto"/>
        </w:rPr>
        <w:t>էներգասպառումը</w:t>
      </w:r>
      <w:bookmarkEnd w:id="38"/>
    </w:p>
    <w:p w:rsidR="00684701" w:rsidRDefault="00684701" w:rsidP="00684701">
      <w:pPr>
        <w:spacing w:after="1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Տրանսպորտային սեկտորի ընդհանուր էներգասպառումը ներկայացվում է էներգետի</w:t>
      </w:r>
      <w:r>
        <w:rPr>
          <w:rFonts w:ascii="Sylfaen" w:hAnsi="Sylfaen"/>
          <w:sz w:val="24"/>
          <w:szCs w:val="24"/>
        </w:rPr>
        <w:softHyphen/>
        <w:t>կական միավորներով՝ ՄՎտժ, հիմք ընդունելով Եվրոպական Հանձնաժողովի համա</w:t>
      </w:r>
      <w:r>
        <w:rPr>
          <w:rFonts w:ascii="Sylfaen" w:hAnsi="Sylfaen"/>
          <w:sz w:val="24"/>
          <w:szCs w:val="24"/>
        </w:rPr>
        <w:softHyphen/>
        <w:t>պա</w:t>
      </w:r>
      <w:r>
        <w:rPr>
          <w:rFonts w:ascii="Sylfaen" w:hAnsi="Sylfaen"/>
          <w:sz w:val="24"/>
          <w:szCs w:val="24"/>
        </w:rPr>
        <w:softHyphen/>
        <w:t>տասխան կառույցի կողմից մշակված և 5.1 բաժնում հիշատակված մեթոդական ցուցում</w:t>
      </w:r>
      <w:r>
        <w:rPr>
          <w:rFonts w:ascii="Sylfaen" w:hAnsi="Sylfaen"/>
          <w:sz w:val="24"/>
          <w:szCs w:val="24"/>
        </w:rPr>
        <w:softHyphen/>
        <w:t xml:space="preserve">ներում խորհուրդ տրվող գործակիցները: </w:t>
      </w:r>
    </w:p>
    <w:p w:rsidR="00684701" w:rsidRDefault="00684701" w:rsidP="00684701">
      <w:pPr>
        <w:spacing w:after="1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Հաշվի առնելով այն հանգամանքը, որ հավաստիության և հուսալիության առումներով 2014 թվականի ցուցանիշներն օժտված են անվիճելի առավելություններով, որպես ելա</w:t>
      </w:r>
      <w:r>
        <w:rPr>
          <w:rFonts w:ascii="Sylfaen" w:hAnsi="Sylfaen"/>
          <w:sz w:val="24"/>
          <w:szCs w:val="24"/>
        </w:rPr>
        <w:softHyphen/>
        <w:t>կետային (բազային) ընդունվում է այդ տարին: Բոլոր հաշվարկները ներկայացվում են ըստ փաստացի շահագործվող տրանսպորտային միջոցների թվաքանակի, որը տարբեր խմբերի միջոցների համար որոշվել է փորձագիտական գնահատման սկզբունքով:</w:t>
      </w:r>
    </w:p>
    <w:p w:rsidR="00F34314" w:rsidRDefault="00684701" w:rsidP="00684701">
      <w:pPr>
        <w:spacing w:after="120"/>
        <w:jc w:val="both"/>
        <w:rPr>
          <w:rFonts w:ascii="Sylfaen" w:hAnsi="Sylfaen"/>
          <w:sz w:val="24"/>
          <w:szCs w:val="24"/>
        </w:rPr>
      </w:pPr>
      <w:proofErr w:type="gramStart"/>
      <w:r w:rsidRPr="00261F61">
        <w:rPr>
          <w:rFonts w:ascii="Sylfaen" w:hAnsi="Sylfaen"/>
          <w:sz w:val="24"/>
          <w:szCs w:val="24"/>
        </w:rPr>
        <w:t>Գյումրի համայնքի հասարակական, համայնքային, մասնավոր ու առևտրային տրանս</w:t>
      </w:r>
      <w:r w:rsidRPr="00261F61">
        <w:rPr>
          <w:rFonts w:ascii="Sylfaen" w:hAnsi="Sylfaen"/>
          <w:sz w:val="24"/>
          <w:szCs w:val="24"/>
        </w:rPr>
        <w:softHyphen/>
        <w:t xml:space="preserve">պորտային միջոցների կողմից շարժիչային վառելիքների սպառման ցուցանիշները </w:t>
      </w:r>
      <w:r w:rsidR="004C7BCB" w:rsidRPr="00261F61">
        <w:rPr>
          <w:rFonts w:ascii="Sylfaen" w:hAnsi="Sylfaen"/>
          <w:sz w:val="24"/>
          <w:szCs w:val="24"/>
        </w:rPr>
        <w:t xml:space="preserve">ՄՎտժ-ով </w:t>
      </w:r>
      <w:r w:rsidRPr="00261F61">
        <w:rPr>
          <w:rFonts w:ascii="Sylfaen" w:hAnsi="Sylfaen"/>
          <w:sz w:val="24"/>
          <w:szCs w:val="24"/>
        </w:rPr>
        <w:t>ներ</w:t>
      </w:r>
      <w:r w:rsidRPr="00261F61">
        <w:rPr>
          <w:rFonts w:ascii="Sylfaen" w:hAnsi="Sylfaen"/>
          <w:sz w:val="24"/>
          <w:szCs w:val="24"/>
        </w:rPr>
        <w:softHyphen/>
        <w:t>կա</w:t>
      </w:r>
      <w:r w:rsidRPr="00261F61">
        <w:rPr>
          <w:rFonts w:ascii="Sylfaen" w:hAnsi="Sylfaen"/>
          <w:sz w:val="24"/>
          <w:szCs w:val="24"/>
        </w:rPr>
        <w:softHyphen/>
        <w:t>յացված են աղ</w:t>
      </w:r>
      <w:r w:rsidR="004C7BCB" w:rsidRPr="00261F61">
        <w:rPr>
          <w:rFonts w:ascii="Sylfaen" w:hAnsi="Sylfaen"/>
          <w:sz w:val="24"/>
          <w:szCs w:val="24"/>
        </w:rPr>
        <w:t>.</w:t>
      </w:r>
      <w:proofErr w:type="gramEnd"/>
      <w:r w:rsidR="004C7BCB" w:rsidRPr="00261F61">
        <w:rPr>
          <w:rFonts w:ascii="Sylfaen" w:hAnsi="Sylfaen"/>
          <w:sz w:val="24"/>
          <w:szCs w:val="24"/>
        </w:rPr>
        <w:t xml:space="preserve"> 5.7</w:t>
      </w:r>
      <w:r w:rsidRPr="00261F61">
        <w:rPr>
          <w:rFonts w:ascii="Sylfaen" w:hAnsi="Sylfaen"/>
          <w:sz w:val="24"/>
          <w:szCs w:val="24"/>
        </w:rPr>
        <w:t>-ում</w:t>
      </w:r>
      <w:r w:rsidR="00D7105F" w:rsidRPr="00261F61">
        <w:rPr>
          <w:rFonts w:ascii="Sylfaen" w:hAnsi="Sylfaen"/>
          <w:sz w:val="24"/>
          <w:szCs w:val="24"/>
        </w:rPr>
        <w:t>:</w:t>
      </w:r>
    </w:p>
    <w:p w:rsidR="00F34314" w:rsidRPr="00F92968" w:rsidRDefault="001E291C" w:rsidP="00684701">
      <w:pPr>
        <w:spacing w:after="120"/>
        <w:jc w:val="both"/>
        <w:rPr>
          <w:rFonts w:ascii="Sylfaen" w:hAnsi="Sylfaen"/>
          <w:b/>
          <w:sz w:val="24"/>
          <w:szCs w:val="24"/>
        </w:rPr>
      </w:pPr>
      <w:proofErr w:type="gramStart"/>
      <w:r w:rsidRPr="00F92968">
        <w:rPr>
          <w:rFonts w:ascii="Sylfaen" w:hAnsi="Sylfaen"/>
          <w:b/>
          <w:sz w:val="24"/>
          <w:szCs w:val="24"/>
          <w:u w:val="single"/>
        </w:rPr>
        <w:t>Աղյուսակ 5.7.</w:t>
      </w:r>
      <w:proofErr w:type="gramEnd"/>
      <w:r w:rsidRPr="00F92968">
        <w:rPr>
          <w:rFonts w:ascii="Sylfaen" w:hAnsi="Sylfaen"/>
          <w:b/>
          <w:sz w:val="24"/>
          <w:szCs w:val="24"/>
        </w:rPr>
        <w:t xml:space="preserve"> Տրանսպորտային սեկտորի ընդհանուր էներգասպառումը, ՄՎտժ/տարի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1134"/>
        <w:gridCol w:w="1417"/>
        <w:gridCol w:w="1418"/>
        <w:gridCol w:w="1483"/>
        <w:gridCol w:w="1651"/>
      </w:tblGrid>
      <w:tr w:rsidR="0002228D" w:rsidTr="0002228D">
        <w:tc>
          <w:tcPr>
            <w:tcW w:w="2802" w:type="dxa"/>
            <w:vMerge w:val="restart"/>
            <w:vAlign w:val="center"/>
          </w:tcPr>
          <w:p w:rsidR="0002228D" w:rsidRDefault="0002228D" w:rsidP="0002228D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Տրանսպորտային միջոցի տեսակը</w:t>
            </w:r>
          </w:p>
        </w:tc>
        <w:tc>
          <w:tcPr>
            <w:tcW w:w="1134" w:type="dxa"/>
            <w:vMerge w:val="restart"/>
            <w:vAlign w:val="center"/>
          </w:tcPr>
          <w:p w:rsidR="0002228D" w:rsidRDefault="0002228D" w:rsidP="0002228D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Վառե-լիքը</w:t>
            </w:r>
          </w:p>
        </w:tc>
        <w:tc>
          <w:tcPr>
            <w:tcW w:w="4318" w:type="dxa"/>
            <w:gridSpan w:val="3"/>
            <w:vAlign w:val="center"/>
          </w:tcPr>
          <w:p w:rsidR="0002228D" w:rsidRDefault="0002228D" w:rsidP="0002228D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Էներգասպառումը, ՄՎտժ/տարի</w:t>
            </w:r>
          </w:p>
        </w:tc>
        <w:tc>
          <w:tcPr>
            <w:tcW w:w="1651" w:type="dxa"/>
            <w:vMerge w:val="restart"/>
            <w:vAlign w:val="center"/>
          </w:tcPr>
          <w:p w:rsidR="0002228D" w:rsidRDefault="0002228D" w:rsidP="0002228D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Հղումը</w:t>
            </w:r>
          </w:p>
        </w:tc>
      </w:tr>
      <w:tr w:rsidR="0002228D" w:rsidTr="0002228D">
        <w:tc>
          <w:tcPr>
            <w:tcW w:w="2802" w:type="dxa"/>
            <w:vMerge/>
            <w:vAlign w:val="center"/>
          </w:tcPr>
          <w:p w:rsidR="0002228D" w:rsidRDefault="0002228D" w:rsidP="0002228D">
            <w:pPr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02228D" w:rsidRDefault="0002228D" w:rsidP="0002228D">
            <w:pPr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02228D" w:rsidRDefault="0002228D" w:rsidP="0002228D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2014</w:t>
            </w:r>
          </w:p>
        </w:tc>
        <w:tc>
          <w:tcPr>
            <w:tcW w:w="1418" w:type="dxa"/>
            <w:vAlign w:val="center"/>
          </w:tcPr>
          <w:p w:rsidR="0002228D" w:rsidRDefault="0002228D" w:rsidP="0002228D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2015</w:t>
            </w:r>
          </w:p>
        </w:tc>
        <w:tc>
          <w:tcPr>
            <w:tcW w:w="1483" w:type="dxa"/>
            <w:vAlign w:val="center"/>
          </w:tcPr>
          <w:p w:rsidR="0002228D" w:rsidRDefault="0002228D" w:rsidP="0002228D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2016</w:t>
            </w:r>
          </w:p>
        </w:tc>
        <w:tc>
          <w:tcPr>
            <w:tcW w:w="1651" w:type="dxa"/>
            <w:vMerge/>
            <w:vAlign w:val="center"/>
          </w:tcPr>
          <w:p w:rsidR="0002228D" w:rsidRDefault="0002228D" w:rsidP="0002228D">
            <w:pPr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</w:tr>
      <w:tr w:rsidR="00DB4B15" w:rsidTr="0002228D">
        <w:tc>
          <w:tcPr>
            <w:tcW w:w="2802" w:type="dxa"/>
            <w:vAlign w:val="center"/>
          </w:tcPr>
          <w:p w:rsidR="00DB4B15" w:rsidRDefault="00DB4B15" w:rsidP="0002228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Հասարակական</w:t>
            </w:r>
          </w:p>
        </w:tc>
        <w:tc>
          <w:tcPr>
            <w:tcW w:w="1134" w:type="dxa"/>
            <w:vAlign w:val="center"/>
          </w:tcPr>
          <w:p w:rsidR="00DB4B15" w:rsidRDefault="00DB4B15" w:rsidP="0002228D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ՍԲԳ</w:t>
            </w:r>
          </w:p>
        </w:tc>
        <w:tc>
          <w:tcPr>
            <w:tcW w:w="1417" w:type="dxa"/>
            <w:vAlign w:val="center"/>
          </w:tcPr>
          <w:p w:rsidR="00DB4B15" w:rsidRPr="00C13599" w:rsidRDefault="001603BD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C13599">
              <w:rPr>
                <w:rFonts w:ascii="Sylfaen" w:hAnsi="Sylfaen" w:cs="Calibri"/>
                <w:bCs/>
                <w:color w:val="000000"/>
              </w:rPr>
              <w:t>25521.2</w:t>
            </w:r>
          </w:p>
        </w:tc>
        <w:tc>
          <w:tcPr>
            <w:tcW w:w="1418" w:type="dxa"/>
            <w:vAlign w:val="center"/>
          </w:tcPr>
          <w:p w:rsidR="00DB4B15" w:rsidRPr="00DB4B15" w:rsidRDefault="00DB4B1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DB4B15">
              <w:rPr>
                <w:rFonts w:ascii="Sylfaen" w:hAnsi="Sylfaen" w:cs="Calibri"/>
                <w:bCs/>
                <w:color w:val="000000"/>
              </w:rPr>
              <w:t>25393.2</w:t>
            </w:r>
          </w:p>
        </w:tc>
        <w:tc>
          <w:tcPr>
            <w:tcW w:w="1483" w:type="dxa"/>
            <w:vAlign w:val="center"/>
          </w:tcPr>
          <w:p w:rsidR="00DB4B15" w:rsidRPr="00DB4B15" w:rsidRDefault="00DB4B1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DB4B15">
              <w:rPr>
                <w:rFonts w:ascii="Sylfaen" w:hAnsi="Sylfaen" w:cs="Calibri"/>
                <w:bCs/>
                <w:color w:val="000000"/>
              </w:rPr>
              <w:t>25350.5</w:t>
            </w:r>
          </w:p>
        </w:tc>
        <w:tc>
          <w:tcPr>
            <w:tcW w:w="1651" w:type="dxa"/>
            <w:vAlign w:val="center"/>
          </w:tcPr>
          <w:p w:rsidR="00DB4B15" w:rsidRDefault="00DB4B15" w:rsidP="0002228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Աղ. 5.2</w:t>
            </w:r>
          </w:p>
        </w:tc>
      </w:tr>
      <w:tr w:rsidR="00DB4B15" w:rsidTr="00DB4B15">
        <w:tc>
          <w:tcPr>
            <w:tcW w:w="2802" w:type="dxa"/>
            <w:vMerge w:val="restart"/>
            <w:vAlign w:val="center"/>
          </w:tcPr>
          <w:p w:rsidR="00DB4B15" w:rsidRDefault="00DB4B15" w:rsidP="0002228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Համայնքային</w:t>
            </w:r>
          </w:p>
        </w:tc>
        <w:tc>
          <w:tcPr>
            <w:tcW w:w="1134" w:type="dxa"/>
            <w:vAlign w:val="center"/>
          </w:tcPr>
          <w:p w:rsidR="00DB4B15" w:rsidRDefault="00DB4B15" w:rsidP="0002228D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ՍԲԳ</w:t>
            </w:r>
          </w:p>
        </w:tc>
        <w:tc>
          <w:tcPr>
            <w:tcW w:w="1417" w:type="dxa"/>
            <w:vAlign w:val="center"/>
          </w:tcPr>
          <w:p w:rsidR="00DB4B15" w:rsidRPr="00C13599" w:rsidRDefault="00DB4B1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C13599">
              <w:rPr>
                <w:rFonts w:ascii="Sylfaen" w:hAnsi="Sylfaen" w:cs="Calibri"/>
                <w:bCs/>
                <w:color w:val="000000"/>
              </w:rPr>
              <w:t>1021.3</w:t>
            </w:r>
          </w:p>
        </w:tc>
        <w:tc>
          <w:tcPr>
            <w:tcW w:w="1418" w:type="dxa"/>
            <w:vAlign w:val="center"/>
          </w:tcPr>
          <w:p w:rsidR="00DB4B15" w:rsidRPr="00DB4B15" w:rsidRDefault="00DB4B1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DB4B15">
              <w:rPr>
                <w:rFonts w:ascii="Sylfaen" w:hAnsi="Sylfaen" w:cs="Calibri"/>
                <w:bCs/>
                <w:color w:val="000000"/>
              </w:rPr>
              <w:t>1016.2</w:t>
            </w:r>
          </w:p>
        </w:tc>
        <w:tc>
          <w:tcPr>
            <w:tcW w:w="1483" w:type="dxa"/>
            <w:vAlign w:val="center"/>
          </w:tcPr>
          <w:p w:rsidR="00DB4B15" w:rsidRPr="00DB4B15" w:rsidRDefault="00DB4B1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DB4B15">
              <w:rPr>
                <w:rFonts w:ascii="Sylfaen" w:hAnsi="Sylfaen" w:cs="Calibri"/>
                <w:bCs/>
                <w:color w:val="000000"/>
              </w:rPr>
              <w:t>1014.5</w:t>
            </w:r>
          </w:p>
        </w:tc>
        <w:tc>
          <w:tcPr>
            <w:tcW w:w="1651" w:type="dxa"/>
            <w:vMerge w:val="restart"/>
            <w:vAlign w:val="center"/>
          </w:tcPr>
          <w:p w:rsidR="00DB4B15" w:rsidRDefault="00DB4B15" w:rsidP="00DB4B15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Աղ. 5.1</w:t>
            </w:r>
          </w:p>
        </w:tc>
      </w:tr>
      <w:tr w:rsidR="00DB4B15" w:rsidTr="0002228D">
        <w:tc>
          <w:tcPr>
            <w:tcW w:w="2802" w:type="dxa"/>
            <w:vMerge/>
            <w:vAlign w:val="center"/>
          </w:tcPr>
          <w:p w:rsidR="00DB4B15" w:rsidRDefault="00DB4B15" w:rsidP="0002228D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DB4B15" w:rsidRDefault="00DB4B15" w:rsidP="0002228D">
            <w:pPr>
              <w:jc w:val="center"/>
              <w:rPr>
                <w:rFonts w:ascii="Sylfaen" w:hAnsi="Sylfaen"/>
                <w:sz w:val="24"/>
                <w:szCs w:val="24"/>
              </w:rPr>
            </w:pPr>
            <w:proofErr w:type="gramStart"/>
            <w:r>
              <w:rPr>
                <w:rFonts w:ascii="Sylfaen" w:hAnsi="Sylfaen"/>
                <w:sz w:val="24"/>
                <w:szCs w:val="24"/>
              </w:rPr>
              <w:t>դիզվառ</w:t>
            </w:r>
            <w:proofErr w:type="gramEnd"/>
            <w:r>
              <w:rPr>
                <w:rFonts w:ascii="Sylfaen" w:hAnsi="Sylfaen"/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</w:tcPr>
          <w:p w:rsidR="00DB4B15" w:rsidRPr="00C13599" w:rsidRDefault="00DB4B1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C13599">
              <w:rPr>
                <w:rFonts w:ascii="Sylfaen" w:hAnsi="Sylfaen" w:cs="Calibri"/>
                <w:bCs/>
                <w:color w:val="000000"/>
              </w:rPr>
              <w:t>822.3</w:t>
            </w:r>
          </w:p>
        </w:tc>
        <w:tc>
          <w:tcPr>
            <w:tcW w:w="1418" w:type="dxa"/>
            <w:vAlign w:val="center"/>
          </w:tcPr>
          <w:p w:rsidR="00DB4B15" w:rsidRPr="00DB4B15" w:rsidRDefault="00DB4B1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DB4B15">
              <w:rPr>
                <w:rFonts w:ascii="Sylfaen" w:hAnsi="Sylfaen" w:cs="Calibri"/>
                <w:bCs/>
                <w:color w:val="000000"/>
              </w:rPr>
              <w:t>820.0</w:t>
            </w:r>
          </w:p>
        </w:tc>
        <w:tc>
          <w:tcPr>
            <w:tcW w:w="1483" w:type="dxa"/>
            <w:vAlign w:val="center"/>
          </w:tcPr>
          <w:p w:rsidR="00DB4B15" w:rsidRPr="00DB4B15" w:rsidRDefault="00DB4B1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DB4B15">
              <w:rPr>
                <w:rFonts w:ascii="Sylfaen" w:hAnsi="Sylfaen" w:cs="Calibri"/>
                <w:bCs/>
                <w:color w:val="000000"/>
              </w:rPr>
              <w:t>819.2</w:t>
            </w:r>
          </w:p>
        </w:tc>
        <w:tc>
          <w:tcPr>
            <w:tcW w:w="1651" w:type="dxa"/>
            <w:vMerge/>
            <w:vAlign w:val="center"/>
          </w:tcPr>
          <w:p w:rsidR="00DB4B15" w:rsidRDefault="00DB4B15" w:rsidP="0002228D">
            <w:pPr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</w:tr>
      <w:tr w:rsidR="00DB4B15" w:rsidTr="00DB4B15">
        <w:tc>
          <w:tcPr>
            <w:tcW w:w="2802" w:type="dxa"/>
            <w:vMerge w:val="restart"/>
            <w:vAlign w:val="center"/>
          </w:tcPr>
          <w:p w:rsidR="00DB4B15" w:rsidRDefault="00DB4B15" w:rsidP="0002228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Մասնավոր և առևտրային</w:t>
            </w:r>
          </w:p>
        </w:tc>
        <w:tc>
          <w:tcPr>
            <w:tcW w:w="1134" w:type="dxa"/>
            <w:vAlign w:val="center"/>
          </w:tcPr>
          <w:p w:rsidR="00DB4B15" w:rsidRDefault="00DB4B15" w:rsidP="0002228D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ՍԲԳ</w:t>
            </w:r>
          </w:p>
        </w:tc>
        <w:tc>
          <w:tcPr>
            <w:tcW w:w="1417" w:type="dxa"/>
            <w:vAlign w:val="center"/>
          </w:tcPr>
          <w:p w:rsidR="00DB4B15" w:rsidRPr="00C13599" w:rsidRDefault="00DB4B15" w:rsidP="00DB4B1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C13599">
              <w:rPr>
                <w:rFonts w:ascii="Sylfaen" w:hAnsi="Sylfaen" w:cs="Calibri"/>
                <w:bCs/>
                <w:color w:val="000000"/>
              </w:rPr>
              <w:t>195803.3</w:t>
            </w:r>
          </w:p>
        </w:tc>
        <w:tc>
          <w:tcPr>
            <w:tcW w:w="1418" w:type="dxa"/>
            <w:vAlign w:val="center"/>
          </w:tcPr>
          <w:p w:rsidR="00DB4B15" w:rsidRPr="00DB4B15" w:rsidRDefault="00DB4B15" w:rsidP="00DB4B1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DB4B15">
              <w:rPr>
                <w:rFonts w:ascii="Sylfaen" w:hAnsi="Sylfaen" w:cs="Calibri"/>
                <w:bCs/>
                <w:color w:val="000000"/>
              </w:rPr>
              <w:t>193019.2</w:t>
            </w:r>
          </w:p>
        </w:tc>
        <w:tc>
          <w:tcPr>
            <w:tcW w:w="1483" w:type="dxa"/>
            <w:vAlign w:val="center"/>
          </w:tcPr>
          <w:p w:rsidR="00DB4B15" w:rsidRPr="00DB4B15" w:rsidRDefault="00DB4B15" w:rsidP="00DB4B1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DB4B15">
              <w:rPr>
                <w:rFonts w:ascii="Sylfaen" w:hAnsi="Sylfaen" w:cs="Calibri"/>
                <w:bCs/>
                <w:color w:val="000000"/>
              </w:rPr>
              <w:t>205742.2</w:t>
            </w:r>
          </w:p>
        </w:tc>
        <w:tc>
          <w:tcPr>
            <w:tcW w:w="1651" w:type="dxa"/>
            <w:vMerge w:val="restart"/>
            <w:vAlign w:val="center"/>
          </w:tcPr>
          <w:p w:rsidR="00DB4B15" w:rsidRDefault="00DB4B15" w:rsidP="00DB4B15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Աղ.</w:t>
            </w:r>
            <w:r w:rsidR="00DE5AF3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>5.4,</w:t>
            </w:r>
            <w:r w:rsidR="00DE5AF3">
              <w:rPr>
                <w:rFonts w:ascii="Sylfaen" w:hAnsi="Sylfaen"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</w:rPr>
              <w:t xml:space="preserve"> 5.6</w:t>
            </w:r>
          </w:p>
        </w:tc>
      </w:tr>
      <w:tr w:rsidR="00DB4B15" w:rsidTr="00DB4B15">
        <w:tc>
          <w:tcPr>
            <w:tcW w:w="2802" w:type="dxa"/>
            <w:vMerge/>
            <w:vAlign w:val="center"/>
          </w:tcPr>
          <w:p w:rsidR="00DB4B15" w:rsidRDefault="00DB4B15" w:rsidP="0002228D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DB4B15" w:rsidRDefault="00DB4B15" w:rsidP="0002228D">
            <w:pPr>
              <w:jc w:val="center"/>
              <w:rPr>
                <w:rFonts w:ascii="Sylfaen" w:hAnsi="Sylfaen"/>
                <w:sz w:val="24"/>
                <w:szCs w:val="24"/>
              </w:rPr>
            </w:pPr>
            <w:proofErr w:type="gramStart"/>
            <w:r>
              <w:rPr>
                <w:rFonts w:ascii="Sylfaen" w:hAnsi="Sylfaen"/>
                <w:sz w:val="24"/>
                <w:szCs w:val="24"/>
              </w:rPr>
              <w:t>դիզվառ</w:t>
            </w:r>
            <w:proofErr w:type="gramEnd"/>
            <w:r>
              <w:rPr>
                <w:rFonts w:ascii="Sylfaen" w:hAnsi="Sylfaen"/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</w:tcPr>
          <w:p w:rsidR="00DB4B15" w:rsidRPr="00C13599" w:rsidRDefault="00DB4B15" w:rsidP="00DB4B1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C13599">
              <w:rPr>
                <w:rFonts w:ascii="Sylfaen" w:hAnsi="Sylfaen" w:cs="Calibri"/>
                <w:bCs/>
                <w:color w:val="000000"/>
              </w:rPr>
              <w:t>118422.7</w:t>
            </w:r>
          </w:p>
        </w:tc>
        <w:tc>
          <w:tcPr>
            <w:tcW w:w="1418" w:type="dxa"/>
            <w:vAlign w:val="center"/>
          </w:tcPr>
          <w:p w:rsidR="00DB4B15" w:rsidRPr="00DB4B15" w:rsidRDefault="00DB4B15" w:rsidP="00DB4B1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DB4B15">
              <w:rPr>
                <w:rFonts w:ascii="Sylfaen" w:hAnsi="Sylfaen" w:cs="Calibri"/>
                <w:bCs/>
                <w:color w:val="000000"/>
              </w:rPr>
              <w:t>41986.6</w:t>
            </w:r>
          </w:p>
        </w:tc>
        <w:tc>
          <w:tcPr>
            <w:tcW w:w="1483" w:type="dxa"/>
            <w:vAlign w:val="center"/>
          </w:tcPr>
          <w:p w:rsidR="00DB4B15" w:rsidRPr="00DB4B15" w:rsidRDefault="00DB4B15" w:rsidP="00DB4B1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DB4B15">
              <w:rPr>
                <w:rFonts w:ascii="Sylfaen" w:hAnsi="Sylfaen" w:cs="Calibri"/>
                <w:bCs/>
                <w:color w:val="000000"/>
              </w:rPr>
              <w:t>102976.3</w:t>
            </w:r>
          </w:p>
        </w:tc>
        <w:tc>
          <w:tcPr>
            <w:tcW w:w="1651" w:type="dxa"/>
            <w:vMerge/>
            <w:vAlign w:val="center"/>
          </w:tcPr>
          <w:p w:rsidR="00DB4B15" w:rsidRDefault="00DB4B15" w:rsidP="0002228D">
            <w:pPr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</w:tr>
      <w:tr w:rsidR="00DB4B15" w:rsidTr="00DB4B15">
        <w:tc>
          <w:tcPr>
            <w:tcW w:w="2802" w:type="dxa"/>
            <w:vMerge/>
            <w:vAlign w:val="center"/>
          </w:tcPr>
          <w:p w:rsidR="00DB4B15" w:rsidRDefault="00DB4B15" w:rsidP="0002228D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DB4B15" w:rsidRDefault="00DB4B15" w:rsidP="0002228D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բենզին</w:t>
            </w:r>
          </w:p>
        </w:tc>
        <w:tc>
          <w:tcPr>
            <w:tcW w:w="1417" w:type="dxa"/>
            <w:vAlign w:val="center"/>
          </w:tcPr>
          <w:p w:rsidR="00DB4B15" w:rsidRPr="00C13599" w:rsidRDefault="00DB4B15" w:rsidP="00DB4B1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C13599">
              <w:rPr>
                <w:rFonts w:ascii="Sylfaen" w:hAnsi="Sylfaen" w:cs="Calibri"/>
                <w:bCs/>
                <w:color w:val="000000"/>
              </w:rPr>
              <w:t>73470.1</w:t>
            </w:r>
          </w:p>
        </w:tc>
        <w:tc>
          <w:tcPr>
            <w:tcW w:w="1418" w:type="dxa"/>
            <w:vAlign w:val="center"/>
          </w:tcPr>
          <w:p w:rsidR="00DB4B15" w:rsidRPr="00DB4B15" w:rsidRDefault="00DB4B15" w:rsidP="00DB4B1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DB4B15">
              <w:rPr>
                <w:rFonts w:ascii="Sylfaen" w:hAnsi="Sylfaen" w:cs="Calibri"/>
                <w:bCs/>
                <w:color w:val="000000"/>
              </w:rPr>
              <w:t>73331.0</w:t>
            </w:r>
          </w:p>
        </w:tc>
        <w:tc>
          <w:tcPr>
            <w:tcW w:w="1483" w:type="dxa"/>
            <w:vAlign w:val="center"/>
          </w:tcPr>
          <w:p w:rsidR="00DB4B15" w:rsidRPr="00DB4B15" w:rsidRDefault="00DB4B15" w:rsidP="00DB4B1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DB4B15">
              <w:rPr>
                <w:rFonts w:ascii="Sylfaen" w:hAnsi="Sylfaen" w:cs="Calibri"/>
                <w:bCs/>
                <w:color w:val="000000"/>
              </w:rPr>
              <w:t>73933.8</w:t>
            </w:r>
          </w:p>
        </w:tc>
        <w:tc>
          <w:tcPr>
            <w:tcW w:w="1651" w:type="dxa"/>
            <w:vMerge/>
            <w:vAlign w:val="center"/>
          </w:tcPr>
          <w:p w:rsidR="00DB4B15" w:rsidRDefault="00DB4B15" w:rsidP="0002228D">
            <w:pPr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</w:tr>
      <w:tr w:rsidR="00DB4B15" w:rsidTr="0002228D">
        <w:tc>
          <w:tcPr>
            <w:tcW w:w="2802" w:type="dxa"/>
            <w:vMerge w:val="restart"/>
            <w:vAlign w:val="center"/>
          </w:tcPr>
          <w:p w:rsidR="00DB4B15" w:rsidRDefault="00DB4B15" w:rsidP="0002228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Տրանսպորտային սեկտորի ընդհանուր էներգասպառումը</w:t>
            </w:r>
          </w:p>
        </w:tc>
        <w:tc>
          <w:tcPr>
            <w:tcW w:w="1134" w:type="dxa"/>
            <w:vAlign w:val="center"/>
          </w:tcPr>
          <w:p w:rsidR="00DB4B15" w:rsidRDefault="00DB4B15" w:rsidP="007413CD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ՍԲԳ</w:t>
            </w:r>
          </w:p>
        </w:tc>
        <w:tc>
          <w:tcPr>
            <w:tcW w:w="1417" w:type="dxa"/>
            <w:vAlign w:val="center"/>
          </w:tcPr>
          <w:p w:rsidR="00DB4B15" w:rsidRPr="00C13599" w:rsidRDefault="001603BD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C13599">
              <w:rPr>
                <w:rFonts w:ascii="Sylfaen" w:hAnsi="Sylfaen" w:cs="Calibri"/>
                <w:bCs/>
                <w:color w:val="000000"/>
              </w:rPr>
              <w:t>222345</w:t>
            </w:r>
            <w:r w:rsidR="00DB4B15" w:rsidRPr="00C13599">
              <w:rPr>
                <w:rFonts w:ascii="Sylfaen" w:hAnsi="Sylfaen" w:cs="Calibri"/>
                <w:bCs/>
                <w:color w:val="000000"/>
              </w:rPr>
              <w:t>.8</w:t>
            </w:r>
          </w:p>
        </w:tc>
        <w:tc>
          <w:tcPr>
            <w:tcW w:w="1418" w:type="dxa"/>
            <w:vAlign w:val="center"/>
          </w:tcPr>
          <w:p w:rsidR="00DB4B15" w:rsidRPr="00DB4B15" w:rsidRDefault="00DB4B1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DB4B15">
              <w:rPr>
                <w:rFonts w:ascii="Sylfaen" w:hAnsi="Sylfaen" w:cs="Calibri"/>
                <w:bCs/>
                <w:color w:val="000000"/>
              </w:rPr>
              <w:t>219428.6</w:t>
            </w:r>
          </w:p>
        </w:tc>
        <w:tc>
          <w:tcPr>
            <w:tcW w:w="1483" w:type="dxa"/>
            <w:vAlign w:val="center"/>
          </w:tcPr>
          <w:p w:rsidR="00DB4B15" w:rsidRPr="00DB4B15" w:rsidRDefault="00DB4B1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DB4B15">
              <w:rPr>
                <w:rFonts w:ascii="Sylfaen" w:hAnsi="Sylfaen" w:cs="Calibri"/>
                <w:bCs/>
                <w:color w:val="000000"/>
              </w:rPr>
              <w:t>232107.2</w:t>
            </w:r>
          </w:p>
        </w:tc>
        <w:tc>
          <w:tcPr>
            <w:tcW w:w="1651" w:type="dxa"/>
            <w:vMerge w:val="restart"/>
            <w:vAlign w:val="center"/>
          </w:tcPr>
          <w:p w:rsidR="00DB4B15" w:rsidRDefault="00DB4B15" w:rsidP="0002228D">
            <w:pPr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</w:tr>
      <w:tr w:rsidR="00DB4B15" w:rsidTr="0002228D">
        <w:tc>
          <w:tcPr>
            <w:tcW w:w="2802" w:type="dxa"/>
            <w:vMerge/>
            <w:vAlign w:val="center"/>
          </w:tcPr>
          <w:p w:rsidR="00DB4B15" w:rsidRDefault="00DB4B15" w:rsidP="0002228D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DB4B15" w:rsidRDefault="00DB4B15" w:rsidP="007413CD">
            <w:pPr>
              <w:jc w:val="center"/>
              <w:rPr>
                <w:rFonts w:ascii="Sylfaen" w:hAnsi="Sylfaen"/>
                <w:sz w:val="24"/>
                <w:szCs w:val="24"/>
              </w:rPr>
            </w:pPr>
            <w:proofErr w:type="gramStart"/>
            <w:r>
              <w:rPr>
                <w:rFonts w:ascii="Sylfaen" w:hAnsi="Sylfaen"/>
                <w:sz w:val="24"/>
                <w:szCs w:val="24"/>
              </w:rPr>
              <w:t>դիզվառ</w:t>
            </w:r>
            <w:proofErr w:type="gramEnd"/>
            <w:r>
              <w:rPr>
                <w:rFonts w:ascii="Sylfaen" w:hAnsi="Sylfaen"/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</w:tcPr>
          <w:p w:rsidR="00DB4B15" w:rsidRPr="00C13599" w:rsidRDefault="00DB4B1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C13599">
              <w:rPr>
                <w:rFonts w:ascii="Sylfaen" w:hAnsi="Sylfaen" w:cs="Calibri"/>
                <w:bCs/>
                <w:color w:val="000000"/>
              </w:rPr>
              <w:t>119245.0</w:t>
            </w:r>
          </w:p>
        </w:tc>
        <w:tc>
          <w:tcPr>
            <w:tcW w:w="1418" w:type="dxa"/>
            <w:vAlign w:val="center"/>
          </w:tcPr>
          <w:p w:rsidR="00DB4B15" w:rsidRPr="00DB4B15" w:rsidRDefault="00DB4B1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DB4B15">
              <w:rPr>
                <w:rFonts w:ascii="Sylfaen" w:hAnsi="Sylfaen" w:cs="Calibri"/>
                <w:bCs/>
                <w:color w:val="000000"/>
              </w:rPr>
              <w:t>42806.6</w:t>
            </w:r>
          </w:p>
        </w:tc>
        <w:tc>
          <w:tcPr>
            <w:tcW w:w="1483" w:type="dxa"/>
            <w:vAlign w:val="center"/>
          </w:tcPr>
          <w:p w:rsidR="00DB4B15" w:rsidRPr="00DB4B15" w:rsidRDefault="00DB4B1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DB4B15">
              <w:rPr>
                <w:rFonts w:ascii="Sylfaen" w:hAnsi="Sylfaen" w:cs="Calibri"/>
                <w:bCs/>
                <w:color w:val="000000"/>
              </w:rPr>
              <w:t>103795.6</w:t>
            </w:r>
          </w:p>
        </w:tc>
        <w:tc>
          <w:tcPr>
            <w:tcW w:w="1651" w:type="dxa"/>
            <w:vMerge/>
            <w:vAlign w:val="center"/>
          </w:tcPr>
          <w:p w:rsidR="00DB4B15" w:rsidRDefault="00DB4B15" w:rsidP="0002228D">
            <w:pPr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</w:tr>
      <w:tr w:rsidR="00DB4B15" w:rsidTr="0002228D">
        <w:tc>
          <w:tcPr>
            <w:tcW w:w="2802" w:type="dxa"/>
            <w:vMerge/>
            <w:vAlign w:val="center"/>
          </w:tcPr>
          <w:p w:rsidR="00DB4B15" w:rsidRDefault="00DB4B15" w:rsidP="0002228D">
            <w:p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DB4B15" w:rsidRDefault="00DB4B15" w:rsidP="007413CD">
            <w:pPr>
              <w:jc w:val="center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բենզին</w:t>
            </w:r>
          </w:p>
        </w:tc>
        <w:tc>
          <w:tcPr>
            <w:tcW w:w="1417" w:type="dxa"/>
            <w:vAlign w:val="center"/>
          </w:tcPr>
          <w:p w:rsidR="00DB4B15" w:rsidRPr="00C13599" w:rsidRDefault="00DB4B1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C13599">
              <w:rPr>
                <w:rFonts w:ascii="Sylfaen" w:hAnsi="Sylfaen" w:cs="Calibri"/>
                <w:bCs/>
                <w:color w:val="000000"/>
              </w:rPr>
              <w:t>73470.1</w:t>
            </w:r>
          </w:p>
        </w:tc>
        <w:tc>
          <w:tcPr>
            <w:tcW w:w="1418" w:type="dxa"/>
            <w:vAlign w:val="center"/>
          </w:tcPr>
          <w:p w:rsidR="00DB4B15" w:rsidRPr="00DB4B15" w:rsidRDefault="00DB4B1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DB4B15">
              <w:rPr>
                <w:rFonts w:ascii="Sylfaen" w:hAnsi="Sylfaen" w:cs="Calibri"/>
                <w:bCs/>
                <w:color w:val="000000"/>
              </w:rPr>
              <w:t>73331.0</w:t>
            </w:r>
          </w:p>
        </w:tc>
        <w:tc>
          <w:tcPr>
            <w:tcW w:w="1483" w:type="dxa"/>
            <w:vAlign w:val="center"/>
          </w:tcPr>
          <w:p w:rsidR="00DB4B15" w:rsidRPr="00DB4B15" w:rsidRDefault="00DB4B15">
            <w:pPr>
              <w:jc w:val="center"/>
              <w:rPr>
                <w:rFonts w:ascii="Sylfaen" w:hAnsi="Sylfaen" w:cs="Calibri"/>
                <w:bCs/>
                <w:color w:val="000000"/>
              </w:rPr>
            </w:pPr>
            <w:r w:rsidRPr="00DB4B15">
              <w:rPr>
                <w:rFonts w:ascii="Sylfaen" w:hAnsi="Sylfaen" w:cs="Calibri"/>
                <w:bCs/>
                <w:color w:val="000000"/>
              </w:rPr>
              <w:t>73933.8</w:t>
            </w:r>
          </w:p>
        </w:tc>
        <w:tc>
          <w:tcPr>
            <w:tcW w:w="1651" w:type="dxa"/>
            <w:vMerge/>
            <w:vAlign w:val="center"/>
          </w:tcPr>
          <w:p w:rsidR="00DB4B15" w:rsidRDefault="00DB4B15" w:rsidP="0002228D">
            <w:pPr>
              <w:jc w:val="center"/>
              <w:rPr>
                <w:rFonts w:ascii="Sylfaen" w:hAnsi="Sylfaen"/>
                <w:sz w:val="24"/>
                <w:szCs w:val="24"/>
              </w:rPr>
            </w:pPr>
          </w:p>
        </w:tc>
      </w:tr>
    </w:tbl>
    <w:p w:rsidR="001E291C" w:rsidRDefault="001E291C" w:rsidP="00F92968">
      <w:pPr>
        <w:spacing w:after="0" w:line="240" w:lineRule="auto"/>
        <w:jc w:val="both"/>
        <w:rPr>
          <w:rFonts w:ascii="Sylfaen" w:hAnsi="Sylfaen"/>
          <w:sz w:val="24"/>
          <w:szCs w:val="24"/>
        </w:rPr>
      </w:pPr>
    </w:p>
    <w:p w:rsidR="00017D91" w:rsidRDefault="00017D91" w:rsidP="00684701">
      <w:pPr>
        <w:spacing w:after="120"/>
        <w:jc w:val="both"/>
        <w:rPr>
          <w:rFonts w:ascii="Sylfaen" w:hAnsi="Sylfaen"/>
          <w:sz w:val="24"/>
          <w:szCs w:val="24"/>
        </w:rPr>
      </w:pPr>
      <w:proofErr w:type="gramStart"/>
      <w:r>
        <w:rPr>
          <w:rFonts w:ascii="Sylfaen" w:hAnsi="Sylfaen"/>
          <w:sz w:val="24"/>
          <w:szCs w:val="24"/>
        </w:rPr>
        <w:t xml:space="preserve">Գյումրի համայնքում տրանսպորտային սեկտորի շարժիչային վառելիքների սպառման կառուցվածքը 2014 և 2016 թվականներին </w:t>
      </w:r>
      <w:r w:rsidR="00FE405D">
        <w:rPr>
          <w:rFonts w:ascii="Sylfaen" w:hAnsi="Sylfaen"/>
          <w:sz w:val="24"/>
          <w:szCs w:val="24"/>
        </w:rPr>
        <w:t xml:space="preserve">տոկոսային արտահայտությամբ </w:t>
      </w:r>
      <w:r>
        <w:rPr>
          <w:rFonts w:ascii="Sylfaen" w:hAnsi="Sylfaen"/>
          <w:sz w:val="24"/>
          <w:szCs w:val="24"/>
        </w:rPr>
        <w:t>արտացոլված է նկ.</w:t>
      </w:r>
      <w:proofErr w:type="gramEnd"/>
      <w:r w:rsidR="00FE405D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5.3-ի գծապատկերներում:</w:t>
      </w:r>
      <w:r w:rsidR="00FE405D">
        <w:rPr>
          <w:rFonts w:ascii="Sylfaen" w:hAnsi="Sylfaen"/>
          <w:sz w:val="24"/>
          <w:szCs w:val="24"/>
        </w:rPr>
        <w:t xml:space="preserve"> Նկատելի է ՍԲԳ-ի սպառման աճն այդ երկամյա շրջա</w:t>
      </w:r>
      <w:r w:rsidR="00FE405D">
        <w:rPr>
          <w:rFonts w:ascii="Sylfaen" w:hAnsi="Sylfaen"/>
          <w:sz w:val="24"/>
          <w:szCs w:val="24"/>
        </w:rPr>
        <w:softHyphen/>
        <w:t>նում շուրջ 3 տոկոսային կետով: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694"/>
      </w:tblGrid>
      <w:tr w:rsidR="00FE405D" w:rsidTr="00FE405D">
        <w:trPr>
          <w:trHeight w:val="3817"/>
        </w:trPr>
        <w:tc>
          <w:tcPr>
            <w:tcW w:w="5586" w:type="dxa"/>
          </w:tcPr>
          <w:p w:rsidR="00FE405D" w:rsidRDefault="00FE405D" w:rsidP="00684701">
            <w:pPr>
              <w:spacing w:after="120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952555" wp14:editId="7CC5FF53">
                  <wp:extent cx="3400425" cy="2476500"/>
                  <wp:effectExtent l="0" t="0" r="0" b="0"/>
                  <wp:docPr id="8" name="Chart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  <w:tc>
          <w:tcPr>
            <w:tcW w:w="4319" w:type="dxa"/>
          </w:tcPr>
          <w:p w:rsidR="00FE405D" w:rsidRDefault="00FE405D" w:rsidP="00684701">
            <w:pPr>
              <w:spacing w:after="120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E0FE00" wp14:editId="1C7D2097">
                  <wp:extent cx="3048000" cy="2476500"/>
                  <wp:effectExtent l="0" t="0" r="0" b="0"/>
                  <wp:docPr id="13" name="Chart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</w:tr>
    </w:tbl>
    <w:p w:rsidR="00FE405D" w:rsidRPr="00F92968" w:rsidRDefault="00FE405D" w:rsidP="00684701">
      <w:pPr>
        <w:spacing w:after="120"/>
        <w:jc w:val="both"/>
        <w:rPr>
          <w:rFonts w:ascii="Sylfaen" w:hAnsi="Sylfaen"/>
          <w:b/>
          <w:sz w:val="24"/>
          <w:szCs w:val="24"/>
        </w:rPr>
      </w:pPr>
      <w:proofErr w:type="gramStart"/>
      <w:r w:rsidRPr="00F92968">
        <w:rPr>
          <w:rFonts w:ascii="Sylfaen" w:hAnsi="Sylfaen"/>
          <w:b/>
          <w:sz w:val="24"/>
          <w:szCs w:val="24"/>
        </w:rPr>
        <w:t>Նկ.5.3. Տրանսպորտում էներգասպառման կառուցվածքը տոկոսներով 2014 և 2016 թթ.</w:t>
      </w:r>
      <w:proofErr w:type="gramEnd"/>
    </w:p>
    <w:p w:rsidR="00C13599" w:rsidRDefault="00FE405D" w:rsidP="00684701">
      <w:pPr>
        <w:spacing w:after="1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Ընդհանուր առմամբ սեղմված բնական գազի դերը որպես շարժիչային վառելիք նշանա</w:t>
      </w:r>
      <w:r w:rsidR="00AE0AF3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կալից է, սակայն ոչ ճնշող, ինչպես օրինակ համայնքային</w:t>
      </w:r>
      <w:r w:rsidR="006B3119">
        <w:rPr>
          <w:rFonts w:ascii="Sylfaen" w:hAnsi="Sylfaen"/>
          <w:sz w:val="24"/>
          <w:szCs w:val="24"/>
        </w:rPr>
        <w:t xml:space="preserve"> կամ</w:t>
      </w:r>
      <w:r>
        <w:rPr>
          <w:rFonts w:ascii="Sylfaen" w:hAnsi="Sylfaen"/>
          <w:sz w:val="24"/>
          <w:szCs w:val="24"/>
        </w:rPr>
        <w:t xml:space="preserve"> հասարակական տրանս</w:t>
      </w:r>
      <w:r w:rsidR="00AE0AF3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պոր</w:t>
      </w:r>
      <w:r w:rsidR="00AE0AF3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տային ենթասեկտորնե</w:t>
      </w:r>
      <w:r>
        <w:rPr>
          <w:rFonts w:ascii="Sylfaen" w:hAnsi="Sylfaen"/>
          <w:sz w:val="24"/>
          <w:szCs w:val="24"/>
        </w:rPr>
        <w:softHyphen/>
        <w:t>րում:</w:t>
      </w:r>
      <w:r w:rsidR="00C13599">
        <w:rPr>
          <w:rFonts w:ascii="Sylfaen" w:hAnsi="Sylfaen"/>
          <w:sz w:val="24"/>
          <w:szCs w:val="24"/>
        </w:rPr>
        <w:t xml:space="preserve"> </w:t>
      </w:r>
    </w:p>
    <w:p w:rsidR="00F34314" w:rsidRDefault="00C13599" w:rsidP="00684701">
      <w:pPr>
        <w:spacing w:after="1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Այսպիսով, այս ենթասեկտորում կարելի է ակնկալել բենզինի հետագա արտամղումը ՍԲԳ-ի կողմից, որը ոչ միայն ունի տնտեսական դրդապատճառներ մասնավորի համար, այլ նաև տվյալ Գործողությունների Ծրագրի առումով համընդհանուր դրական երևույթ է, քանի որ նպաստում է CO</w:t>
      </w:r>
      <w:r w:rsidRPr="00C13599">
        <w:rPr>
          <w:rFonts w:ascii="Sylfaen" w:hAnsi="Sylfaen"/>
          <w:sz w:val="24"/>
          <w:szCs w:val="24"/>
          <w:vertAlign w:val="subscript"/>
        </w:rPr>
        <w:t>2</w:t>
      </w:r>
      <w:r>
        <w:rPr>
          <w:rFonts w:ascii="Sylfaen" w:hAnsi="Sylfaen"/>
          <w:sz w:val="24"/>
          <w:szCs w:val="24"/>
        </w:rPr>
        <w:t>-ի արտանետումների կրճատ</w:t>
      </w:r>
      <w:r>
        <w:rPr>
          <w:rFonts w:ascii="Sylfaen" w:hAnsi="Sylfaen"/>
          <w:sz w:val="24"/>
          <w:szCs w:val="24"/>
        </w:rPr>
        <w:softHyphen/>
        <w:t>մանը և կլիմայի վրա ածխա</w:t>
      </w:r>
      <w:r>
        <w:rPr>
          <w:rFonts w:ascii="Sylfaen" w:hAnsi="Sylfaen"/>
          <w:sz w:val="24"/>
          <w:szCs w:val="24"/>
        </w:rPr>
        <w:softHyphen/>
        <w:t>ջրածինների ազդեցության մեղմմանը:</w:t>
      </w:r>
    </w:p>
    <w:p w:rsidR="00F34314" w:rsidRDefault="00F34314" w:rsidP="00684701">
      <w:pPr>
        <w:spacing w:after="120"/>
        <w:jc w:val="both"/>
        <w:rPr>
          <w:rFonts w:ascii="Sylfaen" w:hAnsi="Sylfaen"/>
          <w:sz w:val="24"/>
          <w:szCs w:val="24"/>
        </w:rPr>
      </w:pPr>
    </w:p>
    <w:p w:rsidR="00601575" w:rsidRDefault="00601575" w:rsidP="00684701">
      <w:pPr>
        <w:spacing w:after="120"/>
        <w:jc w:val="both"/>
        <w:rPr>
          <w:rFonts w:ascii="Sylfaen" w:hAnsi="Sylfaen"/>
          <w:sz w:val="24"/>
          <w:szCs w:val="24"/>
        </w:rPr>
      </w:pPr>
    </w:p>
    <w:p w:rsidR="00601575" w:rsidRDefault="00601575" w:rsidP="00684701">
      <w:pPr>
        <w:spacing w:after="120"/>
        <w:jc w:val="both"/>
        <w:rPr>
          <w:rFonts w:ascii="Sylfaen" w:hAnsi="Sylfaen"/>
          <w:sz w:val="24"/>
          <w:szCs w:val="24"/>
        </w:rPr>
      </w:pPr>
    </w:p>
    <w:p w:rsidR="00601575" w:rsidRDefault="00601575" w:rsidP="00684701">
      <w:pPr>
        <w:spacing w:after="120"/>
        <w:jc w:val="both"/>
        <w:rPr>
          <w:rFonts w:ascii="Sylfaen" w:hAnsi="Sylfaen"/>
          <w:sz w:val="24"/>
          <w:szCs w:val="24"/>
        </w:rPr>
      </w:pPr>
    </w:p>
    <w:p w:rsidR="00601575" w:rsidRDefault="00601575" w:rsidP="00684701">
      <w:pPr>
        <w:spacing w:after="120"/>
        <w:jc w:val="both"/>
        <w:rPr>
          <w:rFonts w:ascii="Sylfaen" w:hAnsi="Sylfaen"/>
          <w:sz w:val="24"/>
          <w:szCs w:val="24"/>
        </w:rPr>
      </w:pPr>
    </w:p>
    <w:p w:rsidR="00601575" w:rsidRDefault="00601575" w:rsidP="00684701">
      <w:pPr>
        <w:spacing w:after="120"/>
        <w:jc w:val="both"/>
        <w:rPr>
          <w:rFonts w:ascii="Sylfaen" w:hAnsi="Sylfaen"/>
          <w:sz w:val="24"/>
          <w:szCs w:val="24"/>
        </w:rPr>
      </w:pPr>
    </w:p>
    <w:p w:rsidR="00601575" w:rsidRDefault="00601575" w:rsidP="00684701">
      <w:pPr>
        <w:spacing w:after="120"/>
        <w:jc w:val="both"/>
        <w:rPr>
          <w:rFonts w:ascii="Sylfaen" w:hAnsi="Sylfaen"/>
          <w:sz w:val="24"/>
          <w:szCs w:val="24"/>
        </w:rPr>
      </w:pPr>
    </w:p>
    <w:p w:rsidR="00601575" w:rsidRDefault="00601575" w:rsidP="00684701">
      <w:pPr>
        <w:spacing w:after="120"/>
        <w:jc w:val="both"/>
        <w:rPr>
          <w:rFonts w:ascii="Sylfaen" w:hAnsi="Sylfaen"/>
          <w:sz w:val="24"/>
          <w:szCs w:val="24"/>
        </w:rPr>
      </w:pPr>
    </w:p>
    <w:p w:rsidR="00601575" w:rsidRDefault="00601575" w:rsidP="00684701">
      <w:pPr>
        <w:spacing w:after="120"/>
        <w:jc w:val="both"/>
        <w:rPr>
          <w:rFonts w:ascii="Sylfaen" w:hAnsi="Sylfaen"/>
          <w:sz w:val="24"/>
          <w:szCs w:val="24"/>
        </w:rPr>
      </w:pPr>
    </w:p>
    <w:p w:rsidR="00601575" w:rsidRDefault="00601575" w:rsidP="00684701">
      <w:pPr>
        <w:spacing w:after="120"/>
        <w:jc w:val="both"/>
        <w:rPr>
          <w:rFonts w:ascii="Sylfaen" w:hAnsi="Sylfaen"/>
          <w:sz w:val="24"/>
          <w:szCs w:val="24"/>
        </w:rPr>
      </w:pPr>
    </w:p>
    <w:p w:rsidR="00601575" w:rsidRDefault="00601575" w:rsidP="00684701">
      <w:pPr>
        <w:spacing w:after="120"/>
        <w:jc w:val="both"/>
        <w:rPr>
          <w:rFonts w:ascii="Sylfaen" w:hAnsi="Sylfaen"/>
          <w:sz w:val="24"/>
          <w:szCs w:val="24"/>
        </w:rPr>
      </w:pPr>
    </w:p>
    <w:p w:rsidR="00601575" w:rsidRDefault="00601575" w:rsidP="00684701">
      <w:pPr>
        <w:spacing w:after="120"/>
        <w:jc w:val="both"/>
        <w:rPr>
          <w:rFonts w:ascii="Sylfaen" w:hAnsi="Sylfaen"/>
          <w:sz w:val="24"/>
          <w:szCs w:val="24"/>
        </w:rPr>
      </w:pPr>
    </w:p>
    <w:p w:rsidR="00B4277F" w:rsidRPr="00313387" w:rsidRDefault="00B4277F" w:rsidP="00F92968">
      <w:pPr>
        <w:pStyle w:val="Heading1"/>
        <w:spacing w:before="0" w:after="240"/>
      </w:pPr>
      <w:bookmarkStart w:id="39" w:name="_Toc485708982"/>
      <w:proofErr w:type="gramStart"/>
      <w:r w:rsidRPr="00313387">
        <w:rPr>
          <w:rFonts w:ascii="Sylfaen" w:hAnsi="Sylfaen" w:cs="Sylfaen"/>
        </w:rPr>
        <w:lastRenderedPageBreak/>
        <w:t>Գլուխ</w:t>
      </w:r>
      <w:r w:rsidRPr="00313387">
        <w:t xml:space="preserve"> 6.</w:t>
      </w:r>
      <w:proofErr w:type="gramEnd"/>
      <w:r w:rsidRPr="00313387">
        <w:t xml:space="preserve"> </w:t>
      </w:r>
      <w:r w:rsidRPr="00313387">
        <w:rPr>
          <w:rFonts w:ascii="Sylfaen" w:hAnsi="Sylfaen" w:cs="Sylfaen"/>
        </w:rPr>
        <w:t>Փողոցային</w:t>
      </w:r>
      <w:r w:rsidRPr="00313387">
        <w:t xml:space="preserve"> </w:t>
      </w:r>
      <w:r w:rsidRPr="00313387">
        <w:rPr>
          <w:rFonts w:ascii="Sylfaen" w:hAnsi="Sylfaen" w:cs="Sylfaen"/>
        </w:rPr>
        <w:t>լուսավորության</w:t>
      </w:r>
      <w:r w:rsidRPr="00313387">
        <w:t xml:space="preserve"> </w:t>
      </w:r>
      <w:r w:rsidRPr="00313387">
        <w:rPr>
          <w:rFonts w:ascii="Sylfaen" w:hAnsi="Sylfaen" w:cs="Sylfaen"/>
        </w:rPr>
        <w:t>համակարգի</w:t>
      </w:r>
      <w:r w:rsidRPr="00313387">
        <w:t xml:space="preserve"> </w:t>
      </w:r>
      <w:r w:rsidRPr="00313387">
        <w:rPr>
          <w:rFonts w:ascii="Sylfaen" w:hAnsi="Sylfaen" w:cs="Sylfaen"/>
        </w:rPr>
        <w:t>կառուցվածքը</w:t>
      </w:r>
      <w:r w:rsidRPr="00313387">
        <w:t xml:space="preserve"> </w:t>
      </w:r>
      <w:r w:rsidRPr="00313387">
        <w:rPr>
          <w:rFonts w:ascii="Sylfaen" w:hAnsi="Sylfaen" w:cs="Sylfaen"/>
        </w:rPr>
        <w:t>և</w:t>
      </w:r>
      <w:r w:rsidRPr="00313387">
        <w:t xml:space="preserve"> </w:t>
      </w:r>
      <w:r w:rsidRPr="00313387">
        <w:rPr>
          <w:rFonts w:ascii="Sylfaen" w:hAnsi="Sylfaen" w:cs="Sylfaen"/>
        </w:rPr>
        <w:t>էներգասպառումը</w:t>
      </w:r>
      <w:bookmarkEnd w:id="39"/>
      <w:r w:rsidRPr="00313387">
        <w:t xml:space="preserve"> </w:t>
      </w:r>
    </w:p>
    <w:p w:rsidR="00B4277F" w:rsidRDefault="00B4277F" w:rsidP="00B4277F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Համայնքային փողոցային լուսավորության </w:t>
      </w:r>
      <w:proofErr w:type="gramStart"/>
      <w:r>
        <w:rPr>
          <w:rFonts w:ascii="Sylfaen" w:hAnsi="Sylfaen"/>
          <w:sz w:val="24"/>
          <w:szCs w:val="24"/>
        </w:rPr>
        <w:t>համակարգը  ջերմոցային</w:t>
      </w:r>
      <w:proofErr w:type="gramEnd"/>
      <w:r>
        <w:rPr>
          <w:rFonts w:ascii="Sylfaen" w:hAnsi="Sylfaen"/>
          <w:sz w:val="24"/>
          <w:szCs w:val="24"/>
        </w:rPr>
        <w:t xml:space="preserve"> գազերի արտանե</w:t>
      </w:r>
      <w:r>
        <w:rPr>
          <w:rFonts w:ascii="Sylfaen" w:hAnsi="Sylfaen"/>
          <w:sz w:val="24"/>
          <w:szCs w:val="24"/>
        </w:rPr>
        <w:softHyphen/>
        <w:t>տում</w:t>
      </w:r>
      <w:r>
        <w:rPr>
          <w:rFonts w:ascii="Sylfaen" w:hAnsi="Sylfaen"/>
          <w:sz w:val="24"/>
          <w:szCs w:val="24"/>
        </w:rPr>
        <w:softHyphen/>
        <w:t>ների շոշափելի աղբյուր է, որը հանդիսանում է համայնքային բյու</w:t>
      </w:r>
      <w:r>
        <w:rPr>
          <w:rFonts w:ascii="Sylfaen" w:hAnsi="Sylfaen"/>
          <w:sz w:val="24"/>
          <w:szCs w:val="24"/>
        </w:rPr>
        <w:softHyphen/>
        <w:t>ջե</w:t>
      </w:r>
      <w:r>
        <w:rPr>
          <w:rFonts w:ascii="Sylfaen" w:hAnsi="Sylfaen"/>
          <w:sz w:val="24"/>
          <w:szCs w:val="24"/>
        </w:rPr>
        <w:softHyphen/>
        <w:t>տային ֆինան</w:t>
      </w:r>
      <w:r>
        <w:rPr>
          <w:rFonts w:ascii="Sylfaen" w:hAnsi="Sylfaen"/>
          <w:sz w:val="24"/>
          <w:szCs w:val="24"/>
        </w:rPr>
        <w:softHyphen/>
        <w:t>սա</w:t>
      </w:r>
      <w:r>
        <w:rPr>
          <w:rFonts w:ascii="Sylfaen" w:hAnsi="Sylfaen"/>
          <w:sz w:val="24"/>
          <w:szCs w:val="24"/>
        </w:rPr>
        <w:softHyphen/>
        <w:t>վորման օբյեկտ: Համակարգի տեխնի</w:t>
      </w:r>
      <w:r>
        <w:rPr>
          <w:rFonts w:ascii="Sylfaen" w:hAnsi="Sylfaen"/>
          <w:sz w:val="24"/>
          <w:szCs w:val="24"/>
        </w:rPr>
        <w:softHyphen/>
        <w:t>կական վիճակի վերջին երեք տարիների փոփոխությունների և տարեկան էլեկտրասպառման ծավալների մասին Գյումրու քաղա</w:t>
      </w:r>
      <w:r>
        <w:rPr>
          <w:rFonts w:ascii="Sylfaen" w:hAnsi="Sylfaen"/>
          <w:sz w:val="24"/>
          <w:szCs w:val="24"/>
        </w:rPr>
        <w:softHyphen/>
        <w:t>քապետարանի համապատասխան կառույցից ստացված տեղեկատվության համաձայն կազմված է ստորև բերված աղ. 6.1</w:t>
      </w:r>
      <w:r>
        <w:rPr>
          <w:rStyle w:val="FootnoteReference"/>
          <w:rFonts w:ascii="Sylfaen" w:hAnsi="Sylfaen"/>
          <w:sz w:val="24"/>
          <w:szCs w:val="24"/>
        </w:rPr>
        <w:footnoteReference w:id="9"/>
      </w:r>
      <w:r>
        <w:rPr>
          <w:rFonts w:ascii="Sylfaen" w:hAnsi="Sylfaen"/>
          <w:sz w:val="24"/>
          <w:szCs w:val="24"/>
        </w:rPr>
        <w:t xml:space="preserve"> -ը: </w:t>
      </w:r>
    </w:p>
    <w:p w:rsidR="00B4277F" w:rsidRPr="00F92968" w:rsidRDefault="00B4277F" w:rsidP="00B4277F">
      <w:pPr>
        <w:spacing w:after="120" w:line="240" w:lineRule="auto"/>
        <w:rPr>
          <w:rFonts w:ascii="Sylfaen" w:hAnsi="Sylfaen"/>
          <w:b/>
          <w:sz w:val="24"/>
          <w:szCs w:val="24"/>
        </w:rPr>
      </w:pPr>
      <w:proofErr w:type="gramStart"/>
      <w:r w:rsidRPr="00F92968">
        <w:rPr>
          <w:rFonts w:ascii="Sylfaen" w:hAnsi="Sylfaen"/>
          <w:b/>
          <w:sz w:val="24"/>
          <w:szCs w:val="24"/>
          <w:u w:val="single"/>
        </w:rPr>
        <w:t>Աղյուսակ 6.1.</w:t>
      </w:r>
      <w:proofErr w:type="gramEnd"/>
      <w:r w:rsidRPr="00F92968">
        <w:rPr>
          <w:rFonts w:ascii="Sylfaen" w:hAnsi="Sylfaen"/>
          <w:b/>
          <w:sz w:val="24"/>
          <w:szCs w:val="24"/>
          <w:u w:val="single"/>
        </w:rPr>
        <w:t xml:space="preserve"> </w:t>
      </w:r>
      <w:r w:rsidRPr="00F92968">
        <w:rPr>
          <w:rFonts w:ascii="Sylfaen" w:hAnsi="Sylfaen"/>
          <w:b/>
          <w:sz w:val="24"/>
          <w:szCs w:val="24"/>
        </w:rPr>
        <w:t>Գյումրու համայնքային փողոցային լուսավորության համակարգի տեխնիկական բնութագրերը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76"/>
        <w:gridCol w:w="1141"/>
        <w:gridCol w:w="1128"/>
        <w:gridCol w:w="1248"/>
        <w:gridCol w:w="1189"/>
        <w:gridCol w:w="1723"/>
      </w:tblGrid>
      <w:tr w:rsidR="00B4277F" w:rsidRPr="00147E0B" w:rsidTr="00B4277F">
        <w:tc>
          <w:tcPr>
            <w:tcW w:w="3476" w:type="dxa"/>
            <w:vMerge w:val="restart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 w:rsidRPr="00147E0B">
              <w:rPr>
                <w:rFonts w:ascii="Sylfaen" w:hAnsi="Sylfaen"/>
              </w:rPr>
              <w:t>Ա ն վ ա ն ու մ ը</w:t>
            </w:r>
          </w:p>
        </w:tc>
        <w:tc>
          <w:tcPr>
            <w:tcW w:w="1141" w:type="dxa"/>
            <w:vMerge w:val="restart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 w:rsidRPr="00147E0B">
              <w:rPr>
                <w:rFonts w:ascii="Sylfaen" w:hAnsi="Sylfaen"/>
              </w:rPr>
              <w:t>Չափի միավորը</w:t>
            </w:r>
          </w:p>
        </w:tc>
        <w:tc>
          <w:tcPr>
            <w:tcW w:w="3565" w:type="dxa"/>
            <w:gridSpan w:val="3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Մ ե ծ ու թ յ ու ն ը</w:t>
            </w:r>
          </w:p>
        </w:tc>
        <w:tc>
          <w:tcPr>
            <w:tcW w:w="1723" w:type="dxa"/>
            <w:vMerge w:val="restart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Ծանոթություն</w:t>
            </w:r>
          </w:p>
        </w:tc>
      </w:tr>
      <w:tr w:rsidR="00B4277F" w:rsidRPr="00147E0B" w:rsidTr="00B4277F">
        <w:tc>
          <w:tcPr>
            <w:tcW w:w="3476" w:type="dxa"/>
            <w:vMerge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141" w:type="dxa"/>
            <w:vMerge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128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2014 թ.</w:t>
            </w:r>
          </w:p>
        </w:tc>
        <w:tc>
          <w:tcPr>
            <w:tcW w:w="1248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2015 թ.</w:t>
            </w:r>
          </w:p>
        </w:tc>
        <w:tc>
          <w:tcPr>
            <w:tcW w:w="1189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2016 թ.</w:t>
            </w:r>
          </w:p>
        </w:tc>
        <w:tc>
          <w:tcPr>
            <w:tcW w:w="1723" w:type="dxa"/>
            <w:vMerge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</w:p>
        </w:tc>
      </w:tr>
      <w:tr w:rsidR="00B4277F" w:rsidRPr="00147E0B" w:rsidTr="00B4277F">
        <w:tc>
          <w:tcPr>
            <w:tcW w:w="3476" w:type="dxa"/>
            <w:vAlign w:val="center"/>
          </w:tcPr>
          <w:p w:rsidR="00B4277F" w:rsidRPr="00147E0B" w:rsidRDefault="00B4277F" w:rsidP="00B4277F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Լուսատուների քանակությունը</w:t>
            </w:r>
          </w:p>
        </w:tc>
        <w:tc>
          <w:tcPr>
            <w:tcW w:w="1141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հատ</w:t>
            </w:r>
          </w:p>
        </w:tc>
        <w:tc>
          <w:tcPr>
            <w:tcW w:w="1128" w:type="dxa"/>
            <w:vAlign w:val="center"/>
          </w:tcPr>
          <w:p w:rsidR="00B4277F" w:rsidRPr="00313387" w:rsidRDefault="00B4277F" w:rsidP="00B4277F">
            <w:pPr>
              <w:jc w:val="center"/>
              <w:rPr>
                <w:rFonts w:ascii="Sylfaen" w:hAnsi="Sylfaen"/>
              </w:rPr>
            </w:pPr>
            <w:r w:rsidRPr="00313387">
              <w:rPr>
                <w:rFonts w:ascii="Sylfaen" w:hAnsi="Sylfaen"/>
              </w:rPr>
              <w:t>4392</w:t>
            </w:r>
          </w:p>
        </w:tc>
        <w:tc>
          <w:tcPr>
            <w:tcW w:w="1248" w:type="dxa"/>
            <w:vAlign w:val="center"/>
          </w:tcPr>
          <w:p w:rsidR="00B4277F" w:rsidRPr="00313387" w:rsidRDefault="00B4277F" w:rsidP="00B4277F">
            <w:pPr>
              <w:jc w:val="center"/>
              <w:rPr>
                <w:rFonts w:ascii="Sylfaen" w:hAnsi="Sylfaen"/>
              </w:rPr>
            </w:pPr>
            <w:r w:rsidRPr="00313387">
              <w:rPr>
                <w:rFonts w:ascii="Sylfaen" w:hAnsi="Sylfaen"/>
              </w:rPr>
              <w:t>5170</w:t>
            </w:r>
          </w:p>
        </w:tc>
        <w:tc>
          <w:tcPr>
            <w:tcW w:w="1189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5640</w:t>
            </w:r>
          </w:p>
        </w:tc>
        <w:tc>
          <w:tcPr>
            <w:tcW w:w="1723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</w:p>
        </w:tc>
      </w:tr>
      <w:tr w:rsidR="00B4277F" w:rsidRPr="00147E0B" w:rsidTr="00B4277F">
        <w:tc>
          <w:tcPr>
            <w:tcW w:w="3476" w:type="dxa"/>
            <w:vAlign w:val="center"/>
          </w:tcPr>
          <w:p w:rsidR="00B4277F" w:rsidRDefault="00B4277F" w:rsidP="00B4277F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Լամպերի քանակությունը</w:t>
            </w:r>
          </w:p>
        </w:tc>
        <w:tc>
          <w:tcPr>
            <w:tcW w:w="1141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հատ</w:t>
            </w:r>
          </w:p>
        </w:tc>
        <w:tc>
          <w:tcPr>
            <w:tcW w:w="1128" w:type="dxa"/>
            <w:vAlign w:val="center"/>
          </w:tcPr>
          <w:p w:rsidR="00B4277F" w:rsidRPr="00313387" w:rsidRDefault="00B4277F" w:rsidP="00B4277F">
            <w:pPr>
              <w:jc w:val="center"/>
              <w:rPr>
                <w:rFonts w:ascii="Sylfaen" w:hAnsi="Sylfaen"/>
              </w:rPr>
            </w:pPr>
            <w:r w:rsidRPr="00313387">
              <w:rPr>
                <w:rFonts w:ascii="Sylfaen" w:hAnsi="Sylfaen"/>
              </w:rPr>
              <w:t>4392</w:t>
            </w:r>
          </w:p>
        </w:tc>
        <w:tc>
          <w:tcPr>
            <w:tcW w:w="1248" w:type="dxa"/>
            <w:vAlign w:val="center"/>
          </w:tcPr>
          <w:p w:rsidR="00B4277F" w:rsidRPr="00313387" w:rsidRDefault="00B4277F" w:rsidP="00B4277F">
            <w:pPr>
              <w:jc w:val="center"/>
              <w:rPr>
                <w:rFonts w:ascii="Sylfaen" w:hAnsi="Sylfaen"/>
              </w:rPr>
            </w:pPr>
            <w:r w:rsidRPr="00313387">
              <w:rPr>
                <w:rFonts w:ascii="Sylfaen" w:hAnsi="Sylfaen"/>
              </w:rPr>
              <w:t>5170</w:t>
            </w:r>
          </w:p>
        </w:tc>
        <w:tc>
          <w:tcPr>
            <w:tcW w:w="1189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5640</w:t>
            </w:r>
          </w:p>
        </w:tc>
        <w:tc>
          <w:tcPr>
            <w:tcW w:w="1723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</w:p>
        </w:tc>
      </w:tr>
      <w:tr w:rsidR="00B4277F" w:rsidRPr="00147E0B" w:rsidTr="00B4277F">
        <w:tc>
          <w:tcPr>
            <w:tcW w:w="3476" w:type="dxa"/>
            <w:vMerge w:val="restart"/>
            <w:vAlign w:val="center"/>
          </w:tcPr>
          <w:p w:rsidR="00B4277F" w:rsidRDefault="00B4277F" w:rsidP="00B4277F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Նատրիումային լամպերի թիվը</w:t>
            </w:r>
          </w:p>
          <w:p w:rsidR="00B4277F" w:rsidRDefault="00B4277F" w:rsidP="00B4277F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և միավոր հզորությունը</w:t>
            </w:r>
          </w:p>
        </w:tc>
        <w:tc>
          <w:tcPr>
            <w:tcW w:w="1141" w:type="dxa"/>
            <w:vAlign w:val="center"/>
          </w:tcPr>
          <w:p w:rsidR="00B4277F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հատ</w:t>
            </w:r>
          </w:p>
        </w:tc>
        <w:tc>
          <w:tcPr>
            <w:tcW w:w="1128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2251</w:t>
            </w:r>
          </w:p>
        </w:tc>
        <w:tc>
          <w:tcPr>
            <w:tcW w:w="1248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3029</w:t>
            </w:r>
          </w:p>
        </w:tc>
        <w:tc>
          <w:tcPr>
            <w:tcW w:w="1189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3499</w:t>
            </w:r>
          </w:p>
        </w:tc>
        <w:tc>
          <w:tcPr>
            <w:tcW w:w="1723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</w:p>
        </w:tc>
      </w:tr>
      <w:tr w:rsidR="00B4277F" w:rsidRPr="00147E0B" w:rsidTr="00B4277F">
        <w:tc>
          <w:tcPr>
            <w:tcW w:w="3476" w:type="dxa"/>
            <w:vMerge/>
            <w:vAlign w:val="center"/>
          </w:tcPr>
          <w:p w:rsidR="00B4277F" w:rsidRDefault="00B4277F" w:rsidP="00B4277F">
            <w:pPr>
              <w:rPr>
                <w:rFonts w:ascii="Sylfaen" w:hAnsi="Sylfaen"/>
              </w:rPr>
            </w:pPr>
          </w:p>
        </w:tc>
        <w:tc>
          <w:tcPr>
            <w:tcW w:w="1141" w:type="dxa"/>
            <w:vAlign w:val="center"/>
          </w:tcPr>
          <w:p w:rsidR="00B4277F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Վտ</w:t>
            </w:r>
          </w:p>
        </w:tc>
        <w:tc>
          <w:tcPr>
            <w:tcW w:w="1128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250</w:t>
            </w:r>
          </w:p>
        </w:tc>
        <w:tc>
          <w:tcPr>
            <w:tcW w:w="1248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250</w:t>
            </w:r>
          </w:p>
        </w:tc>
        <w:tc>
          <w:tcPr>
            <w:tcW w:w="1189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250</w:t>
            </w:r>
          </w:p>
        </w:tc>
        <w:tc>
          <w:tcPr>
            <w:tcW w:w="1723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</w:p>
        </w:tc>
      </w:tr>
      <w:tr w:rsidR="00B4277F" w:rsidRPr="00147E0B" w:rsidTr="00B4277F">
        <w:tc>
          <w:tcPr>
            <w:tcW w:w="3476" w:type="dxa"/>
            <w:vMerge w:val="restart"/>
            <w:vAlign w:val="center"/>
          </w:tcPr>
          <w:p w:rsidR="00B4277F" w:rsidRDefault="00B4277F" w:rsidP="00B4277F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Սնդիկային լամպերի թիվն ու միավոր հզորությունը</w:t>
            </w:r>
          </w:p>
        </w:tc>
        <w:tc>
          <w:tcPr>
            <w:tcW w:w="1141" w:type="dxa"/>
          </w:tcPr>
          <w:p w:rsidR="00B4277F" w:rsidRPr="0062081E" w:rsidRDefault="00B4277F" w:rsidP="00B4277F">
            <w:pPr>
              <w:jc w:val="center"/>
            </w:pPr>
            <w:r w:rsidRPr="0062081E">
              <w:rPr>
                <w:rFonts w:ascii="Sylfaen" w:hAnsi="Sylfaen" w:cs="Sylfaen"/>
              </w:rPr>
              <w:t>հատ</w:t>
            </w:r>
          </w:p>
        </w:tc>
        <w:tc>
          <w:tcPr>
            <w:tcW w:w="1128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1500</w:t>
            </w:r>
          </w:p>
        </w:tc>
        <w:tc>
          <w:tcPr>
            <w:tcW w:w="1248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1500</w:t>
            </w:r>
          </w:p>
        </w:tc>
        <w:tc>
          <w:tcPr>
            <w:tcW w:w="1189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1500</w:t>
            </w:r>
          </w:p>
        </w:tc>
        <w:tc>
          <w:tcPr>
            <w:tcW w:w="1723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</w:p>
        </w:tc>
      </w:tr>
      <w:tr w:rsidR="00B4277F" w:rsidRPr="00147E0B" w:rsidTr="00B4277F">
        <w:tc>
          <w:tcPr>
            <w:tcW w:w="3476" w:type="dxa"/>
            <w:vMerge/>
            <w:vAlign w:val="center"/>
          </w:tcPr>
          <w:p w:rsidR="00B4277F" w:rsidRDefault="00B4277F" w:rsidP="00B4277F">
            <w:pPr>
              <w:rPr>
                <w:rFonts w:ascii="Sylfaen" w:hAnsi="Sylfaen"/>
              </w:rPr>
            </w:pPr>
          </w:p>
        </w:tc>
        <w:tc>
          <w:tcPr>
            <w:tcW w:w="1141" w:type="dxa"/>
          </w:tcPr>
          <w:p w:rsidR="00B4277F" w:rsidRDefault="00B4277F" w:rsidP="00B4277F">
            <w:pPr>
              <w:jc w:val="center"/>
            </w:pPr>
            <w:r w:rsidRPr="0062081E">
              <w:rPr>
                <w:rFonts w:ascii="Sylfaen" w:hAnsi="Sylfaen" w:cs="Sylfaen"/>
              </w:rPr>
              <w:t>Վտ</w:t>
            </w:r>
          </w:p>
        </w:tc>
        <w:tc>
          <w:tcPr>
            <w:tcW w:w="1128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400</w:t>
            </w:r>
          </w:p>
        </w:tc>
        <w:tc>
          <w:tcPr>
            <w:tcW w:w="1248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400</w:t>
            </w:r>
          </w:p>
        </w:tc>
        <w:tc>
          <w:tcPr>
            <w:tcW w:w="1189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400</w:t>
            </w:r>
          </w:p>
        </w:tc>
        <w:tc>
          <w:tcPr>
            <w:tcW w:w="1723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</w:p>
        </w:tc>
      </w:tr>
      <w:tr w:rsidR="00B4277F" w:rsidRPr="00147E0B" w:rsidTr="00B4277F">
        <w:tc>
          <w:tcPr>
            <w:tcW w:w="3476" w:type="dxa"/>
            <w:vMerge w:val="restart"/>
            <w:vAlign w:val="center"/>
          </w:tcPr>
          <w:p w:rsidR="00B4277F" w:rsidRDefault="00B4277F" w:rsidP="00B4277F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Նեոն</w:t>
            </w:r>
            <w:r w:rsidRPr="00147E0B">
              <w:rPr>
                <w:rFonts w:ascii="Sylfaen" w:hAnsi="Sylfaen"/>
              </w:rPr>
              <w:t>ային լամպերի թիվն ու միավոր հզորությունը</w:t>
            </w:r>
          </w:p>
        </w:tc>
        <w:tc>
          <w:tcPr>
            <w:tcW w:w="1141" w:type="dxa"/>
          </w:tcPr>
          <w:p w:rsidR="00B4277F" w:rsidRPr="0062081E" w:rsidRDefault="00B4277F" w:rsidP="00B4277F">
            <w:pPr>
              <w:jc w:val="center"/>
            </w:pPr>
            <w:r w:rsidRPr="0062081E">
              <w:rPr>
                <w:rFonts w:ascii="Sylfaen" w:hAnsi="Sylfaen" w:cs="Sylfaen"/>
              </w:rPr>
              <w:t>հատ</w:t>
            </w:r>
          </w:p>
        </w:tc>
        <w:tc>
          <w:tcPr>
            <w:tcW w:w="1128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240</w:t>
            </w:r>
          </w:p>
        </w:tc>
        <w:tc>
          <w:tcPr>
            <w:tcW w:w="1248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</w:p>
        </w:tc>
        <w:tc>
          <w:tcPr>
            <w:tcW w:w="1189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</w:p>
        </w:tc>
        <w:tc>
          <w:tcPr>
            <w:tcW w:w="1723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</w:p>
        </w:tc>
      </w:tr>
      <w:tr w:rsidR="00B4277F" w:rsidRPr="00147E0B" w:rsidTr="00B4277F">
        <w:tc>
          <w:tcPr>
            <w:tcW w:w="3476" w:type="dxa"/>
            <w:vMerge/>
            <w:vAlign w:val="center"/>
          </w:tcPr>
          <w:p w:rsidR="00B4277F" w:rsidRDefault="00B4277F" w:rsidP="00B4277F">
            <w:pPr>
              <w:rPr>
                <w:rFonts w:ascii="Sylfaen" w:hAnsi="Sylfaen"/>
              </w:rPr>
            </w:pPr>
          </w:p>
        </w:tc>
        <w:tc>
          <w:tcPr>
            <w:tcW w:w="1141" w:type="dxa"/>
          </w:tcPr>
          <w:p w:rsidR="00B4277F" w:rsidRDefault="00B4277F" w:rsidP="00B4277F">
            <w:pPr>
              <w:jc w:val="center"/>
            </w:pPr>
            <w:r w:rsidRPr="0062081E">
              <w:rPr>
                <w:rFonts w:ascii="Sylfaen" w:hAnsi="Sylfaen" w:cs="Sylfaen"/>
              </w:rPr>
              <w:t>Վտ</w:t>
            </w:r>
          </w:p>
        </w:tc>
        <w:tc>
          <w:tcPr>
            <w:tcW w:w="1128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25</w:t>
            </w:r>
          </w:p>
        </w:tc>
        <w:tc>
          <w:tcPr>
            <w:tcW w:w="1248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</w:p>
        </w:tc>
        <w:tc>
          <w:tcPr>
            <w:tcW w:w="1189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</w:t>
            </w:r>
          </w:p>
        </w:tc>
        <w:tc>
          <w:tcPr>
            <w:tcW w:w="1723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</w:p>
        </w:tc>
      </w:tr>
      <w:tr w:rsidR="00B4277F" w:rsidRPr="00147E0B" w:rsidTr="00B4277F">
        <w:tc>
          <w:tcPr>
            <w:tcW w:w="3476" w:type="dxa"/>
            <w:vMerge w:val="restart"/>
            <w:vAlign w:val="center"/>
          </w:tcPr>
          <w:p w:rsidR="00B4277F" w:rsidRDefault="00B4277F" w:rsidP="00B4277F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Լուսադիոդային լամպերի թիվը և միավոր հզորությունը</w:t>
            </w:r>
          </w:p>
        </w:tc>
        <w:tc>
          <w:tcPr>
            <w:tcW w:w="1141" w:type="dxa"/>
          </w:tcPr>
          <w:p w:rsidR="00B4277F" w:rsidRPr="0062081E" w:rsidRDefault="00B4277F" w:rsidP="00B4277F">
            <w:pPr>
              <w:jc w:val="center"/>
              <w:rPr>
                <w:rFonts w:ascii="Sylfaen" w:hAnsi="Sylfaen" w:cs="Sylfaen"/>
              </w:rPr>
            </w:pPr>
            <w:r>
              <w:rPr>
                <w:rFonts w:ascii="Sylfaen" w:hAnsi="Sylfaen" w:cs="Sylfaen"/>
              </w:rPr>
              <w:t>հատ</w:t>
            </w:r>
          </w:p>
        </w:tc>
        <w:tc>
          <w:tcPr>
            <w:tcW w:w="1128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401</w:t>
            </w:r>
          </w:p>
        </w:tc>
        <w:tc>
          <w:tcPr>
            <w:tcW w:w="1248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641</w:t>
            </w:r>
          </w:p>
        </w:tc>
        <w:tc>
          <w:tcPr>
            <w:tcW w:w="1189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641</w:t>
            </w:r>
          </w:p>
        </w:tc>
        <w:tc>
          <w:tcPr>
            <w:tcW w:w="1723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</w:p>
        </w:tc>
      </w:tr>
      <w:tr w:rsidR="00B4277F" w:rsidRPr="00147E0B" w:rsidTr="00B4277F">
        <w:tc>
          <w:tcPr>
            <w:tcW w:w="3476" w:type="dxa"/>
            <w:vMerge/>
            <w:vAlign w:val="center"/>
          </w:tcPr>
          <w:p w:rsidR="00B4277F" w:rsidRDefault="00B4277F" w:rsidP="00B4277F">
            <w:pPr>
              <w:rPr>
                <w:rFonts w:ascii="Sylfaen" w:hAnsi="Sylfaen"/>
              </w:rPr>
            </w:pPr>
          </w:p>
        </w:tc>
        <w:tc>
          <w:tcPr>
            <w:tcW w:w="1141" w:type="dxa"/>
          </w:tcPr>
          <w:p w:rsidR="00B4277F" w:rsidRPr="0062081E" w:rsidRDefault="00B4277F" w:rsidP="00B4277F">
            <w:pPr>
              <w:jc w:val="center"/>
              <w:rPr>
                <w:rFonts w:ascii="Sylfaen" w:hAnsi="Sylfaen" w:cs="Sylfaen"/>
              </w:rPr>
            </w:pPr>
            <w:r>
              <w:rPr>
                <w:rFonts w:ascii="Sylfaen" w:hAnsi="Sylfaen" w:cs="Sylfaen"/>
              </w:rPr>
              <w:t>Վտ</w:t>
            </w:r>
          </w:p>
        </w:tc>
        <w:tc>
          <w:tcPr>
            <w:tcW w:w="1128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48</w:t>
            </w:r>
          </w:p>
        </w:tc>
        <w:tc>
          <w:tcPr>
            <w:tcW w:w="1248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48</w:t>
            </w:r>
          </w:p>
        </w:tc>
        <w:tc>
          <w:tcPr>
            <w:tcW w:w="1189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48</w:t>
            </w:r>
          </w:p>
        </w:tc>
        <w:tc>
          <w:tcPr>
            <w:tcW w:w="1723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</w:p>
        </w:tc>
      </w:tr>
      <w:tr w:rsidR="00B4277F" w:rsidRPr="00147E0B" w:rsidTr="00B4277F">
        <w:tc>
          <w:tcPr>
            <w:tcW w:w="3476" w:type="dxa"/>
            <w:vAlign w:val="center"/>
          </w:tcPr>
          <w:p w:rsidR="00B4277F" w:rsidRDefault="00B4277F" w:rsidP="00B4277F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Ընդհանուր դրվածքային էլեկտրական հզորությունը</w:t>
            </w:r>
          </w:p>
        </w:tc>
        <w:tc>
          <w:tcPr>
            <w:tcW w:w="1141" w:type="dxa"/>
            <w:vAlign w:val="center"/>
          </w:tcPr>
          <w:p w:rsidR="00B4277F" w:rsidRPr="0062081E" w:rsidRDefault="00B4277F" w:rsidP="00B4277F">
            <w:pPr>
              <w:jc w:val="center"/>
              <w:rPr>
                <w:rFonts w:ascii="Sylfaen" w:hAnsi="Sylfaen" w:cs="Sylfaen"/>
              </w:rPr>
            </w:pPr>
            <w:r>
              <w:rPr>
                <w:rFonts w:ascii="Sylfaen" w:hAnsi="Sylfaen" w:cs="Sylfaen"/>
              </w:rPr>
              <w:t>կՎտ</w:t>
            </w:r>
          </w:p>
        </w:tc>
        <w:tc>
          <w:tcPr>
            <w:tcW w:w="1128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1188.00</w:t>
            </w:r>
          </w:p>
        </w:tc>
        <w:tc>
          <w:tcPr>
            <w:tcW w:w="1248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1388.01</w:t>
            </w:r>
          </w:p>
        </w:tc>
        <w:tc>
          <w:tcPr>
            <w:tcW w:w="1189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1505.53</w:t>
            </w:r>
          </w:p>
        </w:tc>
        <w:tc>
          <w:tcPr>
            <w:tcW w:w="1723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հաշվարկային գնահատական</w:t>
            </w:r>
          </w:p>
        </w:tc>
      </w:tr>
      <w:tr w:rsidR="00B4277F" w:rsidRPr="00147E0B" w:rsidTr="00B4277F">
        <w:tc>
          <w:tcPr>
            <w:tcW w:w="3476" w:type="dxa"/>
          </w:tcPr>
          <w:p w:rsidR="00B4277F" w:rsidRPr="00EF2F7E" w:rsidRDefault="00B4277F" w:rsidP="00B4277F">
            <w:r w:rsidRPr="00EF2F7E">
              <w:rPr>
                <w:rFonts w:ascii="Sylfaen" w:hAnsi="Sylfaen" w:cs="Sylfaen"/>
              </w:rPr>
              <w:t>Էլեկտրա</w:t>
            </w:r>
            <w:r>
              <w:rPr>
                <w:rFonts w:ascii="Sylfaen" w:hAnsi="Sylfaen" w:cs="Sylfaen"/>
              </w:rPr>
              <w:t xml:space="preserve">կան </w:t>
            </w:r>
            <w:r w:rsidRPr="00EF2F7E">
              <w:rPr>
                <w:rFonts w:ascii="Sylfaen" w:hAnsi="Sylfaen" w:cs="Sylfaen"/>
              </w:rPr>
              <w:t>էներգիայի</w:t>
            </w:r>
            <w:r w:rsidRPr="00EF2F7E">
              <w:t xml:space="preserve"> </w:t>
            </w:r>
            <w:r w:rsidRPr="00EF2F7E">
              <w:rPr>
                <w:rFonts w:ascii="Sylfaen" w:hAnsi="Sylfaen" w:cs="Sylfaen"/>
              </w:rPr>
              <w:t>տարեկան</w:t>
            </w:r>
            <w:r w:rsidRPr="00EF2F7E">
              <w:t xml:space="preserve"> </w:t>
            </w:r>
            <w:r w:rsidRPr="00EF2F7E">
              <w:rPr>
                <w:rFonts w:ascii="Sylfaen" w:hAnsi="Sylfaen" w:cs="Sylfaen"/>
              </w:rPr>
              <w:t>սպառումը</w:t>
            </w:r>
          </w:p>
        </w:tc>
        <w:tc>
          <w:tcPr>
            <w:tcW w:w="1141" w:type="dxa"/>
            <w:vAlign w:val="center"/>
          </w:tcPr>
          <w:p w:rsidR="00B4277F" w:rsidRPr="00EF2F7E" w:rsidRDefault="00B4277F" w:rsidP="00B4277F">
            <w:pPr>
              <w:jc w:val="center"/>
            </w:pPr>
            <w:r w:rsidRPr="00EF2F7E">
              <w:rPr>
                <w:rFonts w:ascii="Sylfaen" w:hAnsi="Sylfaen" w:cs="Sylfaen"/>
              </w:rPr>
              <w:t>ՄՎտժ</w:t>
            </w:r>
          </w:p>
        </w:tc>
        <w:tc>
          <w:tcPr>
            <w:tcW w:w="1128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2088.0</w:t>
            </w:r>
          </w:p>
        </w:tc>
        <w:tc>
          <w:tcPr>
            <w:tcW w:w="1248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2316.6</w:t>
            </w:r>
          </w:p>
        </w:tc>
        <w:tc>
          <w:tcPr>
            <w:tcW w:w="1189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2329.0</w:t>
            </w:r>
          </w:p>
        </w:tc>
        <w:tc>
          <w:tcPr>
            <w:tcW w:w="1723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</w:p>
        </w:tc>
      </w:tr>
      <w:tr w:rsidR="00B4277F" w:rsidRPr="00147E0B" w:rsidTr="00B4277F">
        <w:tc>
          <w:tcPr>
            <w:tcW w:w="3476" w:type="dxa"/>
          </w:tcPr>
          <w:p w:rsidR="00B4277F" w:rsidRPr="00EF2F7E" w:rsidRDefault="00B4277F" w:rsidP="00B4277F">
            <w:r w:rsidRPr="00EF2F7E">
              <w:rPr>
                <w:rFonts w:ascii="Sylfaen" w:hAnsi="Sylfaen" w:cs="Sylfaen"/>
              </w:rPr>
              <w:t>Ձմեռային</w:t>
            </w:r>
            <w:r w:rsidRPr="00EF2F7E">
              <w:t xml:space="preserve"> </w:t>
            </w:r>
            <w:r w:rsidRPr="00EF2F7E">
              <w:rPr>
                <w:rFonts w:ascii="Sylfaen" w:hAnsi="Sylfaen" w:cs="Sylfaen"/>
              </w:rPr>
              <w:t>շրջանում</w:t>
            </w:r>
            <w:r w:rsidRPr="00EF2F7E">
              <w:t xml:space="preserve"> </w:t>
            </w:r>
            <w:r w:rsidRPr="00EF2F7E">
              <w:rPr>
                <w:rFonts w:ascii="Sylfaen" w:hAnsi="Sylfaen" w:cs="Sylfaen"/>
              </w:rPr>
              <w:t>օրական</w:t>
            </w:r>
            <w:r w:rsidRPr="00EF2F7E">
              <w:t xml:space="preserve"> </w:t>
            </w:r>
            <w:r w:rsidRPr="00EF2F7E">
              <w:rPr>
                <w:rFonts w:ascii="Sylfaen" w:hAnsi="Sylfaen" w:cs="Sylfaen"/>
              </w:rPr>
              <w:t>միջին</w:t>
            </w:r>
            <w:r w:rsidRPr="00EF2F7E">
              <w:t xml:space="preserve"> </w:t>
            </w:r>
            <w:r w:rsidRPr="00EF2F7E">
              <w:rPr>
                <w:rFonts w:ascii="Sylfaen" w:hAnsi="Sylfaen" w:cs="Sylfaen"/>
              </w:rPr>
              <w:t>աշխատաժամերը</w:t>
            </w:r>
          </w:p>
        </w:tc>
        <w:tc>
          <w:tcPr>
            <w:tcW w:w="1141" w:type="dxa"/>
            <w:vAlign w:val="center"/>
          </w:tcPr>
          <w:p w:rsidR="00B4277F" w:rsidRPr="00EF2F7E" w:rsidRDefault="00B4277F" w:rsidP="00B4277F">
            <w:pPr>
              <w:jc w:val="center"/>
            </w:pPr>
            <w:r w:rsidRPr="00EF2F7E">
              <w:rPr>
                <w:rFonts w:ascii="Sylfaen" w:hAnsi="Sylfaen" w:cs="Sylfaen"/>
              </w:rPr>
              <w:t>ժամ</w:t>
            </w:r>
            <w:r w:rsidRPr="00EF2F7E">
              <w:t>/</w:t>
            </w:r>
            <w:r w:rsidRPr="00EF2F7E">
              <w:rPr>
                <w:rFonts w:ascii="Sylfaen" w:hAnsi="Sylfaen" w:cs="Sylfaen"/>
              </w:rPr>
              <w:t>օր</w:t>
            </w:r>
          </w:p>
        </w:tc>
        <w:tc>
          <w:tcPr>
            <w:tcW w:w="1128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6</w:t>
            </w:r>
          </w:p>
        </w:tc>
        <w:tc>
          <w:tcPr>
            <w:tcW w:w="1248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6</w:t>
            </w:r>
          </w:p>
        </w:tc>
        <w:tc>
          <w:tcPr>
            <w:tcW w:w="1189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6</w:t>
            </w:r>
          </w:p>
        </w:tc>
        <w:tc>
          <w:tcPr>
            <w:tcW w:w="1723" w:type="dxa"/>
          </w:tcPr>
          <w:p w:rsidR="00B4277F" w:rsidRDefault="00B4277F" w:rsidP="00B4277F">
            <w:r w:rsidRPr="0032113D">
              <w:rPr>
                <w:rFonts w:ascii="Sylfaen" w:hAnsi="Sylfaen" w:cs="Sylfaen"/>
              </w:rPr>
              <w:t>հաշվարկային</w:t>
            </w:r>
            <w:r w:rsidRPr="0032113D">
              <w:t xml:space="preserve"> </w:t>
            </w:r>
            <w:r w:rsidRPr="0032113D">
              <w:rPr>
                <w:rFonts w:ascii="Sylfaen" w:hAnsi="Sylfaen" w:cs="Sylfaen"/>
              </w:rPr>
              <w:t>գնահատական</w:t>
            </w:r>
          </w:p>
        </w:tc>
      </w:tr>
      <w:tr w:rsidR="00B4277F" w:rsidRPr="00147E0B" w:rsidTr="00B4277F">
        <w:tc>
          <w:tcPr>
            <w:tcW w:w="3476" w:type="dxa"/>
          </w:tcPr>
          <w:p w:rsidR="00B4277F" w:rsidRPr="00EF2F7E" w:rsidRDefault="00B4277F" w:rsidP="00B4277F">
            <w:r w:rsidRPr="00EF2F7E">
              <w:rPr>
                <w:rFonts w:ascii="Sylfaen" w:hAnsi="Sylfaen" w:cs="Sylfaen"/>
              </w:rPr>
              <w:t>Ամառային</w:t>
            </w:r>
            <w:r w:rsidRPr="00EF2F7E">
              <w:t xml:space="preserve"> </w:t>
            </w:r>
            <w:r w:rsidRPr="00EF2F7E">
              <w:rPr>
                <w:rFonts w:ascii="Sylfaen" w:hAnsi="Sylfaen" w:cs="Sylfaen"/>
              </w:rPr>
              <w:t>շրջանում</w:t>
            </w:r>
            <w:r w:rsidRPr="00EF2F7E">
              <w:t xml:space="preserve"> </w:t>
            </w:r>
            <w:r w:rsidRPr="00EF2F7E">
              <w:rPr>
                <w:rFonts w:ascii="Sylfaen" w:hAnsi="Sylfaen" w:cs="Sylfaen"/>
              </w:rPr>
              <w:t>օրական</w:t>
            </w:r>
            <w:r w:rsidRPr="00EF2F7E">
              <w:t xml:space="preserve"> </w:t>
            </w:r>
            <w:r w:rsidRPr="00EF2F7E">
              <w:rPr>
                <w:rFonts w:ascii="Sylfaen" w:hAnsi="Sylfaen" w:cs="Sylfaen"/>
              </w:rPr>
              <w:t>միջին</w:t>
            </w:r>
            <w:r w:rsidRPr="00EF2F7E">
              <w:t xml:space="preserve"> </w:t>
            </w:r>
            <w:r w:rsidRPr="00EF2F7E">
              <w:rPr>
                <w:rFonts w:ascii="Sylfaen" w:hAnsi="Sylfaen" w:cs="Sylfaen"/>
              </w:rPr>
              <w:t>աշխատաժամերը</w:t>
            </w:r>
          </w:p>
        </w:tc>
        <w:tc>
          <w:tcPr>
            <w:tcW w:w="1141" w:type="dxa"/>
            <w:vAlign w:val="center"/>
          </w:tcPr>
          <w:p w:rsidR="00B4277F" w:rsidRPr="00EF2F7E" w:rsidRDefault="00B4277F" w:rsidP="00B4277F">
            <w:pPr>
              <w:jc w:val="center"/>
            </w:pPr>
            <w:r w:rsidRPr="00EF2F7E">
              <w:rPr>
                <w:rFonts w:ascii="Sylfaen" w:hAnsi="Sylfaen" w:cs="Sylfaen"/>
              </w:rPr>
              <w:t>ժամ</w:t>
            </w:r>
            <w:r w:rsidRPr="00EF2F7E">
              <w:t>/</w:t>
            </w:r>
            <w:r w:rsidRPr="00EF2F7E">
              <w:rPr>
                <w:rFonts w:ascii="Sylfaen" w:hAnsi="Sylfaen" w:cs="Sylfaen"/>
              </w:rPr>
              <w:t>օր</w:t>
            </w:r>
          </w:p>
        </w:tc>
        <w:tc>
          <w:tcPr>
            <w:tcW w:w="1128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</w:t>
            </w:r>
          </w:p>
        </w:tc>
        <w:tc>
          <w:tcPr>
            <w:tcW w:w="1248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</w:t>
            </w:r>
          </w:p>
        </w:tc>
        <w:tc>
          <w:tcPr>
            <w:tcW w:w="1189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</w:t>
            </w:r>
          </w:p>
        </w:tc>
        <w:tc>
          <w:tcPr>
            <w:tcW w:w="1723" w:type="dxa"/>
          </w:tcPr>
          <w:p w:rsidR="00B4277F" w:rsidRDefault="00B4277F" w:rsidP="00B4277F">
            <w:r w:rsidRPr="0032113D">
              <w:rPr>
                <w:rFonts w:ascii="Sylfaen" w:hAnsi="Sylfaen" w:cs="Sylfaen"/>
              </w:rPr>
              <w:t>հաշվարկային</w:t>
            </w:r>
            <w:r w:rsidRPr="0032113D">
              <w:t xml:space="preserve"> </w:t>
            </w:r>
            <w:r w:rsidRPr="0032113D">
              <w:rPr>
                <w:rFonts w:ascii="Sylfaen" w:hAnsi="Sylfaen" w:cs="Sylfaen"/>
              </w:rPr>
              <w:t>գնահատական</w:t>
            </w:r>
          </w:p>
        </w:tc>
      </w:tr>
      <w:tr w:rsidR="00B4277F" w:rsidRPr="00147E0B" w:rsidTr="00B4277F">
        <w:tc>
          <w:tcPr>
            <w:tcW w:w="3476" w:type="dxa"/>
          </w:tcPr>
          <w:p w:rsidR="00B4277F" w:rsidRPr="00EF2F7E" w:rsidRDefault="00B4277F" w:rsidP="00B4277F">
            <w:r w:rsidRPr="00EF2F7E">
              <w:rPr>
                <w:rFonts w:ascii="Sylfaen" w:hAnsi="Sylfaen" w:cs="Sylfaen"/>
              </w:rPr>
              <w:t>Լուսավորվող</w:t>
            </w:r>
            <w:r w:rsidRPr="00EF2F7E">
              <w:t xml:space="preserve"> </w:t>
            </w:r>
            <w:r w:rsidRPr="00EF2F7E">
              <w:rPr>
                <w:rFonts w:ascii="Sylfaen" w:hAnsi="Sylfaen" w:cs="Sylfaen"/>
              </w:rPr>
              <w:t>փողոցների</w:t>
            </w:r>
            <w:r w:rsidRPr="00EF2F7E">
              <w:t xml:space="preserve"> </w:t>
            </w:r>
            <w:r w:rsidRPr="00EF2F7E">
              <w:rPr>
                <w:rFonts w:ascii="Sylfaen" w:hAnsi="Sylfaen" w:cs="Sylfaen"/>
              </w:rPr>
              <w:t>ընդհանուր</w:t>
            </w:r>
            <w:r w:rsidRPr="00EF2F7E">
              <w:t xml:space="preserve"> </w:t>
            </w:r>
            <w:r w:rsidRPr="00EF2F7E">
              <w:rPr>
                <w:rFonts w:ascii="Sylfaen" w:hAnsi="Sylfaen" w:cs="Sylfaen"/>
              </w:rPr>
              <w:t>երկարությունը</w:t>
            </w:r>
          </w:p>
        </w:tc>
        <w:tc>
          <w:tcPr>
            <w:tcW w:w="1141" w:type="dxa"/>
            <w:vAlign w:val="center"/>
          </w:tcPr>
          <w:p w:rsidR="00B4277F" w:rsidRPr="00EF2F7E" w:rsidRDefault="00B4277F" w:rsidP="00B4277F">
            <w:pPr>
              <w:jc w:val="center"/>
            </w:pPr>
            <w:r w:rsidRPr="00EF2F7E">
              <w:rPr>
                <w:rFonts w:ascii="Sylfaen" w:hAnsi="Sylfaen" w:cs="Sylfaen"/>
              </w:rPr>
              <w:t>կմ</w:t>
            </w:r>
          </w:p>
        </w:tc>
        <w:tc>
          <w:tcPr>
            <w:tcW w:w="1128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110</w:t>
            </w:r>
          </w:p>
        </w:tc>
        <w:tc>
          <w:tcPr>
            <w:tcW w:w="1248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110</w:t>
            </w:r>
          </w:p>
        </w:tc>
        <w:tc>
          <w:tcPr>
            <w:tcW w:w="1189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110</w:t>
            </w:r>
          </w:p>
        </w:tc>
        <w:tc>
          <w:tcPr>
            <w:tcW w:w="1723" w:type="dxa"/>
            <w:vAlign w:val="center"/>
          </w:tcPr>
          <w:p w:rsidR="00B4277F" w:rsidRPr="00147E0B" w:rsidRDefault="00B4277F" w:rsidP="00B4277F">
            <w:pPr>
              <w:jc w:val="center"/>
              <w:rPr>
                <w:rFonts w:ascii="Sylfaen" w:hAnsi="Sylfaen"/>
              </w:rPr>
            </w:pPr>
          </w:p>
        </w:tc>
      </w:tr>
    </w:tbl>
    <w:p w:rsidR="00B4277F" w:rsidRDefault="00B4277F" w:rsidP="00F92968">
      <w:pPr>
        <w:spacing w:after="0" w:line="240" w:lineRule="auto"/>
        <w:jc w:val="both"/>
        <w:rPr>
          <w:rFonts w:ascii="Sylfaen" w:hAnsi="Sylfaen"/>
          <w:sz w:val="24"/>
          <w:szCs w:val="24"/>
        </w:rPr>
      </w:pPr>
    </w:p>
    <w:p w:rsidR="00B4277F" w:rsidRDefault="00B4277F" w:rsidP="00B4277F">
      <w:pPr>
        <w:spacing w:after="120"/>
        <w:jc w:val="both"/>
        <w:rPr>
          <w:rFonts w:ascii="Sylfaen" w:eastAsiaTheme="minorEastAsia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Համաձայն բերված տվյալների փողոցային լուսավորության համակարգի տարեկան աշխատաժամերը բազային 2014 թ. կազմել են 2088000/1188=1757.6 ժամ/տարի: Այսպի</w:t>
      </w:r>
      <w:r>
        <w:rPr>
          <w:rFonts w:ascii="Sylfaen" w:hAnsi="Sylfaen"/>
          <w:sz w:val="24"/>
          <w:szCs w:val="24"/>
        </w:rPr>
        <w:softHyphen/>
        <w:t>սով, լուսավորության համակարգի տարեկան օգտագործման գործակիցը կազմում է 1757.6/8760</w:t>
      </w:r>
      <m:oMath>
        <m:r>
          <w:rPr>
            <w:rFonts w:ascii="Cambria Math" w:hAnsi="Cambria Math"/>
            <w:sz w:val="24"/>
            <w:szCs w:val="24"/>
          </w:rPr>
          <m:t>≈</m:t>
        </m:r>
      </m:oMath>
      <w:r>
        <w:rPr>
          <w:rFonts w:ascii="Sylfaen" w:eastAsiaTheme="minorEastAsia" w:hAnsi="Sylfaen"/>
          <w:sz w:val="24"/>
          <w:szCs w:val="24"/>
        </w:rPr>
        <w:t xml:space="preserve">20%: Հաջորդող երկու տարիներին այդ ցուցանիշը նվազել է կազմելով 19.05 և 17.7% համապատասխանաբար 2015 և 2016 թվականներին: Այնուհանդերձ, այս </w:t>
      </w:r>
      <w:r>
        <w:rPr>
          <w:rFonts w:ascii="Sylfaen" w:eastAsiaTheme="minorEastAsia" w:hAnsi="Sylfaen"/>
          <w:sz w:val="24"/>
          <w:szCs w:val="24"/>
        </w:rPr>
        <w:lastRenderedPageBreak/>
        <w:t>տվյալները չեն կարող որակավորվել որպես ներկայացուցչական այն պատճառով, որ լուսավորության համակարգի ընդլայնումը տեղի է ունեցել միայն համեմատաբար ավելի արդյունավետ նատրիումային և լուսադիոդային լամպերի քանակության ավելացման հաշվին: Հետևաբար, տարեկան օգտագործման գործակիցների թվի նվազումը դեռևս չի նշանակում փողոցների լուսավորության մակարդակի անկում:</w:t>
      </w:r>
    </w:p>
    <w:p w:rsidR="00B4277F" w:rsidRDefault="00B4277F" w:rsidP="00B4277F">
      <w:pPr>
        <w:spacing w:after="120"/>
        <w:jc w:val="both"/>
        <w:rPr>
          <w:rFonts w:ascii="Sylfaen" w:eastAsiaTheme="minorEastAsia" w:hAnsi="Sylfaen"/>
          <w:sz w:val="24"/>
          <w:szCs w:val="24"/>
        </w:rPr>
      </w:pPr>
    </w:p>
    <w:p w:rsidR="00B4277F" w:rsidRDefault="00B4277F" w:rsidP="00B4277F">
      <w:pPr>
        <w:spacing w:after="120"/>
        <w:jc w:val="both"/>
        <w:rPr>
          <w:rFonts w:ascii="Sylfaen" w:eastAsiaTheme="minorEastAsia" w:hAnsi="Sylfaen"/>
          <w:sz w:val="24"/>
          <w:szCs w:val="24"/>
        </w:rPr>
      </w:pPr>
    </w:p>
    <w:p w:rsidR="00B4277F" w:rsidRDefault="00B4277F" w:rsidP="00B4277F">
      <w:pPr>
        <w:spacing w:after="120"/>
        <w:jc w:val="both"/>
        <w:rPr>
          <w:rFonts w:ascii="Sylfaen" w:eastAsiaTheme="minorEastAsia" w:hAnsi="Sylfaen"/>
          <w:sz w:val="24"/>
          <w:szCs w:val="24"/>
        </w:rPr>
      </w:pPr>
    </w:p>
    <w:p w:rsidR="00684701" w:rsidRDefault="00684701" w:rsidP="0014123E">
      <w:pPr>
        <w:autoSpaceDE w:val="0"/>
        <w:autoSpaceDN w:val="0"/>
        <w:adjustRightInd w:val="0"/>
        <w:spacing w:after="120"/>
        <w:jc w:val="both"/>
        <w:rPr>
          <w:rFonts w:ascii="Sylfaen" w:hAnsi="Sylfaen"/>
          <w:sz w:val="24"/>
          <w:szCs w:val="24"/>
        </w:rPr>
      </w:pPr>
    </w:p>
    <w:p w:rsidR="007F1513" w:rsidRDefault="007F1513" w:rsidP="0014123E">
      <w:pPr>
        <w:autoSpaceDE w:val="0"/>
        <w:autoSpaceDN w:val="0"/>
        <w:adjustRightInd w:val="0"/>
        <w:spacing w:after="120"/>
        <w:jc w:val="both"/>
        <w:rPr>
          <w:rFonts w:ascii="Sylfaen" w:hAnsi="Sylfaen"/>
          <w:sz w:val="24"/>
          <w:szCs w:val="24"/>
        </w:rPr>
      </w:pPr>
    </w:p>
    <w:p w:rsidR="007F1513" w:rsidRDefault="007F1513" w:rsidP="0014123E">
      <w:pPr>
        <w:autoSpaceDE w:val="0"/>
        <w:autoSpaceDN w:val="0"/>
        <w:adjustRightInd w:val="0"/>
        <w:spacing w:after="120"/>
        <w:jc w:val="both"/>
        <w:rPr>
          <w:rFonts w:ascii="Sylfaen" w:hAnsi="Sylfaen"/>
          <w:sz w:val="24"/>
          <w:szCs w:val="24"/>
        </w:rPr>
      </w:pPr>
    </w:p>
    <w:p w:rsidR="007F1513" w:rsidRDefault="007F1513" w:rsidP="0014123E">
      <w:pPr>
        <w:autoSpaceDE w:val="0"/>
        <w:autoSpaceDN w:val="0"/>
        <w:adjustRightInd w:val="0"/>
        <w:spacing w:after="120"/>
        <w:jc w:val="both"/>
        <w:rPr>
          <w:rFonts w:ascii="Sylfaen" w:hAnsi="Sylfaen"/>
          <w:sz w:val="24"/>
          <w:szCs w:val="24"/>
        </w:rPr>
      </w:pPr>
    </w:p>
    <w:p w:rsidR="007F1513" w:rsidRDefault="007F1513" w:rsidP="0014123E">
      <w:pPr>
        <w:autoSpaceDE w:val="0"/>
        <w:autoSpaceDN w:val="0"/>
        <w:adjustRightInd w:val="0"/>
        <w:spacing w:after="120"/>
        <w:jc w:val="both"/>
        <w:rPr>
          <w:rFonts w:ascii="Sylfaen" w:hAnsi="Sylfaen"/>
          <w:sz w:val="24"/>
          <w:szCs w:val="24"/>
        </w:rPr>
      </w:pPr>
    </w:p>
    <w:p w:rsidR="007F1513" w:rsidRDefault="007F1513" w:rsidP="0014123E">
      <w:pPr>
        <w:autoSpaceDE w:val="0"/>
        <w:autoSpaceDN w:val="0"/>
        <w:adjustRightInd w:val="0"/>
        <w:spacing w:after="120"/>
        <w:jc w:val="both"/>
        <w:rPr>
          <w:rFonts w:ascii="Sylfaen" w:hAnsi="Sylfaen"/>
          <w:sz w:val="24"/>
          <w:szCs w:val="24"/>
        </w:rPr>
      </w:pPr>
    </w:p>
    <w:p w:rsidR="007F1513" w:rsidRDefault="007F1513" w:rsidP="0014123E">
      <w:pPr>
        <w:autoSpaceDE w:val="0"/>
        <w:autoSpaceDN w:val="0"/>
        <w:adjustRightInd w:val="0"/>
        <w:spacing w:after="120"/>
        <w:jc w:val="both"/>
        <w:rPr>
          <w:rFonts w:ascii="Sylfaen" w:hAnsi="Sylfaen"/>
          <w:sz w:val="24"/>
          <w:szCs w:val="24"/>
        </w:rPr>
      </w:pPr>
    </w:p>
    <w:p w:rsidR="007F1513" w:rsidRDefault="007F1513" w:rsidP="0014123E">
      <w:pPr>
        <w:autoSpaceDE w:val="0"/>
        <w:autoSpaceDN w:val="0"/>
        <w:adjustRightInd w:val="0"/>
        <w:spacing w:after="120"/>
        <w:jc w:val="both"/>
        <w:rPr>
          <w:rFonts w:ascii="Sylfaen" w:hAnsi="Sylfaen"/>
          <w:sz w:val="24"/>
          <w:szCs w:val="24"/>
        </w:rPr>
      </w:pPr>
    </w:p>
    <w:p w:rsidR="007F1513" w:rsidRDefault="007F1513" w:rsidP="0014123E">
      <w:pPr>
        <w:autoSpaceDE w:val="0"/>
        <w:autoSpaceDN w:val="0"/>
        <w:adjustRightInd w:val="0"/>
        <w:spacing w:after="120"/>
        <w:jc w:val="both"/>
        <w:rPr>
          <w:rFonts w:ascii="Sylfaen" w:hAnsi="Sylfaen"/>
          <w:sz w:val="24"/>
          <w:szCs w:val="24"/>
        </w:rPr>
      </w:pPr>
    </w:p>
    <w:p w:rsidR="007F1513" w:rsidRDefault="007F1513" w:rsidP="0014123E">
      <w:pPr>
        <w:autoSpaceDE w:val="0"/>
        <w:autoSpaceDN w:val="0"/>
        <w:adjustRightInd w:val="0"/>
        <w:spacing w:after="120"/>
        <w:jc w:val="both"/>
        <w:rPr>
          <w:rFonts w:ascii="Sylfaen" w:hAnsi="Sylfaen"/>
          <w:sz w:val="24"/>
          <w:szCs w:val="24"/>
        </w:rPr>
      </w:pPr>
    </w:p>
    <w:p w:rsidR="007F1513" w:rsidRDefault="007F1513" w:rsidP="0014123E">
      <w:pPr>
        <w:autoSpaceDE w:val="0"/>
        <w:autoSpaceDN w:val="0"/>
        <w:adjustRightInd w:val="0"/>
        <w:spacing w:after="120"/>
        <w:jc w:val="both"/>
        <w:rPr>
          <w:rFonts w:ascii="Sylfaen" w:hAnsi="Sylfaen"/>
          <w:sz w:val="24"/>
          <w:szCs w:val="24"/>
        </w:rPr>
      </w:pPr>
    </w:p>
    <w:p w:rsidR="007F1513" w:rsidRDefault="007F1513" w:rsidP="0014123E">
      <w:pPr>
        <w:autoSpaceDE w:val="0"/>
        <w:autoSpaceDN w:val="0"/>
        <w:adjustRightInd w:val="0"/>
        <w:spacing w:after="120"/>
        <w:jc w:val="both"/>
        <w:rPr>
          <w:rFonts w:ascii="Sylfaen" w:hAnsi="Sylfaen"/>
          <w:sz w:val="24"/>
          <w:szCs w:val="24"/>
        </w:rPr>
      </w:pPr>
    </w:p>
    <w:p w:rsidR="007F1513" w:rsidRDefault="007F1513" w:rsidP="0014123E">
      <w:pPr>
        <w:autoSpaceDE w:val="0"/>
        <w:autoSpaceDN w:val="0"/>
        <w:adjustRightInd w:val="0"/>
        <w:spacing w:after="120"/>
        <w:jc w:val="both"/>
        <w:rPr>
          <w:rFonts w:ascii="Sylfaen" w:hAnsi="Sylfaen"/>
          <w:sz w:val="24"/>
          <w:szCs w:val="24"/>
        </w:rPr>
      </w:pPr>
    </w:p>
    <w:p w:rsidR="007F1513" w:rsidRDefault="007F1513" w:rsidP="0014123E">
      <w:pPr>
        <w:autoSpaceDE w:val="0"/>
        <w:autoSpaceDN w:val="0"/>
        <w:adjustRightInd w:val="0"/>
        <w:spacing w:after="120"/>
        <w:jc w:val="both"/>
        <w:rPr>
          <w:rFonts w:ascii="Sylfaen" w:hAnsi="Sylfaen"/>
          <w:sz w:val="24"/>
          <w:szCs w:val="24"/>
        </w:rPr>
      </w:pPr>
    </w:p>
    <w:p w:rsidR="007F1513" w:rsidRDefault="007F1513" w:rsidP="0014123E">
      <w:pPr>
        <w:autoSpaceDE w:val="0"/>
        <w:autoSpaceDN w:val="0"/>
        <w:adjustRightInd w:val="0"/>
        <w:spacing w:after="120"/>
        <w:jc w:val="both"/>
        <w:rPr>
          <w:rFonts w:ascii="Sylfaen" w:hAnsi="Sylfaen"/>
          <w:sz w:val="24"/>
          <w:szCs w:val="24"/>
        </w:rPr>
      </w:pPr>
    </w:p>
    <w:p w:rsidR="007F1513" w:rsidRDefault="007F1513" w:rsidP="0014123E">
      <w:pPr>
        <w:autoSpaceDE w:val="0"/>
        <w:autoSpaceDN w:val="0"/>
        <w:adjustRightInd w:val="0"/>
        <w:spacing w:after="120"/>
        <w:jc w:val="both"/>
        <w:rPr>
          <w:rFonts w:ascii="Sylfaen" w:hAnsi="Sylfaen"/>
          <w:sz w:val="24"/>
          <w:szCs w:val="24"/>
        </w:rPr>
      </w:pPr>
    </w:p>
    <w:p w:rsidR="00313387" w:rsidRDefault="00313387" w:rsidP="0014123E">
      <w:pPr>
        <w:autoSpaceDE w:val="0"/>
        <w:autoSpaceDN w:val="0"/>
        <w:adjustRightInd w:val="0"/>
        <w:spacing w:after="120"/>
        <w:jc w:val="both"/>
        <w:rPr>
          <w:rFonts w:ascii="Sylfaen" w:hAnsi="Sylfaen"/>
          <w:sz w:val="24"/>
          <w:szCs w:val="24"/>
        </w:rPr>
      </w:pPr>
    </w:p>
    <w:p w:rsidR="00313387" w:rsidRDefault="00313387" w:rsidP="0014123E">
      <w:pPr>
        <w:autoSpaceDE w:val="0"/>
        <w:autoSpaceDN w:val="0"/>
        <w:adjustRightInd w:val="0"/>
        <w:spacing w:after="120"/>
        <w:jc w:val="both"/>
        <w:rPr>
          <w:rFonts w:ascii="Sylfaen" w:hAnsi="Sylfaen"/>
          <w:sz w:val="24"/>
          <w:szCs w:val="24"/>
        </w:rPr>
      </w:pPr>
    </w:p>
    <w:p w:rsidR="007F1513" w:rsidRDefault="007F1513" w:rsidP="0014123E">
      <w:pPr>
        <w:autoSpaceDE w:val="0"/>
        <w:autoSpaceDN w:val="0"/>
        <w:adjustRightInd w:val="0"/>
        <w:spacing w:after="120"/>
        <w:jc w:val="both"/>
        <w:rPr>
          <w:rFonts w:ascii="Sylfaen" w:hAnsi="Sylfaen"/>
          <w:sz w:val="24"/>
          <w:szCs w:val="24"/>
        </w:rPr>
      </w:pPr>
    </w:p>
    <w:p w:rsidR="00E674FE" w:rsidRPr="00E674FE" w:rsidRDefault="00E674FE" w:rsidP="0014123E">
      <w:pPr>
        <w:autoSpaceDE w:val="0"/>
        <w:autoSpaceDN w:val="0"/>
        <w:adjustRightInd w:val="0"/>
        <w:spacing w:after="120"/>
        <w:jc w:val="both"/>
        <w:rPr>
          <w:rFonts w:ascii="Sylfaen" w:hAnsi="Sylfaen"/>
          <w:b/>
          <w:color w:val="FF0000"/>
          <w:sz w:val="28"/>
          <w:szCs w:val="28"/>
        </w:rPr>
      </w:pPr>
    </w:p>
    <w:p w:rsidR="007F1513" w:rsidRPr="00313387" w:rsidRDefault="007F1513" w:rsidP="00E156FC">
      <w:pPr>
        <w:pStyle w:val="Heading1"/>
        <w:spacing w:before="0" w:after="240"/>
      </w:pPr>
      <w:bookmarkStart w:id="40" w:name="_Toc485708983"/>
      <w:proofErr w:type="gramStart"/>
      <w:r w:rsidRPr="00313387">
        <w:rPr>
          <w:rFonts w:ascii="Sylfaen" w:hAnsi="Sylfaen" w:cs="Sylfaen"/>
        </w:rPr>
        <w:lastRenderedPageBreak/>
        <w:t>Գլուխ</w:t>
      </w:r>
      <w:r w:rsidRPr="00313387">
        <w:t xml:space="preserve"> 7.</w:t>
      </w:r>
      <w:proofErr w:type="gramEnd"/>
      <w:r w:rsidRPr="00313387">
        <w:t xml:space="preserve"> </w:t>
      </w:r>
      <w:r w:rsidR="00E674FE" w:rsidRPr="00313387">
        <w:rPr>
          <w:rFonts w:ascii="Sylfaen" w:hAnsi="Sylfaen" w:cs="Sylfaen"/>
        </w:rPr>
        <w:t>Էներգակիրների</w:t>
      </w:r>
      <w:r w:rsidR="00E674FE" w:rsidRPr="00313387">
        <w:t xml:space="preserve"> </w:t>
      </w:r>
      <w:r w:rsidR="00E674FE" w:rsidRPr="00313387">
        <w:rPr>
          <w:rFonts w:ascii="Sylfaen" w:hAnsi="Sylfaen" w:cs="Sylfaen"/>
        </w:rPr>
        <w:t>ընդհանոր</w:t>
      </w:r>
      <w:r w:rsidR="00E674FE" w:rsidRPr="00313387">
        <w:t xml:space="preserve"> </w:t>
      </w:r>
      <w:r w:rsidR="00E674FE" w:rsidRPr="00313387">
        <w:rPr>
          <w:rFonts w:ascii="Sylfaen" w:hAnsi="Sylfaen" w:cs="Sylfaen"/>
        </w:rPr>
        <w:t>սպառումը</w:t>
      </w:r>
      <w:r w:rsidR="00E674FE" w:rsidRPr="00313387">
        <w:t xml:space="preserve"> </w:t>
      </w:r>
      <w:r w:rsidR="00E674FE" w:rsidRPr="00313387">
        <w:rPr>
          <w:rFonts w:ascii="Sylfaen" w:hAnsi="Sylfaen" w:cs="Sylfaen"/>
        </w:rPr>
        <w:t>և</w:t>
      </w:r>
      <w:r w:rsidR="00E674FE" w:rsidRPr="00313387">
        <w:t xml:space="preserve"> </w:t>
      </w:r>
      <w:r w:rsidR="00E674FE" w:rsidRPr="00313387">
        <w:rPr>
          <w:rFonts w:ascii="Sylfaen" w:hAnsi="Sylfaen" w:cs="Sylfaen"/>
        </w:rPr>
        <w:t>ա</w:t>
      </w:r>
      <w:r w:rsidRPr="00313387">
        <w:rPr>
          <w:rFonts w:ascii="Sylfaen" w:hAnsi="Sylfaen" w:cs="Sylfaen"/>
        </w:rPr>
        <w:t>րտանետումների</w:t>
      </w:r>
      <w:r w:rsidRPr="00313387">
        <w:t xml:space="preserve"> </w:t>
      </w:r>
      <w:r w:rsidRPr="00313387">
        <w:rPr>
          <w:rFonts w:ascii="Sylfaen" w:hAnsi="Sylfaen" w:cs="Sylfaen"/>
        </w:rPr>
        <w:t>ելակետային</w:t>
      </w:r>
      <w:r w:rsidRPr="00313387">
        <w:t xml:space="preserve"> (</w:t>
      </w:r>
      <w:r w:rsidRPr="00313387">
        <w:rPr>
          <w:rFonts w:ascii="Sylfaen" w:hAnsi="Sylfaen" w:cs="Sylfaen"/>
        </w:rPr>
        <w:t>բազային</w:t>
      </w:r>
      <w:r w:rsidRPr="00313387">
        <w:t xml:space="preserve">) </w:t>
      </w:r>
      <w:r w:rsidRPr="00313387">
        <w:rPr>
          <w:rFonts w:ascii="Sylfaen" w:hAnsi="Sylfaen" w:cs="Sylfaen"/>
        </w:rPr>
        <w:t>կադաստրը</w:t>
      </w:r>
      <w:bookmarkEnd w:id="40"/>
      <w:r w:rsidRPr="00313387">
        <w:t xml:space="preserve"> </w:t>
      </w:r>
    </w:p>
    <w:p w:rsidR="00555017" w:rsidRDefault="00555017" w:rsidP="004D5B12">
      <w:pPr>
        <w:spacing w:after="240"/>
        <w:jc w:val="both"/>
        <w:rPr>
          <w:rFonts w:ascii="Sylfaen" w:eastAsiaTheme="minorEastAsia" w:hAnsi="Sylfaen"/>
          <w:sz w:val="24"/>
          <w:szCs w:val="24"/>
        </w:rPr>
      </w:pPr>
      <w:r w:rsidRPr="00237E98">
        <w:rPr>
          <w:rFonts w:ascii="Sylfaen" w:eastAsiaTheme="minorEastAsia" w:hAnsi="Sylfaen"/>
          <w:sz w:val="24"/>
          <w:szCs w:val="24"/>
        </w:rPr>
        <w:t>Որպես Գյումրու համայնքի Կայուն էներգետիկ զարգացման գործողությունների ծրագրի ելակետային</w:t>
      </w:r>
      <w:r w:rsidR="0012354D" w:rsidRPr="00237E98">
        <w:rPr>
          <w:rFonts w:ascii="Sylfaen" w:eastAsiaTheme="minorEastAsia" w:hAnsi="Sylfaen"/>
          <w:sz w:val="24"/>
          <w:szCs w:val="24"/>
        </w:rPr>
        <w:t xml:space="preserve"> </w:t>
      </w:r>
      <w:r w:rsidRPr="00237E98">
        <w:rPr>
          <w:rFonts w:ascii="Sylfaen" w:eastAsiaTheme="minorEastAsia" w:hAnsi="Sylfaen"/>
          <w:sz w:val="24"/>
          <w:szCs w:val="24"/>
        </w:rPr>
        <w:t>տարի ընտրվում է 2014 թվականը</w:t>
      </w:r>
      <w:r w:rsidR="0012354D" w:rsidRPr="00237E98">
        <w:rPr>
          <w:rFonts w:ascii="Sylfaen" w:eastAsiaTheme="minorEastAsia" w:hAnsi="Sylfaen"/>
          <w:sz w:val="24"/>
          <w:szCs w:val="24"/>
        </w:rPr>
        <w:t>:</w:t>
      </w:r>
      <w:r w:rsidRPr="00237E98">
        <w:rPr>
          <w:rFonts w:ascii="Sylfaen" w:eastAsiaTheme="minorEastAsia" w:hAnsi="Sylfaen"/>
          <w:sz w:val="24"/>
          <w:szCs w:val="24"/>
        </w:rPr>
        <w:t xml:space="preserve"> </w:t>
      </w:r>
      <w:r w:rsidR="0012354D" w:rsidRPr="00237E98">
        <w:rPr>
          <w:rFonts w:ascii="Sylfaen" w:eastAsiaTheme="minorEastAsia" w:hAnsi="Sylfaen"/>
          <w:sz w:val="24"/>
          <w:szCs w:val="24"/>
        </w:rPr>
        <w:t xml:space="preserve">Քաղաքապետարանից և տարբեր տարածքային էներգամատակարար կառույցներից ստացված տվյալներն ամբողջական ու հուսալի են այդ թվականի համար: Ինչ վերաբերում է 2015 և 2016 թվակնների տվյալներին, ապա դրանց մի </w:t>
      </w:r>
      <w:r w:rsidR="0021577A" w:rsidRPr="00237E98">
        <w:rPr>
          <w:rFonts w:ascii="Sylfaen" w:eastAsiaTheme="minorEastAsia" w:hAnsi="Sylfaen"/>
          <w:sz w:val="24"/>
          <w:szCs w:val="24"/>
        </w:rPr>
        <w:t>մա</w:t>
      </w:r>
      <w:r w:rsidR="0012354D" w:rsidRPr="00237E98">
        <w:rPr>
          <w:rFonts w:ascii="Sylfaen" w:eastAsiaTheme="minorEastAsia" w:hAnsi="Sylfaen"/>
          <w:sz w:val="24"/>
          <w:szCs w:val="24"/>
        </w:rPr>
        <w:t>սը կամ ուղղակի բացակայում է,</w:t>
      </w:r>
      <w:r w:rsidR="0021577A" w:rsidRPr="00237E98">
        <w:rPr>
          <w:rFonts w:ascii="Sylfaen" w:eastAsiaTheme="minorEastAsia" w:hAnsi="Sylfaen"/>
          <w:sz w:val="24"/>
          <w:szCs w:val="24"/>
        </w:rPr>
        <w:t xml:space="preserve"> կամ </w:t>
      </w:r>
      <w:r w:rsidR="0012354D" w:rsidRPr="00237E98">
        <w:rPr>
          <w:rFonts w:ascii="Sylfaen" w:eastAsiaTheme="minorEastAsia" w:hAnsi="Sylfaen"/>
          <w:sz w:val="24"/>
          <w:szCs w:val="24"/>
        </w:rPr>
        <w:t>ունի որոշա</w:t>
      </w:r>
      <w:r w:rsidR="0021577A" w:rsidRPr="00237E98">
        <w:rPr>
          <w:rFonts w:ascii="Sylfaen" w:eastAsiaTheme="minorEastAsia" w:hAnsi="Sylfaen"/>
          <w:sz w:val="24"/>
          <w:szCs w:val="24"/>
        </w:rPr>
        <w:softHyphen/>
      </w:r>
      <w:r w:rsidR="0012354D" w:rsidRPr="00237E98">
        <w:rPr>
          <w:rFonts w:ascii="Sylfaen" w:eastAsiaTheme="minorEastAsia" w:hAnsi="Sylfaen"/>
          <w:sz w:val="24"/>
          <w:szCs w:val="24"/>
        </w:rPr>
        <w:t>կի</w:t>
      </w:r>
      <w:r w:rsidR="0021577A" w:rsidRPr="00237E98">
        <w:rPr>
          <w:rFonts w:ascii="Sylfaen" w:eastAsiaTheme="minorEastAsia" w:hAnsi="Sylfaen"/>
          <w:sz w:val="24"/>
          <w:szCs w:val="24"/>
        </w:rPr>
        <w:t>որեն</w:t>
      </w:r>
      <w:r w:rsidR="0012354D" w:rsidRPr="00237E98">
        <w:rPr>
          <w:rFonts w:ascii="Sylfaen" w:eastAsiaTheme="minorEastAsia" w:hAnsi="Sylfaen"/>
          <w:sz w:val="24"/>
          <w:szCs w:val="24"/>
        </w:rPr>
        <w:t xml:space="preserve"> օպերատիվ բնույթ:</w:t>
      </w:r>
      <w:r w:rsidRPr="00237E98">
        <w:rPr>
          <w:rFonts w:ascii="Sylfaen" w:eastAsiaTheme="minorEastAsia" w:hAnsi="Sylfaen"/>
          <w:sz w:val="24"/>
          <w:szCs w:val="24"/>
        </w:rPr>
        <w:t xml:space="preserve">  </w:t>
      </w:r>
    </w:p>
    <w:p w:rsidR="00E674FE" w:rsidRPr="00E156FC" w:rsidRDefault="00E674FE" w:rsidP="00E156FC">
      <w:pPr>
        <w:pStyle w:val="Heading2"/>
        <w:spacing w:before="240" w:after="240"/>
        <w:rPr>
          <w:color w:val="auto"/>
        </w:rPr>
      </w:pPr>
      <w:bookmarkStart w:id="41" w:name="_Toc485708984"/>
      <w:r w:rsidRPr="00E156FC">
        <w:rPr>
          <w:color w:val="auto"/>
        </w:rPr>
        <w:t xml:space="preserve">7.1. </w:t>
      </w:r>
      <w:r w:rsidRPr="00E156FC">
        <w:rPr>
          <w:rFonts w:ascii="Sylfaen" w:hAnsi="Sylfaen" w:cs="Sylfaen"/>
          <w:color w:val="auto"/>
        </w:rPr>
        <w:t>Էներգակիրների</w:t>
      </w:r>
      <w:r w:rsidRPr="00E156FC">
        <w:rPr>
          <w:color w:val="auto"/>
        </w:rPr>
        <w:t xml:space="preserve"> </w:t>
      </w:r>
      <w:r w:rsidRPr="00E156FC">
        <w:rPr>
          <w:rFonts w:ascii="Sylfaen" w:hAnsi="Sylfaen" w:cs="Sylfaen"/>
          <w:color w:val="auto"/>
        </w:rPr>
        <w:t>ընդհանուր</w:t>
      </w:r>
      <w:r w:rsidRPr="00E156FC">
        <w:rPr>
          <w:color w:val="auto"/>
        </w:rPr>
        <w:t xml:space="preserve"> </w:t>
      </w:r>
      <w:r w:rsidRPr="00E156FC">
        <w:rPr>
          <w:rFonts w:ascii="Sylfaen" w:hAnsi="Sylfaen" w:cs="Sylfaen"/>
          <w:color w:val="auto"/>
        </w:rPr>
        <w:t>սպառումը</w:t>
      </w:r>
      <w:r w:rsidRPr="00E156FC">
        <w:rPr>
          <w:color w:val="auto"/>
        </w:rPr>
        <w:t xml:space="preserve"> </w:t>
      </w:r>
      <w:r w:rsidRPr="00E156FC">
        <w:rPr>
          <w:rFonts w:ascii="Sylfaen" w:hAnsi="Sylfaen" w:cs="Sylfaen"/>
          <w:color w:val="auto"/>
        </w:rPr>
        <w:t>համայնքում</w:t>
      </w:r>
      <w:bookmarkEnd w:id="41"/>
    </w:p>
    <w:p w:rsidR="00E674FE" w:rsidRPr="007445A1" w:rsidRDefault="00E674FE" w:rsidP="00B73B66">
      <w:pPr>
        <w:spacing w:after="120"/>
        <w:jc w:val="both"/>
        <w:rPr>
          <w:rFonts w:ascii="Sylfaen" w:eastAsia="Times New Roman" w:hAnsi="Sylfaen" w:cs="Times New Roman"/>
          <w:bCs/>
          <w:noProof/>
          <w:sz w:val="24"/>
          <w:szCs w:val="24"/>
        </w:rPr>
      </w:pPr>
      <w:r w:rsidRPr="007445A1">
        <w:rPr>
          <w:rFonts w:ascii="Sylfaen" w:eastAsia="Times New Roman" w:hAnsi="Sylfaen" w:cs="Times New Roman"/>
          <w:bCs/>
          <w:noProof/>
          <w:sz w:val="24"/>
          <w:szCs w:val="24"/>
        </w:rPr>
        <w:t>Գյումրի համայնքի</w:t>
      </w:r>
      <w:r w:rsidR="007445A1">
        <w:rPr>
          <w:rFonts w:ascii="Sylfaen" w:eastAsia="Times New Roman" w:hAnsi="Sylfaen" w:cs="Times New Roman"/>
          <w:bCs/>
          <w:noProof/>
          <w:sz w:val="24"/>
          <w:szCs w:val="24"/>
        </w:rPr>
        <w:t>,</w:t>
      </w:r>
      <w:r w:rsidRPr="007445A1">
        <w:rPr>
          <w:rFonts w:ascii="Sylfaen" w:eastAsia="Times New Roman" w:hAnsi="Sylfaen" w:cs="Times New Roman"/>
          <w:bCs/>
          <w:noProof/>
          <w:sz w:val="24"/>
          <w:szCs w:val="24"/>
        </w:rPr>
        <w:t xml:space="preserve"> ինչպես նաև ողջ հանրապետության տարածքի</w:t>
      </w:r>
      <w:r w:rsidR="007445A1">
        <w:rPr>
          <w:rFonts w:ascii="Sylfaen" w:eastAsia="Times New Roman" w:hAnsi="Sylfaen" w:cs="Times New Roman"/>
          <w:bCs/>
          <w:noProof/>
          <w:sz w:val="24"/>
          <w:szCs w:val="24"/>
        </w:rPr>
        <w:t>,</w:t>
      </w:r>
      <w:r w:rsidRPr="007445A1">
        <w:rPr>
          <w:rFonts w:ascii="Sylfaen" w:eastAsia="Times New Roman" w:hAnsi="Sylfaen" w:cs="Times New Roman"/>
          <w:bCs/>
          <w:noProof/>
          <w:sz w:val="24"/>
          <w:szCs w:val="24"/>
        </w:rPr>
        <w:t xml:space="preserve"> </w:t>
      </w:r>
      <w:r w:rsidR="007445A1" w:rsidRPr="007445A1">
        <w:rPr>
          <w:rFonts w:ascii="Sylfaen" w:eastAsia="Times New Roman" w:hAnsi="Sylfaen" w:cs="Times New Roman"/>
          <w:bCs/>
          <w:noProof/>
          <w:sz w:val="24"/>
          <w:szCs w:val="24"/>
        </w:rPr>
        <w:t>էլեկտրա- և գազա</w:t>
      </w:r>
      <w:r w:rsidR="007445A1">
        <w:rPr>
          <w:rFonts w:ascii="Sylfaen" w:eastAsia="Times New Roman" w:hAnsi="Sylfaen" w:cs="Times New Roman"/>
          <w:bCs/>
          <w:noProof/>
          <w:sz w:val="24"/>
          <w:szCs w:val="24"/>
        </w:rPr>
        <w:softHyphen/>
      </w:r>
      <w:r w:rsidR="007445A1" w:rsidRPr="007445A1">
        <w:rPr>
          <w:rFonts w:ascii="Sylfaen" w:eastAsia="Times New Roman" w:hAnsi="Sylfaen" w:cs="Times New Roman"/>
          <w:bCs/>
          <w:noProof/>
          <w:sz w:val="24"/>
          <w:szCs w:val="24"/>
        </w:rPr>
        <w:t>մա</w:t>
      </w:r>
      <w:r w:rsidR="007445A1" w:rsidRPr="007445A1">
        <w:rPr>
          <w:rFonts w:ascii="Sylfaen" w:eastAsia="Times New Roman" w:hAnsi="Sylfaen" w:cs="Times New Roman"/>
          <w:bCs/>
          <w:noProof/>
          <w:sz w:val="24"/>
          <w:szCs w:val="24"/>
        </w:rPr>
        <w:softHyphen/>
      </w:r>
      <w:r w:rsidR="007445A1">
        <w:rPr>
          <w:rFonts w:ascii="Sylfaen" w:eastAsia="Times New Roman" w:hAnsi="Sylfaen" w:cs="Times New Roman"/>
          <w:bCs/>
          <w:noProof/>
          <w:sz w:val="24"/>
          <w:szCs w:val="24"/>
        </w:rPr>
        <w:t>տակարարումն</w:t>
      </w:r>
      <w:r w:rsidR="007445A1" w:rsidRPr="007445A1">
        <w:rPr>
          <w:rFonts w:ascii="Sylfaen" w:eastAsia="Times New Roman" w:hAnsi="Sylfaen" w:cs="Times New Roman"/>
          <w:bCs/>
          <w:noProof/>
          <w:sz w:val="24"/>
          <w:szCs w:val="24"/>
        </w:rPr>
        <w:t xml:space="preserve"> իրականացվում է </w:t>
      </w:r>
      <w:r w:rsidRPr="007445A1">
        <w:rPr>
          <w:rFonts w:ascii="Sylfaen" w:eastAsia="Times New Roman" w:hAnsi="Sylfaen" w:cs="Times New Roman"/>
          <w:bCs/>
          <w:noProof/>
          <w:sz w:val="24"/>
          <w:szCs w:val="24"/>
        </w:rPr>
        <w:t>“Հայսատանի էլեկտրակա</w:t>
      </w:r>
      <w:r w:rsidR="007445A1" w:rsidRPr="007445A1">
        <w:rPr>
          <w:rFonts w:ascii="Sylfaen" w:eastAsia="Times New Roman" w:hAnsi="Sylfaen" w:cs="Times New Roman"/>
          <w:bCs/>
          <w:noProof/>
          <w:sz w:val="24"/>
          <w:szCs w:val="24"/>
        </w:rPr>
        <w:t>ն ցանցեր” և “Գազպրոմ Հայաստան” փակ բաժնետիրական ընկերությունների կողմից:</w:t>
      </w:r>
    </w:p>
    <w:p w:rsidR="00E674FE" w:rsidRPr="007445A1" w:rsidRDefault="00E674FE" w:rsidP="00B73B66">
      <w:pPr>
        <w:spacing w:after="120"/>
        <w:jc w:val="both"/>
        <w:rPr>
          <w:rFonts w:ascii="Sylfaen" w:eastAsia="Times New Roman" w:hAnsi="Sylfaen" w:cs="Times New Roman"/>
          <w:bCs/>
          <w:noProof/>
          <w:sz w:val="24"/>
          <w:szCs w:val="24"/>
        </w:rPr>
      </w:pPr>
      <w:r w:rsidRPr="007445A1">
        <w:rPr>
          <w:rFonts w:ascii="Sylfaen" w:eastAsia="Times New Roman" w:hAnsi="Sylfaen" w:cs="Times New Roman"/>
          <w:bCs/>
          <w:noProof/>
          <w:sz w:val="24"/>
          <w:szCs w:val="24"/>
        </w:rPr>
        <w:t xml:space="preserve">Այդ </w:t>
      </w:r>
      <w:r w:rsidR="007445A1" w:rsidRPr="007445A1">
        <w:rPr>
          <w:rFonts w:ascii="Sylfaen" w:eastAsia="Times New Roman" w:hAnsi="Sylfaen" w:cs="Times New Roman"/>
          <w:bCs/>
          <w:noProof/>
          <w:sz w:val="24"/>
          <w:szCs w:val="24"/>
        </w:rPr>
        <w:t xml:space="preserve">մենաշնորհային </w:t>
      </w:r>
      <w:r w:rsidRPr="007445A1">
        <w:rPr>
          <w:rFonts w:ascii="Sylfaen" w:eastAsia="Times New Roman" w:hAnsi="Sylfaen" w:cs="Times New Roman"/>
          <w:bCs/>
          <w:noProof/>
          <w:sz w:val="24"/>
          <w:szCs w:val="24"/>
        </w:rPr>
        <w:t>ընկերությունների մատուցած ծառայությունների սակա</w:t>
      </w:r>
      <w:r w:rsidRPr="007445A1">
        <w:rPr>
          <w:rFonts w:ascii="Sylfaen" w:eastAsia="Times New Roman" w:hAnsi="Sylfaen" w:cs="Times New Roman"/>
          <w:bCs/>
          <w:noProof/>
          <w:sz w:val="24"/>
          <w:szCs w:val="24"/>
        </w:rPr>
        <w:softHyphen/>
        <w:t>գները սահմանվում են կարգավորողի՝ ՀՀ Հ</w:t>
      </w:r>
      <w:r w:rsidR="007445A1" w:rsidRPr="007445A1">
        <w:rPr>
          <w:rFonts w:ascii="Sylfaen" w:eastAsia="Times New Roman" w:hAnsi="Sylfaen" w:cs="Times New Roman"/>
          <w:bCs/>
          <w:noProof/>
          <w:sz w:val="24"/>
          <w:szCs w:val="24"/>
        </w:rPr>
        <w:t>ԾԿՀ, կողմից: Է</w:t>
      </w:r>
      <w:r w:rsidRPr="007445A1">
        <w:rPr>
          <w:rFonts w:ascii="Sylfaen" w:eastAsia="Times New Roman" w:hAnsi="Sylfaen" w:cs="Times New Roman"/>
          <w:bCs/>
          <w:noProof/>
          <w:sz w:val="24"/>
          <w:szCs w:val="24"/>
        </w:rPr>
        <w:t>լեկտր</w:t>
      </w:r>
      <w:r w:rsidR="007445A1" w:rsidRPr="007445A1">
        <w:rPr>
          <w:rFonts w:ascii="Sylfaen" w:eastAsia="Times New Roman" w:hAnsi="Sylfaen" w:cs="Times New Roman"/>
          <w:bCs/>
          <w:noProof/>
          <w:sz w:val="24"/>
          <w:szCs w:val="24"/>
        </w:rPr>
        <w:t xml:space="preserve">աէներգիայի սակագները </w:t>
      </w:r>
      <w:r w:rsidRPr="007445A1">
        <w:rPr>
          <w:rFonts w:ascii="Sylfaen" w:eastAsia="Times New Roman" w:hAnsi="Sylfaen" w:cs="Times New Roman"/>
          <w:bCs/>
          <w:noProof/>
          <w:sz w:val="24"/>
          <w:szCs w:val="24"/>
        </w:rPr>
        <w:t xml:space="preserve">կախված լարման </w:t>
      </w:r>
      <w:r w:rsidR="007445A1" w:rsidRPr="007445A1">
        <w:rPr>
          <w:rFonts w:ascii="Sylfaen" w:eastAsia="Times New Roman" w:hAnsi="Sylfaen" w:cs="Times New Roman"/>
          <w:bCs/>
          <w:noProof/>
          <w:sz w:val="24"/>
          <w:szCs w:val="24"/>
        </w:rPr>
        <w:t xml:space="preserve">են </w:t>
      </w:r>
      <w:r w:rsidRPr="007445A1">
        <w:rPr>
          <w:rFonts w:ascii="Sylfaen" w:eastAsia="Times New Roman" w:hAnsi="Sylfaen" w:cs="Times New Roman"/>
          <w:bCs/>
          <w:noProof/>
          <w:sz w:val="24"/>
          <w:szCs w:val="24"/>
        </w:rPr>
        <w:t>մակար</w:t>
      </w:r>
      <w:r w:rsidRPr="007445A1">
        <w:rPr>
          <w:rFonts w:ascii="Sylfaen" w:eastAsia="Times New Roman" w:hAnsi="Sylfaen" w:cs="Times New Roman"/>
          <w:bCs/>
          <w:noProof/>
          <w:sz w:val="24"/>
          <w:szCs w:val="24"/>
        </w:rPr>
        <w:softHyphen/>
        <w:t>դակից և օրվա ժամային հատվածներից, որոնք երկուսն են՝ ժամը 7:00-ից մինչև 23:00 և ժամը 23:00-ից մինչև 7:00: Բնական գազի սակագները միադրույք են, օժտված են երկու բացարձակ ծախսային գոտիներից՝ 1-ին գոտին մինչև ամսական 10 հազար նմ</w:t>
      </w:r>
      <w:r w:rsidRPr="007445A1">
        <w:rPr>
          <w:rFonts w:ascii="Sylfaen" w:eastAsia="Times New Roman" w:hAnsi="Sylfaen" w:cs="Times New Roman"/>
          <w:bCs/>
          <w:noProof/>
          <w:sz w:val="24"/>
          <w:szCs w:val="24"/>
          <w:vertAlign w:val="superscript"/>
        </w:rPr>
        <w:t>3</w:t>
      </w:r>
      <w:r w:rsidRPr="007445A1">
        <w:rPr>
          <w:rFonts w:ascii="Sylfaen" w:eastAsia="Times New Roman" w:hAnsi="Sylfaen" w:cs="Times New Roman"/>
          <w:bCs/>
          <w:noProof/>
          <w:sz w:val="24"/>
          <w:szCs w:val="24"/>
        </w:rPr>
        <w:t xml:space="preserve"> և 2-րդն՝ այդ ցուցանիշը գերազանցող:</w:t>
      </w:r>
    </w:p>
    <w:p w:rsidR="00E674FE" w:rsidRPr="007445A1" w:rsidRDefault="00E674FE" w:rsidP="007445A1">
      <w:pPr>
        <w:spacing w:after="120"/>
        <w:jc w:val="both"/>
        <w:rPr>
          <w:rFonts w:ascii="Sylfaen" w:eastAsia="Times New Roman" w:hAnsi="Sylfaen" w:cs="Times New Roman"/>
          <w:bCs/>
          <w:noProof/>
          <w:sz w:val="24"/>
          <w:szCs w:val="24"/>
        </w:rPr>
      </w:pPr>
      <w:r w:rsidRPr="007445A1">
        <w:rPr>
          <w:rFonts w:ascii="Sylfaen" w:eastAsia="Times New Roman" w:hAnsi="Sylfaen" w:cs="Times New Roman"/>
          <w:bCs/>
          <w:noProof/>
          <w:sz w:val="24"/>
          <w:szCs w:val="24"/>
        </w:rPr>
        <w:t xml:space="preserve">Ըներգակիրների սպառման մյուս հոդվածները սովորաբար վերաբերում են շարժիչային հեղուկ վառելիքներին, սեղմված բնական գազին (ՍԲԳ), հեղուկացված բնական գազին (ՀԲԳ), քարածխին, վառելափայտին, </w:t>
      </w:r>
      <w:r w:rsidR="007445A1" w:rsidRPr="007445A1">
        <w:rPr>
          <w:rFonts w:ascii="Sylfaen" w:eastAsia="Times New Roman" w:hAnsi="Sylfaen" w:cs="Times New Roman"/>
          <w:bCs/>
          <w:noProof/>
          <w:sz w:val="24"/>
          <w:szCs w:val="24"/>
        </w:rPr>
        <w:t xml:space="preserve">տեղական բիովառելիքներին </w:t>
      </w:r>
      <w:r w:rsidRPr="007445A1">
        <w:rPr>
          <w:rFonts w:ascii="Sylfaen" w:eastAsia="Times New Roman" w:hAnsi="Sylfaen" w:cs="Times New Roman"/>
          <w:bCs/>
          <w:noProof/>
          <w:sz w:val="24"/>
          <w:szCs w:val="24"/>
        </w:rPr>
        <w:t>կաթսայա-վառարա</w:t>
      </w:r>
      <w:r w:rsidR="007445A1" w:rsidRPr="007445A1">
        <w:rPr>
          <w:rFonts w:ascii="Sylfaen" w:eastAsia="Times New Roman" w:hAnsi="Sylfaen" w:cs="Times New Roman"/>
          <w:bCs/>
          <w:noProof/>
          <w:sz w:val="24"/>
          <w:szCs w:val="24"/>
        </w:rPr>
        <w:softHyphen/>
      </w:r>
      <w:r w:rsidRPr="007445A1">
        <w:rPr>
          <w:rFonts w:ascii="Sylfaen" w:eastAsia="Times New Roman" w:hAnsi="Sylfaen" w:cs="Times New Roman"/>
          <w:bCs/>
          <w:noProof/>
          <w:sz w:val="24"/>
          <w:szCs w:val="24"/>
        </w:rPr>
        <w:t>նային վառելիքներին և այլն:</w:t>
      </w:r>
    </w:p>
    <w:p w:rsidR="00E674FE" w:rsidRPr="007445A1" w:rsidRDefault="007445A1" w:rsidP="007445A1">
      <w:pPr>
        <w:spacing w:after="120"/>
        <w:jc w:val="both"/>
        <w:rPr>
          <w:rFonts w:ascii="Sylfaen" w:eastAsia="Times New Roman" w:hAnsi="Sylfaen" w:cs="Times New Roman"/>
          <w:bCs/>
          <w:noProof/>
          <w:sz w:val="24"/>
          <w:szCs w:val="24"/>
        </w:rPr>
      </w:pPr>
      <w:r w:rsidRPr="007445A1">
        <w:rPr>
          <w:rFonts w:ascii="Sylfaen" w:eastAsia="Times New Roman" w:hAnsi="Sylfaen" w:cs="Times New Roman"/>
          <w:bCs/>
          <w:noProof/>
          <w:sz w:val="24"/>
          <w:szCs w:val="24"/>
        </w:rPr>
        <w:t>Հ</w:t>
      </w:r>
      <w:r w:rsidR="00E674FE" w:rsidRPr="007445A1">
        <w:rPr>
          <w:rFonts w:ascii="Sylfaen" w:eastAsia="Times New Roman" w:hAnsi="Sylfaen" w:cs="Times New Roman"/>
          <w:bCs/>
          <w:noProof/>
          <w:sz w:val="24"/>
          <w:szCs w:val="24"/>
        </w:rPr>
        <w:t>ամայնքի էներգետիկ հաշվեկշռի մուտ</w:t>
      </w:r>
      <w:r w:rsidR="00E674FE" w:rsidRPr="007445A1">
        <w:rPr>
          <w:rFonts w:ascii="Sylfaen" w:eastAsia="Times New Roman" w:hAnsi="Sylfaen" w:cs="Times New Roman"/>
          <w:bCs/>
          <w:noProof/>
          <w:sz w:val="24"/>
          <w:szCs w:val="24"/>
        </w:rPr>
        <w:softHyphen/>
        <w:t xml:space="preserve">քային մասի </w:t>
      </w:r>
      <w:r w:rsidRPr="007445A1">
        <w:rPr>
          <w:rFonts w:ascii="Sylfaen" w:eastAsia="Times New Roman" w:hAnsi="Sylfaen" w:cs="Times New Roman"/>
          <w:bCs/>
          <w:noProof/>
          <w:sz w:val="24"/>
          <w:szCs w:val="24"/>
        </w:rPr>
        <w:t xml:space="preserve">ստորև բերված </w:t>
      </w:r>
      <w:r w:rsidR="00E674FE" w:rsidRPr="007445A1">
        <w:rPr>
          <w:rFonts w:ascii="Sylfaen" w:eastAsia="Times New Roman" w:hAnsi="Sylfaen" w:cs="Times New Roman"/>
          <w:bCs/>
          <w:noProof/>
          <w:sz w:val="24"/>
          <w:szCs w:val="24"/>
        </w:rPr>
        <w:t>ցուցանիշները մշակվել են կենտրոնացված ծառայություններ մատո</w:t>
      </w:r>
      <w:r w:rsidRPr="007445A1">
        <w:rPr>
          <w:rFonts w:ascii="Sylfaen" w:eastAsia="Times New Roman" w:hAnsi="Sylfaen" w:cs="Times New Roman"/>
          <w:bCs/>
          <w:noProof/>
          <w:sz w:val="24"/>
          <w:szCs w:val="24"/>
        </w:rPr>
        <w:t>ւցող էնկերությունների և Գյումրու</w:t>
      </w:r>
      <w:r w:rsidR="00E674FE" w:rsidRPr="007445A1">
        <w:rPr>
          <w:rFonts w:ascii="Sylfaen" w:eastAsia="Times New Roman" w:hAnsi="Sylfaen" w:cs="Times New Roman"/>
          <w:bCs/>
          <w:noProof/>
          <w:sz w:val="24"/>
          <w:szCs w:val="24"/>
        </w:rPr>
        <w:t xml:space="preserve"> քաղաքապետարանի կողմից տրամադրված տվյալների հիման վրա:</w:t>
      </w:r>
    </w:p>
    <w:p w:rsidR="007445A1" w:rsidRDefault="00E95E76" w:rsidP="007445A1">
      <w:pPr>
        <w:spacing w:after="120"/>
        <w:jc w:val="both"/>
        <w:rPr>
          <w:rFonts w:ascii="Sylfaen" w:eastAsia="Times New Roman" w:hAnsi="Sylfaen" w:cs="Times New Roman"/>
          <w:bCs/>
          <w:noProof/>
          <w:sz w:val="24"/>
          <w:szCs w:val="24"/>
        </w:rPr>
      </w:pPr>
      <w:r w:rsidRPr="00E95E76">
        <w:rPr>
          <w:rFonts w:ascii="Sylfaen" w:eastAsia="Times New Roman" w:hAnsi="Sylfaen" w:cs="Times New Roman"/>
          <w:bCs/>
          <w:noProof/>
          <w:sz w:val="24"/>
          <w:szCs w:val="24"/>
        </w:rPr>
        <w:t xml:space="preserve">ՀՀ </w:t>
      </w:r>
      <w:r w:rsidR="007445A1" w:rsidRPr="00E95E76">
        <w:rPr>
          <w:rFonts w:ascii="Sylfaen" w:eastAsia="Times New Roman" w:hAnsi="Sylfaen" w:cs="Times New Roman"/>
          <w:bCs/>
          <w:noProof/>
          <w:sz w:val="24"/>
          <w:szCs w:val="24"/>
        </w:rPr>
        <w:t xml:space="preserve">Գյումրի համայնքում </w:t>
      </w:r>
      <w:r w:rsidRPr="00E95E76">
        <w:rPr>
          <w:rFonts w:ascii="Sylfaen" w:eastAsia="Times New Roman" w:hAnsi="Sylfaen" w:cs="Times New Roman"/>
          <w:bCs/>
          <w:noProof/>
          <w:sz w:val="24"/>
          <w:szCs w:val="24"/>
        </w:rPr>
        <w:t xml:space="preserve">2013…2016 թթ. ժամանակահատվածում </w:t>
      </w:r>
      <w:r w:rsidR="007445A1" w:rsidRPr="00E95E76">
        <w:rPr>
          <w:rFonts w:ascii="Sylfaen" w:eastAsia="Times New Roman" w:hAnsi="Sylfaen" w:cs="Times New Roman"/>
          <w:bCs/>
          <w:noProof/>
          <w:sz w:val="24"/>
          <w:szCs w:val="24"/>
        </w:rPr>
        <w:t>էներգառեսուսների սպառ</w:t>
      </w:r>
      <w:r w:rsidRPr="00E95E76">
        <w:rPr>
          <w:rFonts w:ascii="Sylfaen" w:eastAsia="Times New Roman" w:hAnsi="Sylfaen" w:cs="Times New Roman"/>
          <w:bCs/>
          <w:noProof/>
          <w:sz w:val="24"/>
          <w:szCs w:val="24"/>
        </w:rPr>
        <w:softHyphen/>
      </w:r>
      <w:r w:rsidR="007445A1" w:rsidRPr="00E95E76">
        <w:rPr>
          <w:rFonts w:ascii="Sylfaen" w:eastAsia="Times New Roman" w:hAnsi="Sylfaen" w:cs="Times New Roman"/>
          <w:bCs/>
          <w:noProof/>
          <w:sz w:val="24"/>
          <w:szCs w:val="24"/>
        </w:rPr>
        <w:t>ման դինամիկան ֆիզիկական միավոր</w:t>
      </w:r>
      <w:r w:rsidR="007445A1" w:rsidRPr="00E95E76">
        <w:rPr>
          <w:rFonts w:ascii="Sylfaen" w:eastAsia="Times New Roman" w:hAnsi="Sylfaen" w:cs="Times New Roman"/>
          <w:bCs/>
          <w:noProof/>
          <w:sz w:val="24"/>
          <w:szCs w:val="24"/>
        </w:rPr>
        <w:softHyphen/>
        <w:t>նե</w:t>
      </w:r>
      <w:r w:rsidR="007445A1" w:rsidRPr="00E95E76">
        <w:rPr>
          <w:rFonts w:ascii="Sylfaen" w:eastAsia="Times New Roman" w:hAnsi="Sylfaen" w:cs="Times New Roman"/>
          <w:bCs/>
          <w:noProof/>
          <w:sz w:val="24"/>
          <w:szCs w:val="24"/>
        </w:rPr>
        <w:softHyphen/>
        <w:t xml:space="preserve">րով </w:t>
      </w:r>
      <w:r w:rsidRPr="00E95E76">
        <w:rPr>
          <w:rFonts w:ascii="Sylfaen" w:eastAsia="Times New Roman" w:hAnsi="Sylfaen" w:cs="Times New Roman"/>
          <w:bCs/>
          <w:noProof/>
          <w:sz w:val="24"/>
          <w:szCs w:val="24"/>
        </w:rPr>
        <w:t xml:space="preserve">ներկայացված </w:t>
      </w:r>
      <w:r w:rsidR="007445A1" w:rsidRPr="00E95E76">
        <w:rPr>
          <w:rFonts w:ascii="Sylfaen" w:eastAsia="Times New Roman" w:hAnsi="Sylfaen" w:cs="Times New Roman"/>
          <w:bCs/>
          <w:noProof/>
          <w:sz w:val="24"/>
          <w:szCs w:val="24"/>
        </w:rPr>
        <w:t xml:space="preserve">է աղ. </w:t>
      </w:r>
      <w:r w:rsidRPr="00E95E76">
        <w:rPr>
          <w:rFonts w:ascii="Sylfaen" w:eastAsia="Times New Roman" w:hAnsi="Sylfaen" w:cs="Times New Roman"/>
          <w:bCs/>
          <w:noProof/>
          <w:sz w:val="24"/>
          <w:szCs w:val="24"/>
        </w:rPr>
        <w:t>7.1-ում</w:t>
      </w:r>
      <w:r w:rsidR="007445A1" w:rsidRPr="00E95E76">
        <w:rPr>
          <w:rFonts w:ascii="Sylfaen" w:eastAsia="Times New Roman" w:hAnsi="Sylfaen" w:cs="Times New Roman"/>
          <w:bCs/>
          <w:noProof/>
          <w:sz w:val="24"/>
          <w:szCs w:val="24"/>
        </w:rPr>
        <w:t>:</w:t>
      </w:r>
    </w:p>
    <w:p w:rsidR="00995224" w:rsidRDefault="00995224" w:rsidP="007445A1">
      <w:pPr>
        <w:spacing w:after="120"/>
        <w:jc w:val="both"/>
        <w:rPr>
          <w:rFonts w:ascii="Sylfaen" w:eastAsia="Times New Roman" w:hAnsi="Sylfaen" w:cs="Times New Roman"/>
          <w:bCs/>
          <w:noProof/>
          <w:sz w:val="24"/>
          <w:szCs w:val="24"/>
        </w:rPr>
      </w:pPr>
    </w:p>
    <w:p w:rsidR="00995224" w:rsidRDefault="00995224" w:rsidP="007445A1">
      <w:pPr>
        <w:spacing w:after="120"/>
        <w:jc w:val="both"/>
        <w:rPr>
          <w:rFonts w:ascii="Sylfaen" w:eastAsia="Times New Roman" w:hAnsi="Sylfaen" w:cs="Times New Roman"/>
          <w:bCs/>
          <w:noProof/>
          <w:sz w:val="24"/>
          <w:szCs w:val="24"/>
        </w:rPr>
      </w:pPr>
    </w:p>
    <w:p w:rsidR="00313387" w:rsidRDefault="00313387" w:rsidP="007445A1">
      <w:pPr>
        <w:spacing w:after="120"/>
        <w:jc w:val="both"/>
        <w:rPr>
          <w:rFonts w:ascii="Sylfaen" w:eastAsia="Times New Roman" w:hAnsi="Sylfaen" w:cs="Times New Roman"/>
          <w:bCs/>
          <w:noProof/>
          <w:sz w:val="24"/>
          <w:szCs w:val="24"/>
        </w:rPr>
      </w:pPr>
    </w:p>
    <w:p w:rsidR="00995224" w:rsidRPr="00E95E76" w:rsidRDefault="00995224" w:rsidP="007445A1">
      <w:pPr>
        <w:spacing w:after="120"/>
        <w:jc w:val="both"/>
        <w:rPr>
          <w:rFonts w:ascii="Sylfaen" w:eastAsia="Times New Roman" w:hAnsi="Sylfaen" w:cs="Times New Roman"/>
          <w:bCs/>
          <w:noProof/>
          <w:sz w:val="24"/>
          <w:szCs w:val="24"/>
        </w:rPr>
      </w:pPr>
    </w:p>
    <w:p w:rsidR="007445A1" w:rsidRPr="00E156FC" w:rsidRDefault="00E95E76" w:rsidP="007445A1">
      <w:pPr>
        <w:spacing w:after="60" w:line="240" w:lineRule="auto"/>
        <w:jc w:val="both"/>
        <w:rPr>
          <w:rFonts w:ascii="Sylfaen" w:eastAsia="Times New Roman" w:hAnsi="Sylfaen" w:cs="Times New Roman"/>
          <w:b/>
          <w:bCs/>
          <w:noProof/>
          <w:sz w:val="24"/>
          <w:szCs w:val="24"/>
        </w:rPr>
      </w:pPr>
      <w:r w:rsidRPr="00E156FC">
        <w:rPr>
          <w:rFonts w:ascii="Sylfaen" w:eastAsia="Times New Roman" w:hAnsi="Sylfaen" w:cs="Times New Roman"/>
          <w:b/>
          <w:bCs/>
          <w:noProof/>
          <w:sz w:val="24"/>
          <w:szCs w:val="24"/>
        </w:rPr>
        <w:t>Աղյուսակ 7</w:t>
      </w:r>
      <w:r w:rsidR="007445A1" w:rsidRPr="00E156FC">
        <w:rPr>
          <w:rFonts w:ascii="Sylfaen" w:eastAsia="Times New Roman" w:hAnsi="Sylfaen" w:cs="Times New Roman"/>
          <w:b/>
          <w:bCs/>
          <w:noProof/>
          <w:sz w:val="24"/>
          <w:szCs w:val="24"/>
        </w:rPr>
        <w:t>.1. Էներգակ</w:t>
      </w:r>
      <w:r w:rsidRPr="00E156FC">
        <w:rPr>
          <w:rFonts w:ascii="Sylfaen" w:eastAsia="Times New Roman" w:hAnsi="Sylfaen" w:cs="Times New Roman"/>
          <w:b/>
          <w:bCs/>
          <w:noProof/>
          <w:sz w:val="24"/>
          <w:szCs w:val="24"/>
        </w:rPr>
        <w:t xml:space="preserve">իրների </w:t>
      </w:r>
      <w:r w:rsidR="00DE5AF3" w:rsidRPr="00E156FC">
        <w:rPr>
          <w:rFonts w:ascii="Sylfaen" w:eastAsia="Times New Roman" w:hAnsi="Sylfaen" w:cs="Times New Roman"/>
          <w:b/>
          <w:bCs/>
          <w:noProof/>
          <w:sz w:val="24"/>
          <w:szCs w:val="24"/>
        </w:rPr>
        <w:t xml:space="preserve">ընդհանուր </w:t>
      </w:r>
      <w:r w:rsidRPr="00E156FC">
        <w:rPr>
          <w:rFonts w:ascii="Sylfaen" w:eastAsia="Times New Roman" w:hAnsi="Sylfaen" w:cs="Times New Roman"/>
          <w:b/>
          <w:bCs/>
          <w:noProof/>
          <w:sz w:val="24"/>
          <w:szCs w:val="24"/>
        </w:rPr>
        <w:t>սպառման դինամիկան Գյումրի</w:t>
      </w:r>
      <w:r w:rsidR="007445A1" w:rsidRPr="00E156FC">
        <w:rPr>
          <w:rFonts w:ascii="Sylfaen" w:eastAsia="Times New Roman" w:hAnsi="Sylfaen" w:cs="Times New Roman"/>
          <w:b/>
          <w:bCs/>
          <w:noProof/>
          <w:sz w:val="24"/>
          <w:szCs w:val="24"/>
        </w:rPr>
        <w:t xml:space="preserve"> համայնքում</w:t>
      </w:r>
    </w:p>
    <w:tbl>
      <w:tblPr>
        <w:tblStyle w:val="TableGrid"/>
        <w:tblW w:w="10031" w:type="dxa"/>
        <w:tblLayout w:type="fixed"/>
        <w:tblLook w:val="04A0" w:firstRow="1" w:lastRow="0" w:firstColumn="1" w:lastColumn="0" w:noHBand="0" w:noVBand="1"/>
      </w:tblPr>
      <w:tblGrid>
        <w:gridCol w:w="3227"/>
        <w:gridCol w:w="1276"/>
        <w:gridCol w:w="1134"/>
        <w:gridCol w:w="1134"/>
        <w:gridCol w:w="1275"/>
        <w:gridCol w:w="1985"/>
      </w:tblGrid>
      <w:tr w:rsidR="00995224" w:rsidTr="00202CDC">
        <w:tc>
          <w:tcPr>
            <w:tcW w:w="3227" w:type="dxa"/>
            <w:vMerge w:val="restart"/>
            <w:vAlign w:val="center"/>
          </w:tcPr>
          <w:p w:rsidR="00995224" w:rsidRDefault="00995224" w:rsidP="00995224">
            <w:pPr>
              <w:jc w:val="center"/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  <w: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lastRenderedPageBreak/>
              <w:t>Էներգակիրների տեսակը</w:t>
            </w:r>
          </w:p>
        </w:tc>
        <w:tc>
          <w:tcPr>
            <w:tcW w:w="1276" w:type="dxa"/>
            <w:vMerge w:val="restart"/>
            <w:vAlign w:val="center"/>
          </w:tcPr>
          <w:p w:rsidR="00995224" w:rsidRDefault="00995224" w:rsidP="00995224">
            <w:pPr>
              <w:jc w:val="center"/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  <w: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Չափի միավորը</w:t>
            </w:r>
          </w:p>
        </w:tc>
        <w:tc>
          <w:tcPr>
            <w:tcW w:w="3543" w:type="dxa"/>
            <w:gridSpan w:val="3"/>
            <w:vAlign w:val="center"/>
          </w:tcPr>
          <w:p w:rsidR="00995224" w:rsidRDefault="00995224" w:rsidP="00995224">
            <w:pPr>
              <w:jc w:val="center"/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  <w: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Էներգակիրների սպառումը</w:t>
            </w:r>
          </w:p>
        </w:tc>
        <w:tc>
          <w:tcPr>
            <w:tcW w:w="1985" w:type="dxa"/>
            <w:vMerge w:val="restart"/>
            <w:vAlign w:val="center"/>
          </w:tcPr>
          <w:p w:rsidR="00995224" w:rsidRDefault="00995224" w:rsidP="00995224">
            <w:pPr>
              <w:jc w:val="center"/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  <w: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Ծանոթություն</w:t>
            </w:r>
          </w:p>
        </w:tc>
      </w:tr>
      <w:tr w:rsidR="00995224" w:rsidTr="00202CDC">
        <w:trPr>
          <w:trHeight w:val="439"/>
        </w:trPr>
        <w:tc>
          <w:tcPr>
            <w:tcW w:w="3227" w:type="dxa"/>
            <w:vMerge/>
            <w:vAlign w:val="center"/>
          </w:tcPr>
          <w:p w:rsidR="00995224" w:rsidRDefault="00995224" w:rsidP="00995224">
            <w:pPr>
              <w:jc w:val="center"/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995224" w:rsidRDefault="00995224" w:rsidP="00995224">
            <w:pPr>
              <w:jc w:val="center"/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95224" w:rsidRDefault="00995224" w:rsidP="00995224">
            <w:pPr>
              <w:jc w:val="center"/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  <w: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2014</w:t>
            </w:r>
          </w:p>
        </w:tc>
        <w:tc>
          <w:tcPr>
            <w:tcW w:w="1134" w:type="dxa"/>
            <w:vAlign w:val="center"/>
          </w:tcPr>
          <w:p w:rsidR="00995224" w:rsidRDefault="00995224" w:rsidP="00995224">
            <w:pPr>
              <w:jc w:val="center"/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  <w: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2015</w:t>
            </w:r>
          </w:p>
        </w:tc>
        <w:tc>
          <w:tcPr>
            <w:tcW w:w="1275" w:type="dxa"/>
            <w:vAlign w:val="center"/>
          </w:tcPr>
          <w:p w:rsidR="00995224" w:rsidRDefault="00995224" w:rsidP="00995224">
            <w:pPr>
              <w:jc w:val="center"/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  <w: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2016</w:t>
            </w:r>
          </w:p>
        </w:tc>
        <w:tc>
          <w:tcPr>
            <w:tcW w:w="1985" w:type="dxa"/>
            <w:vMerge/>
            <w:vAlign w:val="center"/>
          </w:tcPr>
          <w:p w:rsidR="00995224" w:rsidRDefault="00995224" w:rsidP="00995224">
            <w:pPr>
              <w:jc w:val="center"/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</w:p>
        </w:tc>
      </w:tr>
      <w:tr w:rsidR="00202CDC" w:rsidTr="00202CDC">
        <w:tc>
          <w:tcPr>
            <w:tcW w:w="3227" w:type="dxa"/>
            <w:vAlign w:val="center"/>
          </w:tcPr>
          <w:p w:rsidR="00202CDC" w:rsidRDefault="00202CDC" w:rsidP="00995224">
            <w:pP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  <w: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Էլեկտրաէներգիա</w:t>
            </w:r>
          </w:p>
        </w:tc>
        <w:tc>
          <w:tcPr>
            <w:tcW w:w="1276" w:type="dxa"/>
            <w:vAlign w:val="center"/>
          </w:tcPr>
          <w:p w:rsidR="00202CDC" w:rsidRDefault="00202CDC" w:rsidP="00995224">
            <w:pPr>
              <w:jc w:val="center"/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  <w: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ԳՎտժ</w:t>
            </w:r>
          </w:p>
        </w:tc>
        <w:tc>
          <w:tcPr>
            <w:tcW w:w="1134" w:type="dxa"/>
            <w:vAlign w:val="center"/>
          </w:tcPr>
          <w:p w:rsidR="00202CDC" w:rsidRDefault="00202CDC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115.94</w:t>
            </w:r>
          </w:p>
        </w:tc>
        <w:tc>
          <w:tcPr>
            <w:tcW w:w="1134" w:type="dxa"/>
            <w:vAlign w:val="center"/>
          </w:tcPr>
          <w:p w:rsidR="00202CDC" w:rsidRDefault="00202CDC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119.12</w:t>
            </w:r>
          </w:p>
        </w:tc>
        <w:tc>
          <w:tcPr>
            <w:tcW w:w="1275" w:type="dxa"/>
            <w:vAlign w:val="center"/>
          </w:tcPr>
          <w:p w:rsidR="00202CDC" w:rsidRDefault="00202CDC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110.3</w:t>
            </w:r>
          </w:p>
        </w:tc>
        <w:tc>
          <w:tcPr>
            <w:tcW w:w="1985" w:type="dxa"/>
            <w:vAlign w:val="center"/>
          </w:tcPr>
          <w:p w:rsidR="00202CDC" w:rsidRDefault="00202CDC" w:rsidP="00995224">
            <w:pPr>
              <w:jc w:val="center"/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</w:p>
        </w:tc>
      </w:tr>
      <w:tr w:rsidR="00202CDC" w:rsidTr="00202CDC">
        <w:tc>
          <w:tcPr>
            <w:tcW w:w="3227" w:type="dxa"/>
            <w:vAlign w:val="center"/>
          </w:tcPr>
          <w:p w:rsidR="00202CDC" w:rsidRDefault="00202CDC" w:rsidP="00995224">
            <w:pP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  <w: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Բնական գազ</w:t>
            </w:r>
          </w:p>
        </w:tc>
        <w:tc>
          <w:tcPr>
            <w:tcW w:w="1276" w:type="dxa"/>
            <w:vAlign w:val="center"/>
          </w:tcPr>
          <w:p w:rsidR="00202CDC" w:rsidRDefault="00202CDC" w:rsidP="00995224">
            <w:pPr>
              <w:jc w:val="center"/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  <w: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հազ.նմ3</w:t>
            </w:r>
          </w:p>
        </w:tc>
        <w:tc>
          <w:tcPr>
            <w:tcW w:w="1134" w:type="dxa"/>
            <w:vAlign w:val="center"/>
          </w:tcPr>
          <w:p w:rsidR="00202CDC" w:rsidRDefault="00202CDC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59706.2</w:t>
            </w:r>
          </w:p>
        </w:tc>
        <w:tc>
          <w:tcPr>
            <w:tcW w:w="1134" w:type="dxa"/>
            <w:vAlign w:val="center"/>
          </w:tcPr>
          <w:p w:rsidR="00202CDC" w:rsidRDefault="00202CDC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60189.1</w:t>
            </w:r>
          </w:p>
        </w:tc>
        <w:tc>
          <w:tcPr>
            <w:tcW w:w="1275" w:type="dxa"/>
            <w:vAlign w:val="center"/>
          </w:tcPr>
          <w:p w:rsidR="00202CDC" w:rsidRDefault="00202CDC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63634.3</w:t>
            </w:r>
          </w:p>
        </w:tc>
        <w:tc>
          <w:tcPr>
            <w:tcW w:w="1985" w:type="dxa"/>
            <w:vAlign w:val="center"/>
          </w:tcPr>
          <w:p w:rsidR="00202CDC" w:rsidRDefault="00202CDC" w:rsidP="00995224">
            <w:pPr>
              <w:jc w:val="center"/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</w:p>
        </w:tc>
      </w:tr>
      <w:tr w:rsidR="00202CDC" w:rsidTr="00202CDC">
        <w:tc>
          <w:tcPr>
            <w:tcW w:w="3227" w:type="dxa"/>
            <w:vAlign w:val="center"/>
          </w:tcPr>
          <w:p w:rsidR="00202CDC" w:rsidRPr="00995224" w:rsidRDefault="00202CDC" w:rsidP="00995224">
            <w:pPr>
              <w:pStyle w:val="ListParagraph"/>
              <w:numPr>
                <w:ilvl w:val="0"/>
                <w:numId w:val="30"/>
              </w:numP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  <w: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այդ թվում ՍԲԳ</w:t>
            </w:r>
          </w:p>
        </w:tc>
        <w:tc>
          <w:tcPr>
            <w:tcW w:w="1276" w:type="dxa"/>
            <w:vAlign w:val="center"/>
          </w:tcPr>
          <w:p w:rsidR="00202CDC" w:rsidRDefault="00202CDC" w:rsidP="00995224">
            <w:pPr>
              <w:jc w:val="center"/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  <w: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հազ.նմ3</w:t>
            </w:r>
          </w:p>
        </w:tc>
        <w:tc>
          <w:tcPr>
            <w:tcW w:w="1134" w:type="dxa"/>
            <w:vAlign w:val="center"/>
          </w:tcPr>
          <w:p w:rsidR="00202CDC" w:rsidRDefault="00202CDC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23606.1</w:t>
            </w:r>
          </w:p>
        </w:tc>
        <w:tc>
          <w:tcPr>
            <w:tcW w:w="1134" w:type="dxa"/>
            <w:vAlign w:val="center"/>
          </w:tcPr>
          <w:p w:rsidR="00202CDC" w:rsidRDefault="00202CDC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23296.4</w:t>
            </w:r>
          </w:p>
        </w:tc>
        <w:tc>
          <w:tcPr>
            <w:tcW w:w="1275" w:type="dxa"/>
            <w:vAlign w:val="center"/>
          </w:tcPr>
          <w:p w:rsidR="00202CDC" w:rsidRDefault="00202CDC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24642.4</w:t>
            </w:r>
          </w:p>
        </w:tc>
        <w:tc>
          <w:tcPr>
            <w:tcW w:w="1985" w:type="dxa"/>
            <w:vAlign w:val="center"/>
          </w:tcPr>
          <w:p w:rsidR="00202CDC" w:rsidRDefault="00202CDC" w:rsidP="00995224">
            <w:pPr>
              <w:jc w:val="center"/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  <w: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ԱԳԼՃԿ-ներում</w:t>
            </w:r>
          </w:p>
        </w:tc>
      </w:tr>
      <w:tr w:rsidR="00202CDC" w:rsidTr="00202CDC">
        <w:tc>
          <w:tcPr>
            <w:tcW w:w="3227" w:type="dxa"/>
            <w:vAlign w:val="center"/>
          </w:tcPr>
          <w:p w:rsidR="00202CDC" w:rsidRPr="00995224" w:rsidRDefault="00202CDC" w:rsidP="00995224">
            <w:pP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  <w: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Վառելափայտ</w:t>
            </w:r>
          </w:p>
        </w:tc>
        <w:tc>
          <w:tcPr>
            <w:tcW w:w="1276" w:type="dxa"/>
            <w:vAlign w:val="center"/>
          </w:tcPr>
          <w:p w:rsidR="00202CDC" w:rsidRDefault="00202CDC" w:rsidP="00995224">
            <w:pPr>
              <w:jc w:val="center"/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  <w: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հազ.մ3</w:t>
            </w:r>
          </w:p>
        </w:tc>
        <w:tc>
          <w:tcPr>
            <w:tcW w:w="1134" w:type="dxa"/>
            <w:vAlign w:val="center"/>
          </w:tcPr>
          <w:p w:rsidR="00202CDC" w:rsidRDefault="00202CDC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47.77</w:t>
            </w:r>
          </w:p>
        </w:tc>
        <w:tc>
          <w:tcPr>
            <w:tcW w:w="1134" w:type="dxa"/>
            <w:vAlign w:val="center"/>
          </w:tcPr>
          <w:p w:rsidR="00202CDC" w:rsidRDefault="00202CDC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47.30</w:t>
            </w:r>
          </w:p>
        </w:tc>
        <w:tc>
          <w:tcPr>
            <w:tcW w:w="1275" w:type="dxa"/>
            <w:vAlign w:val="center"/>
          </w:tcPr>
          <w:p w:rsidR="00202CDC" w:rsidRDefault="00202CDC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47.00</w:t>
            </w:r>
          </w:p>
        </w:tc>
        <w:tc>
          <w:tcPr>
            <w:tcW w:w="1985" w:type="dxa"/>
            <w:vAlign w:val="center"/>
          </w:tcPr>
          <w:p w:rsidR="00202CDC" w:rsidRDefault="00202CDC" w:rsidP="00202CDC">
            <w:pPr>
              <w:jc w:val="center"/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  <w: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Փորձագիտակ. գնահատական</w:t>
            </w:r>
          </w:p>
        </w:tc>
      </w:tr>
      <w:tr w:rsidR="00202CDC" w:rsidTr="00202CDC">
        <w:tc>
          <w:tcPr>
            <w:tcW w:w="3227" w:type="dxa"/>
            <w:vAlign w:val="center"/>
          </w:tcPr>
          <w:p w:rsidR="00202CDC" w:rsidRPr="00995224" w:rsidRDefault="00202CDC" w:rsidP="00995224">
            <w:pP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  <w: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Հեղուկ շարժիչային վառելիքներ</w:t>
            </w:r>
          </w:p>
        </w:tc>
        <w:tc>
          <w:tcPr>
            <w:tcW w:w="1276" w:type="dxa"/>
            <w:vAlign w:val="center"/>
          </w:tcPr>
          <w:p w:rsidR="00202CDC" w:rsidRDefault="00202CDC" w:rsidP="00995224">
            <w:pPr>
              <w:jc w:val="center"/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  <w: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հազ.լիտր</w:t>
            </w:r>
          </w:p>
        </w:tc>
        <w:tc>
          <w:tcPr>
            <w:tcW w:w="1134" w:type="dxa"/>
            <w:vAlign w:val="center"/>
          </w:tcPr>
          <w:p w:rsidR="00202CDC" w:rsidRDefault="00202CDC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19910.4</w:t>
            </w:r>
          </w:p>
        </w:tc>
        <w:tc>
          <w:tcPr>
            <w:tcW w:w="1134" w:type="dxa"/>
            <w:vAlign w:val="center"/>
          </w:tcPr>
          <w:p w:rsidR="00202CDC" w:rsidRDefault="00202CDC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12251.4</w:t>
            </w:r>
          </w:p>
        </w:tc>
        <w:tc>
          <w:tcPr>
            <w:tcW w:w="1275" w:type="dxa"/>
            <w:vAlign w:val="center"/>
          </w:tcPr>
          <w:p w:rsidR="00202CDC" w:rsidRDefault="00202CDC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18415.8</w:t>
            </w:r>
          </w:p>
        </w:tc>
        <w:tc>
          <w:tcPr>
            <w:tcW w:w="1985" w:type="dxa"/>
            <w:vAlign w:val="center"/>
          </w:tcPr>
          <w:p w:rsidR="00202CDC" w:rsidRDefault="00202CDC" w:rsidP="00995224">
            <w:pPr>
              <w:jc w:val="center"/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</w:p>
        </w:tc>
      </w:tr>
      <w:tr w:rsidR="00202CDC" w:rsidTr="00202CDC">
        <w:tc>
          <w:tcPr>
            <w:tcW w:w="3227" w:type="dxa"/>
            <w:vAlign w:val="center"/>
          </w:tcPr>
          <w:p w:rsidR="00202CDC" w:rsidRDefault="00202CDC" w:rsidP="00995224">
            <w:pPr>
              <w:pStyle w:val="ListParagraph"/>
              <w:numPr>
                <w:ilvl w:val="0"/>
                <w:numId w:val="30"/>
              </w:numP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  <w: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այդ թվում բենզին</w:t>
            </w:r>
          </w:p>
        </w:tc>
        <w:tc>
          <w:tcPr>
            <w:tcW w:w="1276" w:type="dxa"/>
          </w:tcPr>
          <w:p w:rsidR="00202CDC" w:rsidRDefault="00202CDC">
            <w:r w:rsidRPr="00DE32DD">
              <w:rPr>
                <w:rFonts w:ascii="Sylfaen" w:hAnsi="Sylfaen" w:cs="Sylfaen"/>
              </w:rPr>
              <w:t>հազ</w:t>
            </w:r>
            <w:r w:rsidRPr="00DE32DD">
              <w:t>.</w:t>
            </w:r>
            <w:r w:rsidRPr="00DE32DD">
              <w:rPr>
                <w:rFonts w:ascii="Sylfaen" w:hAnsi="Sylfaen" w:cs="Sylfaen"/>
              </w:rPr>
              <w:t>լիտր</w:t>
            </w:r>
          </w:p>
        </w:tc>
        <w:tc>
          <w:tcPr>
            <w:tcW w:w="1134" w:type="dxa"/>
            <w:vAlign w:val="center"/>
          </w:tcPr>
          <w:p w:rsidR="00202CDC" w:rsidRDefault="00202CDC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7985.9</w:t>
            </w:r>
          </w:p>
        </w:tc>
        <w:tc>
          <w:tcPr>
            <w:tcW w:w="1134" w:type="dxa"/>
            <w:vAlign w:val="center"/>
          </w:tcPr>
          <w:p w:rsidR="00202CDC" w:rsidRDefault="00202CDC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7970.8</w:t>
            </w:r>
          </w:p>
        </w:tc>
        <w:tc>
          <w:tcPr>
            <w:tcW w:w="1275" w:type="dxa"/>
            <w:vAlign w:val="center"/>
          </w:tcPr>
          <w:p w:rsidR="00202CDC" w:rsidRDefault="00202CDC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8036.3</w:t>
            </w:r>
          </w:p>
        </w:tc>
        <w:tc>
          <w:tcPr>
            <w:tcW w:w="1985" w:type="dxa"/>
            <w:vAlign w:val="center"/>
          </w:tcPr>
          <w:p w:rsidR="00202CDC" w:rsidRDefault="00202CDC" w:rsidP="00995224">
            <w:pPr>
              <w:jc w:val="center"/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</w:p>
        </w:tc>
      </w:tr>
      <w:tr w:rsidR="00202CDC" w:rsidTr="00202CDC">
        <w:tc>
          <w:tcPr>
            <w:tcW w:w="3227" w:type="dxa"/>
            <w:vAlign w:val="center"/>
          </w:tcPr>
          <w:p w:rsidR="00202CDC" w:rsidRDefault="00202CDC" w:rsidP="00995224">
            <w:pPr>
              <w:pStyle w:val="ListParagraph"/>
              <w:numPr>
                <w:ilvl w:val="0"/>
                <w:numId w:val="30"/>
              </w:numP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  <w: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այդ թվում դիզելային վառելիք</w:t>
            </w:r>
          </w:p>
        </w:tc>
        <w:tc>
          <w:tcPr>
            <w:tcW w:w="1276" w:type="dxa"/>
            <w:vAlign w:val="center"/>
          </w:tcPr>
          <w:p w:rsidR="00202CDC" w:rsidRDefault="00202CDC" w:rsidP="00202CDC">
            <w:pPr>
              <w:jc w:val="center"/>
            </w:pPr>
            <w:r w:rsidRPr="00DE32DD">
              <w:rPr>
                <w:rFonts w:ascii="Sylfaen" w:hAnsi="Sylfaen" w:cs="Sylfaen"/>
              </w:rPr>
              <w:t>հազ</w:t>
            </w:r>
            <w:r w:rsidRPr="00DE32DD">
              <w:t>.</w:t>
            </w:r>
            <w:r w:rsidRPr="00DE32DD">
              <w:rPr>
                <w:rFonts w:ascii="Sylfaen" w:hAnsi="Sylfaen" w:cs="Sylfaen"/>
              </w:rPr>
              <w:t>լիտր</w:t>
            </w:r>
          </w:p>
        </w:tc>
        <w:tc>
          <w:tcPr>
            <w:tcW w:w="1134" w:type="dxa"/>
            <w:vAlign w:val="center"/>
          </w:tcPr>
          <w:p w:rsidR="00202CDC" w:rsidRDefault="00202CDC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11924.5</w:t>
            </w:r>
          </w:p>
        </w:tc>
        <w:tc>
          <w:tcPr>
            <w:tcW w:w="1134" w:type="dxa"/>
            <w:vAlign w:val="center"/>
          </w:tcPr>
          <w:p w:rsidR="00202CDC" w:rsidRDefault="00202CDC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4280.7</w:t>
            </w:r>
          </w:p>
        </w:tc>
        <w:tc>
          <w:tcPr>
            <w:tcW w:w="1275" w:type="dxa"/>
            <w:vAlign w:val="center"/>
          </w:tcPr>
          <w:p w:rsidR="00202CDC" w:rsidRDefault="00202CDC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10379.6</w:t>
            </w:r>
          </w:p>
        </w:tc>
        <w:tc>
          <w:tcPr>
            <w:tcW w:w="1985" w:type="dxa"/>
            <w:vAlign w:val="center"/>
          </w:tcPr>
          <w:p w:rsidR="00202CDC" w:rsidRDefault="00202CDC" w:rsidP="00995224">
            <w:pPr>
              <w:jc w:val="center"/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</w:p>
        </w:tc>
      </w:tr>
    </w:tbl>
    <w:p w:rsidR="00B52D6E" w:rsidRDefault="00B52D6E" w:rsidP="00E156FC">
      <w:pPr>
        <w:spacing w:after="0" w:line="240" w:lineRule="auto"/>
        <w:jc w:val="both"/>
        <w:rPr>
          <w:rFonts w:ascii="Sylfaen" w:eastAsia="Times New Roman" w:hAnsi="Sylfaen" w:cs="Times New Roman"/>
          <w:bCs/>
          <w:noProof/>
          <w:sz w:val="24"/>
          <w:szCs w:val="24"/>
        </w:rPr>
      </w:pPr>
    </w:p>
    <w:p w:rsidR="00B52D6E" w:rsidRPr="003A71D0" w:rsidRDefault="00B52D6E" w:rsidP="003A71D0">
      <w:pPr>
        <w:spacing w:after="120"/>
        <w:jc w:val="both"/>
        <w:rPr>
          <w:rFonts w:ascii="Sylfaen" w:eastAsia="Times New Roman" w:hAnsi="Sylfaen" w:cs="Times New Roman"/>
          <w:bCs/>
          <w:noProof/>
          <w:sz w:val="24"/>
          <w:szCs w:val="24"/>
        </w:rPr>
      </w:pPr>
      <w:r w:rsidRPr="006A7C9A">
        <w:rPr>
          <w:rFonts w:ascii="Sylfaen" w:eastAsia="Times New Roman" w:hAnsi="Sylfaen" w:cs="Times New Roman"/>
          <w:bCs/>
          <w:noProof/>
          <w:sz w:val="24"/>
          <w:szCs w:val="24"/>
        </w:rPr>
        <w:t>Աղ.</w:t>
      </w:r>
      <w:r w:rsidR="006A7C9A" w:rsidRPr="006A7C9A">
        <w:rPr>
          <w:rFonts w:ascii="Sylfaen" w:eastAsia="Times New Roman" w:hAnsi="Sylfaen" w:cs="Times New Roman"/>
          <w:bCs/>
          <w:noProof/>
          <w:sz w:val="24"/>
          <w:szCs w:val="24"/>
        </w:rPr>
        <w:t xml:space="preserve"> </w:t>
      </w:r>
      <w:r w:rsidRPr="006A7C9A">
        <w:rPr>
          <w:rFonts w:ascii="Sylfaen" w:eastAsia="Times New Roman" w:hAnsi="Sylfaen" w:cs="Times New Roman"/>
          <w:bCs/>
          <w:noProof/>
          <w:sz w:val="24"/>
          <w:szCs w:val="24"/>
        </w:rPr>
        <w:t xml:space="preserve">7.1-ի տվյալների հիման վրա աղ. 7.2-ում ներկայացված են Գյումրի համայնքի </w:t>
      </w:r>
      <w:r w:rsidR="006A7C9A" w:rsidRPr="006A7C9A">
        <w:rPr>
          <w:rFonts w:ascii="Sylfaen" w:eastAsia="Times New Roman" w:hAnsi="Sylfaen" w:cs="Times New Roman"/>
          <w:bCs/>
          <w:noProof/>
          <w:sz w:val="24"/>
          <w:szCs w:val="24"/>
        </w:rPr>
        <w:t>էներ</w:t>
      </w:r>
      <w:r w:rsidR="006A7C9A" w:rsidRPr="006A7C9A">
        <w:rPr>
          <w:rFonts w:ascii="Sylfaen" w:eastAsia="Times New Roman" w:hAnsi="Sylfaen" w:cs="Times New Roman"/>
          <w:bCs/>
          <w:noProof/>
          <w:sz w:val="24"/>
          <w:szCs w:val="24"/>
        </w:rPr>
        <w:softHyphen/>
        <w:t>գետիկական հաշվեկշռի մուտքային մասի տվյալներն արտահայտված էներգետիկական միավորներով՝ ՄՎտժ-երով:</w:t>
      </w:r>
    </w:p>
    <w:p w:rsidR="00B52D6E" w:rsidRPr="00E156FC" w:rsidRDefault="006A7C9A" w:rsidP="00B52D6E">
      <w:pPr>
        <w:spacing w:after="60" w:line="240" w:lineRule="auto"/>
        <w:jc w:val="both"/>
        <w:rPr>
          <w:rFonts w:ascii="Sylfaen" w:eastAsia="Times New Roman" w:hAnsi="Sylfaen" w:cs="Times New Roman"/>
          <w:b/>
          <w:bCs/>
          <w:noProof/>
          <w:sz w:val="24"/>
          <w:szCs w:val="24"/>
        </w:rPr>
      </w:pPr>
      <w:r w:rsidRPr="00E156FC">
        <w:rPr>
          <w:rFonts w:ascii="Sylfaen" w:eastAsia="Times New Roman" w:hAnsi="Sylfaen" w:cs="Times New Roman"/>
          <w:b/>
          <w:bCs/>
          <w:noProof/>
          <w:sz w:val="24"/>
          <w:szCs w:val="24"/>
        </w:rPr>
        <w:t>Աղյուսակ 7</w:t>
      </w:r>
      <w:r w:rsidR="00B52D6E" w:rsidRPr="00E156FC">
        <w:rPr>
          <w:rFonts w:ascii="Sylfaen" w:eastAsia="Times New Roman" w:hAnsi="Sylfaen" w:cs="Times New Roman"/>
          <w:b/>
          <w:bCs/>
          <w:noProof/>
          <w:sz w:val="24"/>
          <w:szCs w:val="24"/>
        </w:rPr>
        <w:t xml:space="preserve">.2. </w:t>
      </w:r>
      <w:r w:rsidRPr="00E156FC">
        <w:rPr>
          <w:rFonts w:ascii="Sylfaen" w:eastAsia="Times New Roman" w:hAnsi="Sylfaen" w:cs="Times New Roman"/>
          <w:b/>
          <w:bCs/>
          <w:noProof/>
          <w:sz w:val="24"/>
          <w:szCs w:val="24"/>
        </w:rPr>
        <w:t>Գյումրի համայնքում Էներգակիրների սպառումը</w:t>
      </w:r>
      <w:r w:rsidR="00B52D6E" w:rsidRPr="00E156FC">
        <w:rPr>
          <w:rFonts w:ascii="Sylfaen" w:eastAsia="Times New Roman" w:hAnsi="Sylfaen" w:cs="Times New Roman"/>
          <w:b/>
          <w:bCs/>
          <w:noProof/>
          <w:sz w:val="24"/>
          <w:szCs w:val="24"/>
        </w:rPr>
        <w:t xml:space="preserve"> ՄՎտժ-ներով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4"/>
        <w:gridCol w:w="1843"/>
        <w:gridCol w:w="1984"/>
        <w:gridCol w:w="2284"/>
      </w:tblGrid>
      <w:tr w:rsidR="003A71D0" w:rsidTr="003A71D0">
        <w:tc>
          <w:tcPr>
            <w:tcW w:w="3794" w:type="dxa"/>
            <w:vMerge w:val="restart"/>
            <w:vAlign w:val="center"/>
          </w:tcPr>
          <w:p w:rsidR="003A71D0" w:rsidRDefault="003A71D0" w:rsidP="003A71D0">
            <w:pPr>
              <w:jc w:val="center"/>
              <w:rPr>
                <w:rFonts w:ascii="Sylfaen" w:eastAsia="Times New Roman" w:hAnsi="Sylfaen" w:cs="Times New Roman"/>
                <w:bCs/>
                <w:noProof/>
                <w:color w:val="FF0000"/>
                <w:sz w:val="24"/>
                <w:szCs w:val="24"/>
              </w:rPr>
            </w:pPr>
            <w:r w:rsidRPr="003A71D0"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Էներգակիրների տեսակը</w:t>
            </w:r>
          </w:p>
        </w:tc>
        <w:tc>
          <w:tcPr>
            <w:tcW w:w="6111" w:type="dxa"/>
            <w:gridSpan w:val="3"/>
            <w:vAlign w:val="center"/>
          </w:tcPr>
          <w:p w:rsidR="003A71D0" w:rsidRPr="003A71D0" w:rsidRDefault="003A71D0" w:rsidP="003A71D0">
            <w:pPr>
              <w:jc w:val="center"/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  <w:r w:rsidRPr="003A71D0"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Էներգակիրների տարեկան սպառումը, ՄՎտժ/տարի</w:t>
            </w:r>
          </w:p>
        </w:tc>
      </w:tr>
      <w:tr w:rsidR="003A71D0" w:rsidTr="003A71D0">
        <w:tc>
          <w:tcPr>
            <w:tcW w:w="3794" w:type="dxa"/>
            <w:vMerge/>
            <w:vAlign w:val="center"/>
          </w:tcPr>
          <w:p w:rsidR="003A71D0" w:rsidRDefault="003A71D0" w:rsidP="003A71D0">
            <w:pPr>
              <w:jc w:val="center"/>
              <w:rPr>
                <w:rFonts w:ascii="Sylfaen" w:eastAsia="Times New Roman" w:hAnsi="Sylfaen" w:cs="Times New Roman"/>
                <w:bCs/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A71D0" w:rsidRDefault="003A71D0" w:rsidP="003A71D0">
            <w:pPr>
              <w:jc w:val="center"/>
              <w:rPr>
                <w:rFonts w:ascii="Sylfaen" w:eastAsia="Times New Roman" w:hAnsi="Sylfaen" w:cs="Times New Roman"/>
                <w:bCs/>
                <w:noProof/>
                <w:color w:val="FF0000"/>
                <w:sz w:val="24"/>
                <w:szCs w:val="24"/>
              </w:rPr>
            </w:pPr>
            <w:r w:rsidRPr="003A71D0"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2014 թ.</w:t>
            </w:r>
          </w:p>
        </w:tc>
        <w:tc>
          <w:tcPr>
            <w:tcW w:w="1984" w:type="dxa"/>
            <w:vAlign w:val="center"/>
          </w:tcPr>
          <w:p w:rsidR="003A71D0" w:rsidRPr="003A71D0" w:rsidRDefault="003A71D0" w:rsidP="003A71D0">
            <w:pPr>
              <w:jc w:val="center"/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  <w: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2015 թ.</w:t>
            </w:r>
          </w:p>
        </w:tc>
        <w:tc>
          <w:tcPr>
            <w:tcW w:w="2284" w:type="dxa"/>
            <w:vAlign w:val="center"/>
          </w:tcPr>
          <w:p w:rsidR="003A71D0" w:rsidRPr="003A71D0" w:rsidRDefault="003A71D0" w:rsidP="003A71D0">
            <w:pPr>
              <w:jc w:val="center"/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  <w: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2016 թ.</w:t>
            </w:r>
          </w:p>
        </w:tc>
      </w:tr>
      <w:tr w:rsidR="0091563E" w:rsidTr="003A71D0">
        <w:tc>
          <w:tcPr>
            <w:tcW w:w="3794" w:type="dxa"/>
            <w:vAlign w:val="center"/>
          </w:tcPr>
          <w:p w:rsidR="0091563E" w:rsidRPr="003A71D0" w:rsidRDefault="0091563E" w:rsidP="003A71D0">
            <w:pP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  <w:r w:rsidRPr="003A71D0"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Էլեկտրական էներգիա</w:t>
            </w:r>
          </w:p>
        </w:tc>
        <w:tc>
          <w:tcPr>
            <w:tcW w:w="1843" w:type="dxa"/>
            <w:vAlign w:val="center"/>
          </w:tcPr>
          <w:p w:rsidR="0091563E" w:rsidRDefault="0091563E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115940.00</w:t>
            </w:r>
          </w:p>
        </w:tc>
        <w:tc>
          <w:tcPr>
            <w:tcW w:w="1984" w:type="dxa"/>
            <w:vAlign w:val="center"/>
          </w:tcPr>
          <w:p w:rsidR="0091563E" w:rsidRDefault="0091563E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119120.00</w:t>
            </w:r>
          </w:p>
        </w:tc>
        <w:tc>
          <w:tcPr>
            <w:tcW w:w="2284" w:type="dxa"/>
            <w:vAlign w:val="center"/>
          </w:tcPr>
          <w:p w:rsidR="0091563E" w:rsidRDefault="0091563E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110300.00</w:t>
            </w:r>
          </w:p>
        </w:tc>
      </w:tr>
      <w:tr w:rsidR="0091563E" w:rsidTr="003A71D0">
        <w:tc>
          <w:tcPr>
            <w:tcW w:w="3794" w:type="dxa"/>
            <w:vAlign w:val="center"/>
          </w:tcPr>
          <w:p w:rsidR="0091563E" w:rsidRPr="003A71D0" w:rsidRDefault="0091563E" w:rsidP="003A71D0">
            <w:pP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  <w: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Բնական գազ</w:t>
            </w:r>
          </w:p>
        </w:tc>
        <w:tc>
          <w:tcPr>
            <w:tcW w:w="1843" w:type="dxa"/>
            <w:vAlign w:val="center"/>
          </w:tcPr>
          <w:p w:rsidR="0091563E" w:rsidRDefault="0091563E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562372.96</w:t>
            </w:r>
          </w:p>
        </w:tc>
        <w:tc>
          <w:tcPr>
            <w:tcW w:w="1984" w:type="dxa"/>
            <w:vAlign w:val="center"/>
          </w:tcPr>
          <w:p w:rsidR="0091563E" w:rsidRDefault="0091563E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566921.03</w:t>
            </w:r>
          </w:p>
        </w:tc>
        <w:tc>
          <w:tcPr>
            <w:tcW w:w="2284" w:type="dxa"/>
            <w:vAlign w:val="center"/>
          </w:tcPr>
          <w:p w:rsidR="0091563E" w:rsidRDefault="0091563E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599371.09</w:t>
            </w:r>
          </w:p>
        </w:tc>
      </w:tr>
      <w:tr w:rsidR="0091563E" w:rsidTr="003A71D0">
        <w:tc>
          <w:tcPr>
            <w:tcW w:w="3794" w:type="dxa"/>
            <w:vAlign w:val="center"/>
          </w:tcPr>
          <w:p w:rsidR="0091563E" w:rsidRPr="003A71D0" w:rsidRDefault="0091563E" w:rsidP="003A71D0">
            <w:pPr>
              <w:pStyle w:val="ListParagraph"/>
              <w:numPr>
                <w:ilvl w:val="0"/>
                <w:numId w:val="30"/>
              </w:numP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  <w: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այդ թվում ՍԲԳ</w:t>
            </w:r>
          </w:p>
        </w:tc>
        <w:tc>
          <w:tcPr>
            <w:tcW w:w="1843" w:type="dxa"/>
            <w:vAlign w:val="center"/>
          </w:tcPr>
          <w:p w:rsidR="0091563E" w:rsidRDefault="0091563E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222345.87</w:t>
            </w:r>
          </w:p>
        </w:tc>
        <w:tc>
          <w:tcPr>
            <w:tcW w:w="1984" w:type="dxa"/>
            <w:vAlign w:val="center"/>
          </w:tcPr>
          <w:p w:rsidR="0091563E" w:rsidRDefault="0091563E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219428.60</w:t>
            </w:r>
          </w:p>
        </w:tc>
        <w:tc>
          <w:tcPr>
            <w:tcW w:w="2284" w:type="dxa"/>
            <w:vAlign w:val="center"/>
          </w:tcPr>
          <w:p w:rsidR="0091563E" w:rsidRDefault="0091563E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232107.17</w:t>
            </w:r>
          </w:p>
        </w:tc>
      </w:tr>
      <w:tr w:rsidR="0091563E" w:rsidTr="003A71D0">
        <w:tc>
          <w:tcPr>
            <w:tcW w:w="3794" w:type="dxa"/>
            <w:vAlign w:val="center"/>
          </w:tcPr>
          <w:p w:rsidR="0091563E" w:rsidRPr="003A71D0" w:rsidRDefault="0091563E" w:rsidP="003A71D0">
            <w:pP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  <w: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Վառելափայտ</w:t>
            </w:r>
          </w:p>
        </w:tc>
        <w:tc>
          <w:tcPr>
            <w:tcW w:w="1843" w:type="dxa"/>
            <w:vAlign w:val="center"/>
          </w:tcPr>
          <w:p w:rsidR="0091563E" w:rsidRDefault="0091563E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108437.90</w:t>
            </w:r>
          </w:p>
        </w:tc>
        <w:tc>
          <w:tcPr>
            <w:tcW w:w="1984" w:type="dxa"/>
            <w:vAlign w:val="center"/>
          </w:tcPr>
          <w:p w:rsidR="0091563E" w:rsidRDefault="0091563E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107371.00</w:t>
            </w:r>
          </w:p>
        </w:tc>
        <w:tc>
          <w:tcPr>
            <w:tcW w:w="2284" w:type="dxa"/>
            <w:vAlign w:val="center"/>
          </w:tcPr>
          <w:p w:rsidR="0091563E" w:rsidRDefault="0091563E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106690.00</w:t>
            </w:r>
          </w:p>
        </w:tc>
      </w:tr>
      <w:tr w:rsidR="0091563E" w:rsidTr="003A71D0">
        <w:tc>
          <w:tcPr>
            <w:tcW w:w="3794" w:type="dxa"/>
            <w:vAlign w:val="center"/>
          </w:tcPr>
          <w:p w:rsidR="0091563E" w:rsidRPr="003A71D0" w:rsidRDefault="0091563E" w:rsidP="003A71D0">
            <w:pPr>
              <w:jc w:val="center"/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  <w: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Հեղուկ շարժիչային վառելիքներ</w:t>
            </w:r>
          </w:p>
        </w:tc>
        <w:tc>
          <w:tcPr>
            <w:tcW w:w="1843" w:type="dxa"/>
            <w:vAlign w:val="center"/>
          </w:tcPr>
          <w:p w:rsidR="0091563E" w:rsidRPr="0091563E" w:rsidRDefault="0091563E">
            <w:pPr>
              <w:jc w:val="center"/>
              <w:rPr>
                <w:rFonts w:ascii="Sylfaen" w:hAnsi="Sylfaen" w:cs="Calibri"/>
                <w:color w:val="000000"/>
              </w:rPr>
            </w:pPr>
            <w:r w:rsidRPr="0091563E">
              <w:rPr>
                <w:rFonts w:ascii="Sylfaen" w:hAnsi="Sylfaen" w:cs="Calibri"/>
                <w:color w:val="000000"/>
              </w:rPr>
              <w:t>192715.08</w:t>
            </w:r>
          </w:p>
        </w:tc>
        <w:tc>
          <w:tcPr>
            <w:tcW w:w="1984" w:type="dxa"/>
            <w:vAlign w:val="center"/>
          </w:tcPr>
          <w:p w:rsidR="0091563E" w:rsidRPr="0091563E" w:rsidRDefault="0091563E">
            <w:pPr>
              <w:jc w:val="center"/>
              <w:rPr>
                <w:rFonts w:ascii="Sylfaen" w:hAnsi="Sylfaen" w:cs="Calibri"/>
                <w:color w:val="000000"/>
              </w:rPr>
            </w:pPr>
            <w:r w:rsidRPr="0091563E">
              <w:rPr>
                <w:rFonts w:ascii="Sylfaen" w:hAnsi="Sylfaen" w:cs="Calibri"/>
                <w:color w:val="000000"/>
              </w:rPr>
              <w:t>116137.55</w:t>
            </w:r>
          </w:p>
        </w:tc>
        <w:tc>
          <w:tcPr>
            <w:tcW w:w="2284" w:type="dxa"/>
            <w:vAlign w:val="center"/>
          </w:tcPr>
          <w:p w:rsidR="0091563E" w:rsidRPr="0091563E" w:rsidRDefault="0091563E">
            <w:pPr>
              <w:jc w:val="center"/>
              <w:rPr>
                <w:rFonts w:ascii="Sylfaen" w:hAnsi="Sylfaen" w:cs="Calibri"/>
                <w:color w:val="000000"/>
              </w:rPr>
            </w:pPr>
            <w:r w:rsidRPr="0091563E">
              <w:rPr>
                <w:rFonts w:ascii="Sylfaen" w:hAnsi="Sylfaen" w:cs="Calibri"/>
                <w:color w:val="000000"/>
              </w:rPr>
              <w:t>177729.34</w:t>
            </w:r>
          </w:p>
        </w:tc>
      </w:tr>
      <w:tr w:rsidR="0091563E" w:rsidTr="003A71D0">
        <w:tc>
          <w:tcPr>
            <w:tcW w:w="3794" w:type="dxa"/>
            <w:vAlign w:val="center"/>
          </w:tcPr>
          <w:p w:rsidR="0091563E" w:rsidRPr="0091563E" w:rsidRDefault="0091563E" w:rsidP="0091563E">
            <w:pPr>
              <w:pStyle w:val="ListParagraph"/>
              <w:numPr>
                <w:ilvl w:val="0"/>
                <w:numId w:val="30"/>
              </w:numP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  <w: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այդ թվում բենզին</w:t>
            </w:r>
          </w:p>
        </w:tc>
        <w:tc>
          <w:tcPr>
            <w:tcW w:w="1843" w:type="dxa"/>
            <w:vAlign w:val="center"/>
          </w:tcPr>
          <w:p w:rsidR="0091563E" w:rsidRDefault="0091563E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73470.10</w:t>
            </w:r>
          </w:p>
        </w:tc>
        <w:tc>
          <w:tcPr>
            <w:tcW w:w="1984" w:type="dxa"/>
            <w:vAlign w:val="center"/>
          </w:tcPr>
          <w:p w:rsidR="0091563E" w:rsidRDefault="0091563E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73330.99</w:t>
            </w:r>
          </w:p>
        </w:tc>
        <w:tc>
          <w:tcPr>
            <w:tcW w:w="2284" w:type="dxa"/>
            <w:vAlign w:val="center"/>
          </w:tcPr>
          <w:p w:rsidR="0091563E" w:rsidRDefault="0091563E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73933.78</w:t>
            </w:r>
          </w:p>
        </w:tc>
      </w:tr>
      <w:tr w:rsidR="0091563E" w:rsidTr="003A71D0">
        <w:tc>
          <w:tcPr>
            <w:tcW w:w="3794" w:type="dxa"/>
            <w:vAlign w:val="center"/>
          </w:tcPr>
          <w:p w:rsidR="0091563E" w:rsidRPr="0091563E" w:rsidRDefault="0091563E" w:rsidP="0091563E">
            <w:pPr>
              <w:pStyle w:val="ListParagraph"/>
              <w:numPr>
                <w:ilvl w:val="0"/>
                <w:numId w:val="30"/>
              </w:numP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  <w: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այդ թվում դիզելային վառելիք</w:t>
            </w:r>
          </w:p>
        </w:tc>
        <w:tc>
          <w:tcPr>
            <w:tcW w:w="1843" w:type="dxa"/>
            <w:vAlign w:val="center"/>
          </w:tcPr>
          <w:p w:rsidR="0091563E" w:rsidRDefault="0091563E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119244.99</w:t>
            </w:r>
          </w:p>
        </w:tc>
        <w:tc>
          <w:tcPr>
            <w:tcW w:w="1984" w:type="dxa"/>
            <w:vAlign w:val="center"/>
          </w:tcPr>
          <w:p w:rsidR="0091563E" w:rsidRDefault="0091563E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42806.56</w:t>
            </w:r>
          </w:p>
        </w:tc>
        <w:tc>
          <w:tcPr>
            <w:tcW w:w="2284" w:type="dxa"/>
            <w:vAlign w:val="center"/>
          </w:tcPr>
          <w:p w:rsidR="0091563E" w:rsidRDefault="0091563E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103795.56</w:t>
            </w:r>
          </w:p>
        </w:tc>
      </w:tr>
      <w:tr w:rsidR="0091563E" w:rsidTr="003A71D0">
        <w:tc>
          <w:tcPr>
            <w:tcW w:w="3794" w:type="dxa"/>
            <w:vAlign w:val="center"/>
          </w:tcPr>
          <w:p w:rsidR="0091563E" w:rsidRDefault="0091563E" w:rsidP="0091563E">
            <w:pP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</w:pPr>
            <w:r>
              <w:rPr>
                <w:rFonts w:ascii="Sylfaen" w:eastAsia="Times New Roman" w:hAnsi="Sylfaen" w:cs="Times New Roman"/>
                <w:bCs/>
                <w:noProof/>
                <w:sz w:val="24"/>
                <w:szCs w:val="24"/>
              </w:rPr>
              <w:t>Ընդհանուր էներգասպառումը</w:t>
            </w:r>
          </w:p>
        </w:tc>
        <w:tc>
          <w:tcPr>
            <w:tcW w:w="1843" w:type="dxa"/>
            <w:vAlign w:val="center"/>
          </w:tcPr>
          <w:p w:rsidR="0091563E" w:rsidRDefault="0091563E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979465.94</w:t>
            </w:r>
          </w:p>
        </w:tc>
        <w:tc>
          <w:tcPr>
            <w:tcW w:w="1984" w:type="dxa"/>
            <w:vAlign w:val="center"/>
          </w:tcPr>
          <w:p w:rsidR="0091563E" w:rsidRDefault="0091563E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909549.58</w:t>
            </w:r>
          </w:p>
        </w:tc>
        <w:tc>
          <w:tcPr>
            <w:tcW w:w="2284" w:type="dxa"/>
            <w:vAlign w:val="center"/>
          </w:tcPr>
          <w:p w:rsidR="0091563E" w:rsidRDefault="0091563E">
            <w:pPr>
              <w:jc w:val="center"/>
              <w:rPr>
                <w:rFonts w:ascii="Sylfaen" w:hAnsi="Sylfaen" w:cs="Calibri"/>
                <w:color w:val="000000"/>
              </w:rPr>
            </w:pPr>
            <w:r>
              <w:rPr>
                <w:rFonts w:ascii="Sylfaen" w:hAnsi="Sylfaen" w:cs="Calibri"/>
                <w:color w:val="000000"/>
              </w:rPr>
              <w:t>994090.43</w:t>
            </w:r>
          </w:p>
        </w:tc>
      </w:tr>
    </w:tbl>
    <w:p w:rsidR="00B52D6E" w:rsidRPr="00E674FE" w:rsidRDefault="00B52D6E" w:rsidP="00B52D6E">
      <w:pPr>
        <w:spacing w:after="0" w:line="240" w:lineRule="auto"/>
        <w:jc w:val="both"/>
        <w:rPr>
          <w:rFonts w:ascii="Sylfaen" w:eastAsia="Times New Roman" w:hAnsi="Sylfaen" w:cs="Times New Roman"/>
          <w:bCs/>
          <w:noProof/>
          <w:color w:val="FF0000"/>
          <w:sz w:val="24"/>
          <w:szCs w:val="24"/>
        </w:rPr>
      </w:pPr>
    </w:p>
    <w:p w:rsidR="00B52D6E" w:rsidRPr="00682151" w:rsidRDefault="00682151" w:rsidP="00682151">
      <w:pPr>
        <w:spacing w:after="120"/>
        <w:jc w:val="both"/>
        <w:rPr>
          <w:rFonts w:ascii="Sylfaen" w:eastAsia="Times New Roman" w:hAnsi="Sylfaen" w:cs="Times New Roman"/>
          <w:bCs/>
          <w:noProof/>
          <w:sz w:val="24"/>
          <w:szCs w:val="24"/>
        </w:rPr>
      </w:pPr>
      <w:r w:rsidRPr="00682151">
        <w:rPr>
          <w:rFonts w:ascii="Sylfaen" w:eastAsia="Times New Roman" w:hAnsi="Sylfaen" w:cs="Times New Roman"/>
          <w:bCs/>
          <w:noProof/>
          <w:sz w:val="24"/>
          <w:szCs w:val="24"/>
        </w:rPr>
        <w:t>Ստորև բերված նկ. 7</w:t>
      </w:r>
      <w:r w:rsidR="00B52D6E" w:rsidRPr="00682151">
        <w:rPr>
          <w:rFonts w:ascii="Sylfaen" w:eastAsia="Times New Roman" w:hAnsi="Sylfaen" w:cs="Times New Roman"/>
          <w:bCs/>
          <w:noProof/>
          <w:sz w:val="24"/>
          <w:szCs w:val="24"/>
        </w:rPr>
        <w:t xml:space="preserve">.1-ում ներկայացված գծապատկերները ցույց են տալիս </w:t>
      </w:r>
      <w:r>
        <w:rPr>
          <w:rFonts w:ascii="Sylfaen" w:eastAsia="Times New Roman" w:hAnsi="Sylfaen" w:cs="Times New Roman"/>
          <w:bCs/>
          <w:noProof/>
          <w:sz w:val="24"/>
          <w:szCs w:val="24"/>
        </w:rPr>
        <w:t>Գյումրի</w:t>
      </w:r>
      <w:r w:rsidRPr="00682151">
        <w:rPr>
          <w:rFonts w:ascii="Sylfaen" w:eastAsia="Times New Roman" w:hAnsi="Sylfaen" w:cs="Times New Roman"/>
          <w:bCs/>
          <w:noProof/>
          <w:sz w:val="24"/>
          <w:szCs w:val="24"/>
        </w:rPr>
        <w:t xml:space="preserve"> համայնքում </w:t>
      </w:r>
      <w:r w:rsidR="00B52D6E" w:rsidRPr="00682151">
        <w:rPr>
          <w:rFonts w:ascii="Sylfaen" w:eastAsia="Times New Roman" w:hAnsi="Sylfaen" w:cs="Times New Roman"/>
          <w:bCs/>
          <w:noProof/>
          <w:sz w:val="24"/>
          <w:szCs w:val="24"/>
        </w:rPr>
        <w:t>էներգա</w:t>
      </w:r>
      <w:r w:rsidR="00B52D6E" w:rsidRPr="00682151">
        <w:rPr>
          <w:rFonts w:ascii="Sylfaen" w:eastAsia="Times New Roman" w:hAnsi="Sylfaen" w:cs="Times New Roman"/>
          <w:bCs/>
          <w:noProof/>
          <w:sz w:val="24"/>
          <w:szCs w:val="24"/>
        </w:rPr>
        <w:softHyphen/>
        <w:t>կիր</w:t>
      </w:r>
      <w:r w:rsidR="00B52D6E" w:rsidRPr="00682151">
        <w:rPr>
          <w:rFonts w:ascii="Sylfaen" w:eastAsia="Times New Roman" w:hAnsi="Sylfaen" w:cs="Times New Roman"/>
          <w:bCs/>
          <w:noProof/>
          <w:sz w:val="24"/>
          <w:szCs w:val="24"/>
        </w:rPr>
        <w:softHyphen/>
      </w:r>
      <w:r>
        <w:rPr>
          <w:rFonts w:ascii="Sylfaen" w:eastAsia="Times New Roman" w:hAnsi="Sylfaen" w:cs="Times New Roman"/>
          <w:bCs/>
          <w:noProof/>
          <w:sz w:val="24"/>
          <w:szCs w:val="24"/>
        </w:rPr>
        <w:t xml:space="preserve">ների սպառման կառուցվածքը տոկոսներով </w:t>
      </w:r>
      <w:r w:rsidR="00B52D6E" w:rsidRPr="00682151">
        <w:rPr>
          <w:rFonts w:ascii="Sylfaen" w:eastAsia="Times New Roman" w:hAnsi="Sylfaen" w:cs="Times New Roman"/>
          <w:bCs/>
          <w:noProof/>
          <w:sz w:val="24"/>
          <w:szCs w:val="24"/>
        </w:rPr>
        <w:t xml:space="preserve">ելակետային 2014 </w:t>
      </w:r>
      <w:r>
        <w:rPr>
          <w:rFonts w:ascii="Sylfaen" w:eastAsia="Times New Roman" w:hAnsi="Sylfaen" w:cs="Times New Roman"/>
          <w:bCs/>
          <w:noProof/>
          <w:sz w:val="24"/>
          <w:szCs w:val="24"/>
        </w:rPr>
        <w:t>թվականի համար</w:t>
      </w:r>
      <w:r w:rsidR="00B52D6E" w:rsidRPr="00682151">
        <w:rPr>
          <w:rFonts w:ascii="Sylfaen" w:eastAsia="Times New Roman" w:hAnsi="Sylfaen" w:cs="Times New Roman"/>
          <w:bCs/>
          <w:noProof/>
          <w:sz w:val="24"/>
          <w:szCs w:val="24"/>
        </w:rPr>
        <w:t>:</w:t>
      </w:r>
      <w:r>
        <w:rPr>
          <w:rFonts w:ascii="Sylfaen" w:eastAsia="Times New Roman" w:hAnsi="Sylfaen" w:cs="Times New Roman"/>
          <w:bCs/>
          <w:noProof/>
          <w:sz w:val="24"/>
          <w:szCs w:val="24"/>
        </w:rPr>
        <w:t xml:space="preserve"> </w:t>
      </w:r>
      <w:r w:rsidR="00B52D6E" w:rsidRPr="00682151">
        <w:rPr>
          <w:rFonts w:ascii="Sylfaen" w:eastAsia="Times New Roman" w:hAnsi="Sylfaen" w:cs="Times New Roman"/>
          <w:bCs/>
          <w:noProof/>
          <w:sz w:val="24"/>
          <w:szCs w:val="24"/>
        </w:rPr>
        <w:t xml:space="preserve"> </w:t>
      </w:r>
      <w:r>
        <w:rPr>
          <w:rFonts w:ascii="Sylfaen" w:eastAsia="Times New Roman" w:hAnsi="Sylfaen" w:cs="Times New Roman"/>
          <w:bCs/>
          <w:noProof/>
          <w:sz w:val="24"/>
          <w:szCs w:val="24"/>
        </w:rPr>
        <w:t xml:space="preserve"> Բնական գազի գերակշիռ դերն ակնհայտ է. այն սեղմված բնական գազի հետ համատեղ ծածկում է ընդհանուր էներգապահանջարկի 57.4 %-ը: Բնական սեղմված գազը առաջնատար է նաև շարժիչային վառելիքների կառուցվածքում: Ընդհանուր առմամբ էլեկտրական էներգիայի, վառելափայտի և դիզելային վառելիքի դերակատարությունները գրեթե հավասար են: </w:t>
      </w:r>
    </w:p>
    <w:p w:rsidR="00682151" w:rsidRPr="00E674FE" w:rsidRDefault="00682151" w:rsidP="00682151">
      <w:pPr>
        <w:spacing w:after="120" w:line="240" w:lineRule="auto"/>
        <w:jc w:val="center"/>
        <w:rPr>
          <w:rFonts w:ascii="Sylfaen" w:eastAsia="Times New Roman" w:hAnsi="Sylfaen" w:cs="Times New Roman"/>
          <w:bCs/>
          <w:noProof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882428" wp14:editId="50DFC75B">
            <wp:extent cx="4838700" cy="2743200"/>
            <wp:effectExtent l="0" t="0" r="19050" b="1905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B52D6E" w:rsidRPr="00E156FC" w:rsidRDefault="00B52D6E" w:rsidP="00682151">
      <w:pPr>
        <w:spacing w:line="240" w:lineRule="auto"/>
        <w:jc w:val="center"/>
        <w:rPr>
          <w:rFonts w:ascii="Sylfaen" w:hAnsi="Sylfaen"/>
          <w:b/>
          <w:sz w:val="24"/>
          <w:szCs w:val="24"/>
        </w:rPr>
      </w:pPr>
      <w:proofErr w:type="gramStart"/>
      <w:r w:rsidRPr="00E156FC">
        <w:rPr>
          <w:rFonts w:ascii="Sylfaen" w:hAnsi="Sylfaen"/>
          <w:b/>
          <w:sz w:val="24"/>
          <w:szCs w:val="24"/>
        </w:rPr>
        <w:t>Նկ</w:t>
      </w:r>
      <w:r w:rsidR="00682151" w:rsidRPr="00E156FC">
        <w:rPr>
          <w:rFonts w:ascii="Sylfaen" w:hAnsi="Sylfaen"/>
          <w:b/>
          <w:sz w:val="24"/>
          <w:szCs w:val="24"/>
        </w:rPr>
        <w:t>. 7</w:t>
      </w:r>
      <w:r w:rsidRPr="00E156FC">
        <w:rPr>
          <w:rFonts w:ascii="Sylfaen" w:hAnsi="Sylfaen"/>
          <w:b/>
          <w:sz w:val="24"/>
          <w:szCs w:val="24"/>
        </w:rPr>
        <w:t>.1.</w:t>
      </w:r>
      <w:proofErr w:type="gramEnd"/>
      <w:r w:rsidRPr="00E156FC">
        <w:rPr>
          <w:rFonts w:ascii="Sylfaen" w:hAnsi="Sylfaen"/>
          <w:b/>
          <w:sz w:val="24"/>
          <w:szCs w:val="24"/>
        </w:rPr>
        <w:t xml:space="preserve"> </w:t>
      </w:r>
      <w:r w:rsidR="00682151" w:rsidRPr="00E156FC">
        <w:rPr>
          <w:rFonts w:ascii="Sylfaen" w:hAnsi="Sylfaen"/>
          <w:b/>
          <w:sz w:val="24"/>
          <w:szCs w:val="24"/>
        </w:rPr>
        <w:t>Գյումրի համայնքում է</w:t>
      </w:r>
      <w:r w:rsidRPr="00E156FC">
        <w:rPr>
          <w:rFonts w:ascii="Sylfaen" w:hAnsi="Sylfaen"/>
          <w:b/>
          <w:sz w:val="24"/>
          <w:szCs w:val="24"/>
        </w:rPr>
        <w:t>ներգակիրների սպառման կառուցվածքը, %</w:t>
      </w:r>
    </w:p>
    <w:p w:rsidR="00E674FE" w:rsidRDefault="00682151" w:rsidP="00072103">
      <w:pPr>
        <w:jc w:val="both"/>
        <w:rPr>
          <w:rFonts w:ascii="Sylfaen" w:hAnsi="Sylfaen"/>
          <w:sz w:val="24"/>
          <w:szCs w:val="24"/>
        </w:rPr>
      </w:pPr>
      <w:r w:rsidRPr="00682151">
        <w:rPr>
          <w:rFonts w:ascii="Sylfaen" w:hAnsi="Sylfaen"/>
          <w:sz w:val="24"/>
          <w:szCs w:val="24"/>
        </w:rPr>
        <w:t>Մ</w:t>
      </w:r>
      <w:r w:rsidR="00B52D6E" w:rsidRPr="00682151">
        <w:rPr>
          <w:rFonts w:ascii="Sylfaen" w:hAnsi="Sylfaen"/>
          <w:sz w:val="24"/>
          <w:szCs w:val="24"/>
        </w:rPr>
        <w:t>ակրոէներգետիկական ցուցանիշ հանդիսացող տեսակարար էներգա</w:t>
      </w:r>
      <w:r w:rsidR="00B52D6E" w:rsidRPr="00682151">
        <w:rPr>
          <w:rFonts w:ascii="Sylfaen" w:hAnsi="Sylfaen"/>
          <w:sz w:val="24"/>
          <w:szCs w:val="24"/>
        </w:rPr>
        <w:softHyphen/>
        <w:t xml:space="preserve">սպառման (մեկ շնչի հաշվով) մեծությունը </w:t>
      </w:r>
      <w:r>
        <w:rPr>
          <w:rFonts w:ascii="Sylfaen" w:hAnsi="Sylfaen"/>
          <w:sz w:val="24"/>
          <w:szCs w:val="24"/>
        </w:rPr>
        <w:t>Գյումրի</w:t>
      </w:r>
      <w:r w:rsidR="00B52D6E" w:rsidRPr="00682151">
        <w:rPr>
          <w:rFonts w:ascii="Sylfaen" w:hAnsi="Sylfaen"/>
          <w:sz w:val="24"/>
          <w:szCs w:val="24"/>
        </w:rPr>
        <w:t xml:space="preserve"> համայնքում 2014 թ. մակարդակով կազմում է</w:t>
      </w:r>
      <w:r w:rsidR="00072103">
        <w:rPr>
          <w:rFonts w:ascii="Sylfaen" w:hAnsi="Sylfaen"/>
          <w:sz w:val="24"/>
          <w:szCs w:val="24"/>
        </w:rPr>
        <w:t xml:space="preserve"> 8.18</w:t>
      </w:r>
      <w:r w:rsidR="00B52D6E" w:rsidRPr="00682151">
        <w:rPr>
          <w:rFonts w:ascii="Sylfaen" w:hAnsi="Sylfaen"/>
          <w:sz w:val="24"/>
          <w:szCs w:val="24"/>
        </w:rPr>
        <w:t xml:space="preserve"> ՄՎտժ</w:t>
      </w:r>
      <w:proofErr w:type="gramStart"/>
      <w:r w:rsidR="00B52D6E" w:rsidRPr="00682151">
        <w:rPr>
          <w:rFonts w:ascii="Sylfaen" w:hAnsi="Sylfaen"/>
          <w:sz w:val="24"/>
          <w:szCs w:val="24"/>
        </w:rPr>
        <w:t>/(</w:t>
      </w:r>
      <w:proofErr w:type="gramEnd"/>
      <w:r w:rsidR="00B52D6E" w:rsidRPr="00682151">
        <w:rPr>
          <w:rFonts w:ascii="Sylfaen" w:hAnsi="Sylfaen"/>
          <w:sz w:val="24"/>
          <w:szCs w:val="24"/>
        </w:rPr>
        <w:t>մարդ.տարի</w:t>
      </w:r>
      <w:r w:rsidR="00072103">
        <w:rPr>
          <w:rFonts w:ascii="Sylfaen" w:hAnsi="Sylfaen"/>
          <w:sz w:val="24"/>
          <w:szCs w:val="24"/>
        </w:rPr>
        <w:t>):</w:t>
      </w:r>
    </w:p>
    <w:p w:rsidR="00555017" w:rsidRPr="00E156FC" w:rsidRDefault="00EC5905" w:rsidP="00E156FC">
      <w:pPr>
        <w:pStyle w:val="Heading2"/>
        <w:spacing w:before="240" w:after="240"/>
        <w:rPr>
          <w:color w:val="auto"/>
        </w:rPr>
      </w:pPr>
      <w:bookmarkStart w:id="42" w:name="_Toc480573513"/>
      <w:bookmarkStart w:id="43" w:name="_Toc485708985"/>
      <w:r w:rsidRPr="00E156FC">
        <w:rPr>
          <w:color w:val="auto"/>
        </w:rPr>
        <w:t>7</w:t>
      </w:r>
      <w:r w:rsidR="00555017" w:rsidRPr="00E156FC">
        <w:rPr>
          <w:color w:val="auto"/>
        </w:rPr>
        <w:t>.</w:t>
      </w:r>
      <w:r w:rsidR="007445A1" w:rsidRPr="00E156FC">
        <w:rPr>
          <w:color w:val="auto"/>
        </w:rPr>
        <w:t>2</w:t>
      </w:r>
      <w:r w:rsidR="00555017" w:rsidRPr="00E156FC">
        <w:rPr>
          <w:color w:val="auto"/>
        </w:rPr>
        <w:t xml:space="preserve">. </w:t>
      </w:r>
      <w:r w:rsidR="00555017" w:rsidRPr="00E156FC">
        <w:rPr>
          <w:rFonts w:ascii="Sylfaen" w:hAnsi="Sylfaen" w:cs="Sylfaen"/>
          <w:color w:val="auto"/>
        </w:rPr>
        <w:t>Ջերմոցային</w:t>
      </w:r>
      <w:r w:rsidR="00555017" w:rsidRPr="00E156FC">
        <w:rPr>
          <w:color w:val="auto"/>
        </w:rPr>
        <w:t xml:space="preserve"> </w:t>
      </w:r>
      <w:r w:rsidR="00555017" w:rsidRPr="00E156FC">
        <w:rPr>
          <w:rFonts w:ascii="Sylfaen" w:hAnsi="Sylfaen" w:cs="Sylfaen"/>
          <w:color w:val="auto"/>
        </w:rPr>
        <w:t>գազերի</w:t>
      </w:r>
      <w:r w:rsidR="00555017" w:rsidRPr="00E156FC">
        <w:rPr>
          <w:color w:val="auto"/>
        </w:rPr>
        <w:t xml:space="preserve"> </w:t>
      </w:r>
      <w:r w:rsidR="00555017" w:rsidRPr="00E156FC">
        <w:rPr>
          <w:rFonts w:ascii="Sylfaen" w:hAnsi="Sylfaen" w:cs="Sylfaen"/>
          <w:color w:val="auto"/>
        </w:rPr>
        <w:t>արտանետումների</w:t>
      </w:r>
      <w:r w:rsidR="00555017" w:rsidRPr="00E156FC">
        <w:rPr>
          <w:color w:val="auto"/>
        </w:rPr>
        <w:t xml:space="preserve"> </w:t>
      </w:r>
      <w:r w:rsidR="00555017" w:rsidRPr="00E156FC">
        <w:rPr>
          <w:rFonts w:ascii="Sylfaen" w:hAnsi="Sylfaen" w:cs="Sylfaen"/>
          <w:color w:val="auto"/>
        </w:rPr>
        <w:t>հիմնական</w:t>
      </w:r>
      <w:r w:rsidR="00555017" w:rsidRPr="00E156FC">
        <w:rPr>
          <w:color w:val="auto"/>
        </w:rPr>
        <w:t xml:space="preserve"> </w:t>
      </w:r>
      <w:r w:rsidR="00555017" w:rsidRPr="00E156FC">
        <w:rPr>
          <w:rFonts w:ascii="Sylfaen" w:hAnsi="Sylfaen" w:cs="Sylfaen"/>
          <w:color w:val="auto"/>
        </w:rPr>
        <w:t>աղբյուրները</w:t>
      </w:r>
      <w:bookmarkEnd w:id="42"/>
      <w:bookmarkEnd w:id="43"/>
    </w:p>
    <w:p w:rsidR="008222DA" w:rsidRDefault="00237E98" w:rsidP="00555017">
      <w:pPr>
        <w:spacing w:after="120"/>
        <w:jc w:val="both"/>
        <w:rPr>
          <w:rFonts w:ascii="Sylfaen" w:eastAsiaTheme="minorEastAsia" w:hAnsi="Sylfaen"/>
          <w:sz w:val="24"/>
          <w:szCs w:val="24"/>
        </w:rPr>
      </w:pPr>
      <w:r w:rsidRPr="00237E98">
        <w:rPr>
          <w:rFonts w:ascii="Sylfaen" w:eastAsiaTheme="minorEastAsia" w:hAnsi="Sylfaen"/>
          <w:sz w:val="24"/>
          <w:szCs w:val="24"/>
        </w:rPr>
        <w:t>Ջերմոցային գազերի ա</w:t>
      </w:r>
      <w:r w:rsidR="00555017" w:rsidRPr="00237E98">
        <w:rPr>
          <w:rFonts w:ascii="Sylfaen" w:eastAsiaTheme="minorEastAsia" w:hAnsi="Sylfaen"/>
          <w:sz w:val="24"/>
          <w:szCs w:val="24"/>
        </w:rPr>
        <w:t xml:space="preserve">րտանետումների ելակետային կադաստրում հաշվի են </w:t>
      </w:r>
      <w:proofErr w:type="gramStart"/>
      <w:r w:rsidR="00555017" w:rsidRPr="00237E98">
        <w:rPr>
          <w:rFonts w:ascii="Sylfaen" w:eastAsiaTheme="minorEastAsia" w:hAnsi="Sylfaen"/>
          <w:sz w:val="24"/>
          <w:szCs w:val="24"/>
        </w:rPr>
        <w:t xml:space="preserve">առնվում  </w:t>
      </w:r>
      <w:r w:rsidRPr="00237E98">
        <w:rPr>
          <w:rFonts w:ascii="Sylfaen" w:eastAsiaTheme="minorEastAsia" w:hAnsi="Sylfaen"/>
          <w:sz w:val="24"/>
          <w:szCs w:val="24"/>
        </w:rPr>
        <w:t>միայն</w:t>
      </w:r>
      <w:proofErr w:type="gramEnd"/>
      <w:r w:rsidRPr="00237E98">
        <w:rPr>
          <w:rFonts w:ascii="Sylfaen" w:eastAsiaTheme="minorEastAsia" w:hAnsi="Sylfaen"/>
          <w:sz w:val="24"/>
          <w:szCs w:val="24"/>
        </w:rPr>
        <w:t xml:space="preserve"> </w:t>
      </w:r>
      <w:r w:rsidR="00555017" w:rsidRPr="00237E98">
        <w:rPr>
          <w:rFonts w:ascii="Sylfaen" w:eastAsiaTheme="minorEastAsia" w:hAnsi="Sylfaen"/>
          <w:sz w:val="24"/>
          <w:szCs w:val="24"/>
        </w:rPr>
        <w:t>ածխաթթու գազի (CO</w:t>
      </w:r>
      <w:r w:rsidR="00555017" w:rsidRPr="00237E98">
        <w:rPr>
          <w:rFonts w:ascii="Sylfaen" w:eastAsiaTheme="minorEastAsia" w:hAnsi="Sylfaen"/>
          <w:sz w:val="24"/>
          <w:szCs w:val="24"/>
          <w:vertAlign w:val="subscript"/>
        </w:rPr>
        <w:t>2</w:t>
      </w:r>
      <w:r w:rsidR="00555017" w:rsidRPr="00237E98">
        <w:rPr>
          <w:rFonts w:ascii="Sylfaen" w:eastAsiaTheme="minorEastAsia" w:hAnsi="Sylfaen"/>
          <w:sz w:val="24"/>
          <w:szCs w:val="24"/>
        </w:rPr>
        <w:t>)</w:t>
      </w:r>
      <w:r w:rsidR="00555017" w:rsidRPr="00237E98">
        <w:rPr>
          <w:rFonts w:ascii="Sylfaen" w:eastAsiaTheme="minorEastAsia" w:hAnsi="Sylfaen"/>
          <w:sz w:val="24"/>
          <w:szCs w:val="24"/>
          <w:vertAlign w:val="subscript"/>
        </w:rPr>
        <w:t xml:space="preserve">  </w:t>
      </w:r>
      <w:r w:rsidR="00555017" w:rsidRPr="00237E98">
        <w:rPr>
          <w:rFonts w:ascii="Sylfaen" w:eastAsiaTheme="minorEastAsia" w:hAnsi="Sylfaen"/>
          <w:sz w:val="24"/>
          <w:szCs w:val="24"/>
        </w:rPr>
        <w:t>արտանե</w:t>
      </w:r>
      <w:r w:rsidR="00555017" w:rsidRPr="00237E98">
        <w:rPr>
          <w:rFonts w:ascii="Sylfaen" w:eastAsiaTheme="minorEastAsia" w:hAnsi="Sylfaen"/>
          <w:sz w:val="24"/>
          <w:szCs w:val="24"/>
        </w:rPr>
        <w:softHyphen/>
        <w:t>տում</w:t>
      </w:r>
      <w:r w:rsidR="00555017" w:rsidRPr="00237E98">
        <w:rPr>
          <w:rFonts w:ascii="Sylfaen" w:eastAsiaTheme="minorEastAsia" w:hAnsi="Sylfaen"/>
          <w:sz w:val="24"/>
          <w:szCs w:val="24"/>
        </w:rPr>
        <w:softHyphen/>
      </w:r>
      <w:r w:rsidRPr="00237E98">
        <w:rPr>
          <w:rFonts w:ascii="Sylfaen" w:eastAsiaTheme="minorEastAsia" w:hAnsi="Sylfaen"/>
          <w:sz w:val="24"/>
          <w:szCs w:val="24"/>
        </w:rPr>
        <w:t xml:space="preserve">ները: Բնական աղտոտողներից մեթանի </w:t>
      </w:r>
      <w:r>
        <w:rPr>
          <w:rFonts w:ascii="Sylfaen" w:eastAsiaTheme="minorEastAsia" w:hAnsi="Sylfaen"/>
          <w:sz w:val="24"/>
          <w:szCs w:val="24"/>
        </w:rPr>
        <w:t>(CH</w:t>
      </w:r>
      <w:r w:rsidRPr="00237E98">
        <w:rPr>
          <w:rFonts w:ascii="Sylfaen" w:eastAsiaTheme="minorEastAsia" w:hAnsi="Sylfaen"/>
          <w:sz w:val="24"/>
          <w:szCs w:val="24"/>
          <w:vertAlign w:val="subscript"/>
        </w:rPr>
        <w:t>4</w:t>
      </w:r>
      <w:r>
        <w:rPr>
          <w:rFonts w:ascii="Sylfaen" w:eastAsiaTheme="minorEastAsia" w:hAnsi="Sylfaen"/>
          <w:sz w:val="24"/>
          <w:szCs w:val="24"/>
        </w:rPr>
        <w:t xml:space="preserve">) </w:t>
      </w:r>
      <w:r w:rsidRPr="00237E98">
        <w:rPr>
          <w:rFonts w:ascii="Sylfaen" w:eastAsiaTheme="minorEastAsia" w:hAnsi="Sylfaen"/>
          <w:sz w:val="24"/>
          <w:szCs w:val="24"/>
        </w:rPr>
        <w:t xml:space="preserve">ու ազոտի ենթօքսիդի </w:t>
      </w:r>
      <w:r>
        <w:rPr>
          <w:rFonts w:ascii="Sylfaen" w:eastAsiaTheme="minorEastAsia" w:hAnsi="Sylfaen"/>
          <w:sz w:val="24"/>
          <w:szCs w:val="24"/>
        </w:rPr>
        <w:t>(N</w:t>
      </w:r>
      <w:r w:rsidRPr="00237E98">
        <w:rPr>
          <w:rFonts w:ascii="Sylfaen" w:eastAsiaTheme="minorEastAsia" w:hAnsi="Sylfaen"/>
          <w:sz w:val="24"/>
          <w:szCs w:val="24"/>
          <w:vertAlign w:val="subscript"/>
        </w:rPr>
        <w:t>2</w:t>
      </w:r>
      <w:r>
        <w:rPr>
          <w:rFonts w:ascii="Sylfaen" w:eastAsiaTheme="minorEastAsia" w:hAnsi="Sylfaen"/>
          <w:sz w:val="24"/>
          <w:szCs w:val="24"/>
        </w:rPr>
        <w:t>O)</w:t>
      </w:r>
      <w:r w:rsidR="008222DA">
        <w:rPr>
          <w:rFonts w:ascii="Sylfaen" w:eastAsiaTheme="minorEastAsia" w:hAnsi="Sylfaen"/>
          <w:sz w:val="24"/>
          <w:szCs w:val="24"/>
        </w:rPr>
        <w:t>,</w:t>
      </w:r>
      <w:r w:rsidRPr="00237E98">
        <w:rPr>
          <w:rFonts w:ascii="Sylfaen" w:eastAsiaTheme="minorEastAsia" w:hAnsi="Sylfaen"/>
          <w:sz w:val="24"/>
          <w:szCs w:val="24"/>
        </w:rPr>
        <w:t xml:space="preserve"> արհեստական աղտոտողների </w:t>
      </w:r>
      <w:r>
        <w:rPr>
          <w:rFonts w:ascii="Sylfaen" w:eastAsiaTheme="minorEastAsia" w:hAnsi="Sylfaen"/>
          <w:sz w:val="24"/>
          <w:szCs w:val="24"/>
        </w:rPr>
        <w:t>(</w:t>
      </w:r>
      <w:r w:rsidR="008222DA">
        <w:rPr>
          <w:rFonts w:ascii="Sylfaen" w:eastAsiaTheme="minorEastAsia" w:hAnsi="Sylfaen"/>
          <w:sz w:val="24"/>
          <w:szCs w:val="24"/>
        </w:rPr>
        <w:t>ածխաջրածինների ֆտոր-քլորային կամ այլ ածանցյալների</w:t>
      </w:r>
      <w:r>
        <w:rPr>
          <w:rFonts w:ascii="Sylfaen" w:eastAsiaTheme="minorEastAsia" w:hAnsi="Sylfaen"/>
          <w:sz w:val="24"/>
          <w:szCs w:val="24"/>
        </w:rPr>
        <w:t>)</w:t>
      </w:r>
      <w:r w:rsidR="008222DA">
        <w:rPr>
          <w:rFonts w:ascii="Sylfaen" w:eastAsiaTheme="minorEastAsia" w:hAnsi="Sylfaen"/>
          <w:sz w:val="24"/>
          <w:szCs w:val="24"/>
        </w:rPr>
        <w:t xml:space="preserve">, ինչպես նաև բնական գազի հոսակորուստային </w:t>
      </w:r>
      <w:r w:rsidRPr="00237E98">
        <w:rPr>
          <w:rFonts w:ascii="Sylfaen" w:eastAsiaTheme="minorEastAsia" w:hAnsi="Sylfaen"/>
          <w:sz w:val="24"/>
          <w:szCs w:val="24"/>
        </w:rPr>
        <w:t xml:space="preserve"> </w:t>
      </w:r>
      <w:r w:rsidR="008222DA">
        <w:rPr>
          <w:rFonts w:ascii="Sylfaen" w:eastAsiaTheme="minorEastAsia" w:hAnsi="Sylfaen"/>
          <w:sz w:val="24"/>
          <w:szCs w:val="24"/>
        </w:rPr>
        <w:t>(ֆուգիտիվ)</w:t>
      </w:r>
      <w:r w:rsidR="008222DA" w:rsidRPr="00237E98">
        <w:rPr>
          <w:rFonts w:ascii="Sylfaen" w:eastAsiaTheme="minorEastAsia" w:hAnsi="Sylfaen"/>
          <w:sz w:val="24"/>
          <w:szCs w:val="24"/>
        </w:rPr>
        <w:t xml:space="preserve"> արտանետումները </w:t>
      </w:r>
      <w:r w:rsidRPr="00237E98">
        <w:rPr>
          <w:rFonts w:ascii="Sylfaen" w:eastAsiaTheme="minorEastAsia" w:hAnsi="Sylfaen"/>
          <w:sz w:val="24"/>
          <w:szCs w:val="24"/>
        </w:rPr>
        <w:t xml:space="preserve">հաշվի չեն առնվում: </w:t>
      </w:r>
    </w:p>
    <w:p w:rsidR="00555017" w:rsidRPr="00237E98" w:rsidRDefault="00237E98" w:rsidP="00555017">
      <w:pPr>
        <w:spacing w:after="120"/>
        <w:jc w:val="both"/>
        <w:rPr>
          <w:rFonts w:ascii="Sylfaen" w:eastAsiaTheme="minorEastAsia" w:hAnsi="Sylfaen"/>
          <w:sz w:val="24"/>
          <w:szCs w:val="24"/>
        </w:rPr>
      </w:pPr>
      <w:proofErr w:type="gramStart"/>
      <w:r w:rsidRPr="00237E98">
        <w:rPr>
          <w:rFonts w:ascii="Sylfaen" w:eastAsiaTheme="minorEastAsia" w:hAnsi="Sylfaen"/>
          <w:sz w:val="24"/>
          <w:szCs w:val="24"/>
        </w:rPr>
        <w:t>Ածխաթթու գազի արտանետում</w:t>
      </w:r>
      <w:r w:rsidR="008222DA">
        <w:rPr>
          <w:rFonts w:ascii="Sylfaen" w:eastAsiaTheme="minorEastAsia" w:hAnsi="Sylfaen"/>
          <w:sz w:val="24"/>
          <w:szCs w:val="24"/>
        </w:rPr>
        <w:softHyphen/>
      </w:r>
      <w:r w:rsidRPr="00237E98">
        <w:rPr>
          <w:rFonts w:ascii="Sylfaen" w:eastAsiaTheme="minorEastAsia" w:hAnsi="Sylfaen"/>
          <w:sz w:val="24"/>
          <w:szCs w:val="24"/>
        </w:rPr>
        <w:t xml:space="preserve">ների </w:t>
      </w:r>
      <w:r w:rsidR="00555017" w:rsidRPr="00237E98">
        <w:rPr>
          <w:rFonts w:ascii="Sylfaen" w:eastAsiaTheme="minorEastAsia" w:hAnsi="Sylfaen"/>
          <w:sz w:val="24"/>
          <w:szCs w:val="24"/>
        </w:rPr>
        <w:t xml:space="preserve">այն աղբյուրները, որոնք ընդգրկված են </w:t>
      </w:r>
      <w:r w:rsidRPr="00237E98">
        <w:rPr>
          <w:rFonts w:ascii="Sylfaen" w:eastAsiaTheme="minorEastAsia" w:hAnsi="Sylfaen"/>
          <w:sz w:val="24"/>
          <w:szCs w:val="24"/>
        </w:rPr>
        <w:t>Գյումրի</w:t>
      </w:r>
      <w:r w:rsidR="00555017" w:rsidRPr="00237E98">
        <w:rPr>
          <w:rFonts w:ascii="Sylfaen" w:eastAsiaTheme="minorEastAsia" w:hAnsi="Sylfaen"/>
          <w:sz w:val="24"/>
          <w:szCs w:val="24"/>
        </w:rPr>
        <w:t xml:space="preserve"> համայնքի կայուն էներգե</w:t>
      </w:r>
      <w:r w:rsidR="00555017" w:rsidRPr="00237E98">
        <w:rPr>
          <w:rFonts w:ascii="Sylfaen" w:eastAsiaTheme="minorEastAsia" w:hAnsi="Sylfaen"/>
          <w:sz w:val="24"/>
          <w:szCs w:val="24"/>
        </w:rPr>
        <w:softHyphen/>
        <w:t>տիկ զարգացման գործողությունների ծրագրում</w:t>
      </w:r>
      <w:r w:rsidRPr="00237E98">
        <w:rPr>
          <w:rFonts w:ascii="Sylfaen" w:eastAsiaTheme="minorEastAsia" w:hAnsi="Sylfaen"/>
          <w:sz w:val="24"/>
          <w:szCs w:val="24"/>
        </w:rPr>
        <w:t>, ներ</w:t>
      </w:r>
      <w:r>
        <w:rPr>
          <w:rFonts w:ascii="Sylfaen" w:eastAsiaTheme="minorEastAsia" w:hAnsi="Sylfaen"/>
          <w:sz w:val="24"/>
          <w:szCs w:val="24"/>
        </w:rPr>
        <w:softHyphen/>
      </w:r>
      <w:r w:rsidRPr="00237E98">
        <w:rPr>
          <w:rFonts w:ascii="Sylfaen" w:eastAsiaTheme="minorEastAsia" w:hAnsi="Sylfaen"/>
          <w:sz w:val="24"/>
          <w:szCs w:val="24"/>
        </w:rPr>
        <w:t>կա</w:t>
      </w:r>
      <w:r w:rsidR="008222DA">
        <w:rPr>
          <w:rFonts w:ascii="Sylfaen" w:eastAsiaTheme="minorEastAsia" w:hAnsi="Sylfaen"/>
          <w:sz w:val="24"/>
          <w:szCs w:val="24"/>
        </w:rPr>
        <w:softHyphen/>
      </w:r>
      <w:r w:rsidRPr="00237E98">
        <w:rPr>
          <w:rFonts w:ascii="Sylfaen" w:eastAsiaTheme="minorEastAsia" w:hAnsi="Sylfaen"/>
          <w:sz w:val="24"/>
          <w:szCs w:val="24"/>
        </w:rPr>
        <w:t>յաց</w:t>
      </w:r>
      <w:r w:rsidR="008222DA">
        <w:rPr>
          <w:rFonts w:ascii="Sylfaen" w:eastAsiaTheme="minorEastAsia" w:hAnsi="Sylfaen"/>
          <w:sz w:val="24"/>
          <w:szCs w:val="24"/>
        </w:rPr>
        <w:softHyphen/>
      </w:r>
      <w:r w:rsidRPr="00237E98">
        <w:rPr>
          <w:rFonts w:ascii="Sylfaen" w:eastAsiaTheme="minorEastAsia" w:hAnsi="Sylfaen"/>
          <w:sz w:val="24"/>
          <w:szCs w:val="24"/>
        </w:rPr>
        <w:t>վում են ստորև.</w:t>
      </w:r>
      <w:proofErr w:type="gramEnd"/>
    </w:p>
    <w:p w:rsidR="00555017" w:rsidRPr="008222DA" w:rsidRDefault="00B305B0" w:rsidP="00237E98">
      <w:pPr>
        <w:pStyle w:val="ListParagraph"/>
        <w:numPr>
          <w:ilvl w:val="0"/>
          <w:numId w:val="26"/>
        </w:numPr>
        <w:spacing w:before="120" w:after="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 xml:space="preserve">համայնքային բյուջետային ֆինանսավորման </w:t>
      </w:r>
      <w:r w:rsidR="008222DA" w:rsidRPr="008222DA">
        <w:rPr>
          <w:rFonts w:ascii="Sylfaen" w:hAnsi="Sylfaen" w:cs="Sylfaen"/>
          <w:sz w:val="24"/>
          <w:szCs w:val="24"/>
        </w:rPr>
        <w:t>ՀՈԱԿ-ները</w:t>
      </w:r>
      <w:r w:rsidR="00555017" w:rsidRPr="008222DA">
        <w:rPr>
          <w:rFonts w:ascii="Sylfaen" w:hAnsi="Sylfaen"/>
          <w:sz w:val="24"/>
          <w:szCs w:val="24"/>
        </w:rPr>
        <w:t xml:space="preserve"> (ներառյալ </w:t>
      </w:r>
      <w:r w:rsidR="008222DA" w:rsidRPr="008222DA">
        <w:rPr>
          <w:rFonts w:ascii="Sylfaen" w:hAnsi="Sylfaen"/>
          <w:sz w:val="24"/>
          <w:szCs w:val="24"/>
        </w:rPr>
        <w:t xml:space="preserve">նաև </w:t>
      </w:r>
      <w:r w:rsidR="00237E98" w:rsidRPr="008222DA">
        <w:rPr>
          <w:rFonts w:ascii="Sylfaen" w:hAnsi="Sylfaen"/>
          <w:sz w:val="24"/>
          <w:szCs w:val="24"/>
        </w:rPr>
        <w:t xml:space="preserve">Գյումրու </w:t>
      </w:r>
      <w:r w:rsidR="00555017" w:rsidRPr="008222DA">
        <w:rPr>
          <w:rFonts w:ascii="Sylfaen" w:hAnsi="Sylfaen"/>
          <w:sz w:val="24"/>
          <w:szCs w:val="24"/>
        </w:rPr>
        <w:t>քաղաքա</w:t>
      </w:r>
      <w:r>
        <w:rPr>
          <w:rFonts w:ascii="Sylfaen" w:hAnsi="Sylfaen"/>
          <w:sz w:val="24"/>
          <w:szCs w:val="24"/>
        </w:rPr>
        <w:softHyphen/>
      </w:r>
      <w:r w:rsidR="00555017" w:rsidRPr="008222DA">
        <w:rPr>
          <w:rFonts w:ascii="Sylfaen" w:hAnsi="Sylfaen"/>
          <w:sz w:val="24"/>
          <w:szCs w:val="24"/>
        </w:rPr>
        <w:t>պե</w:t>
      </w:r>
      <w:r w:rsidR="00555017" w:rsidRPr="008222DA">
        <w:rPr>
          <w:rFonts w:ascii="Sylfaen" w:hAnsi="Sylfaen"/>
          <w:sz w:val="24"/>
          <w:szCs w:val="24"/>
        </w:rPr>
        <w:softHyphen/>
        <w:t>տա</w:t>
      </w:r>
      <w:r w:rsidR="00555017" w:rsidRPr="008222DA">
        <w:rPr>
          <w:rFonts w:ascii="Sylfaen" w:hAnsi="Sylfaen"/>
          <w:sz w:val="24"/>
          <w:szCs w:val="24"/>
        </w:rPr>
        <w:softHyphen/>
        <w:t>րանը</w:t>
      </w:r>
      <w:r>
        <w:rPr>
          <w:rFonts w:ascii="Sylfaen" w:hAnsi="Sylfaen"/>
          <w:sz w:val="24"/>
          <w:szCs w:val="24"/>
        </w:rPr>
        <w:t xml:space="preserve">), </w:t>
      </w:r>
      <w:r w:rsidR="00555017" w:rsidRPr="008222DA">
        <w:rPr>
          <w:rFonts w:ascii="Sylfaen" w:hAnsi="Sylfaen"/>
          <w:sz w:val="24"/>
          <w:szCs w:val="24"/>
        </w:rPr>
        <w:t>որոնց գործունեությունն ուղեկցվում է էլեկ</w:t>
      </w:r>
      <w:r w:rsidR="00555017" w:rsidRPr="008222DA">
        <w:rPr>
          <w:rFonts w:ascii="Sylfaen" w:hAnsi="Sylfaen"/>
          <w:sz w:val="24"/>
          <w:szCs w:val="24"/>
        </w:rPr>
        <w:softHyphen/>
        <w:t>տրա</w:t>
      </w:r>
      <w:r w:rsidR="00555017" w:rsidRPr="008222DA">
        <w:rPr>
          <w:rFonts w:ascii="Sylfaen" w:hAnsi="Sylfaen"/>
          <w:sz w:val="24"/>
          <w:szCs w:val="24"/>
        </w:rPr>
        <w:softHyphen/>
        <w:t>էներգիայի օգտագործման</w:t>
      </w:r>
      <w:r>
        <w:rPr>
          <w:rFonts w:ascii="Sylfaen" w:hAnsi="Sylfaen"/>
          <w:sz w:val="24"/>
          <w:szCs w:val="24"/>
        </w:rPr>
        <w:t xml:space="preserve"> և</w:t>
      </w:r>
      <w:r w:rsidR="00555017" w:rsidRPr="008222DA">
        <w:rPr>
          <w:rFonts w:ascii="Sylfaen" w:hAnsi="Sylfaen"/>
          <w:sz w:val="24"/>
          <w:szCs w:val="24"/>
        </w:rPr>
        <w:t xml:space="preserve"> բնական գազի</w:t>
      </w:r>
      <w:r w:rsidR="00237E98" w:rsidRPr="008222DA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ու</w:t>
      </w:r>
      <w:r w:rsidR="00555017" w:rsidRPr="008222DA">
        <w:rPr>
          <w:rFonts w:ascii="Sylfaen" w:hAnsi="Sylfaen"/>
          <w:sz w:val="24"/>
          <w:szCs w:val="24"/>
        </w:rPr>
        <w:t xml:space="preserve"> վառելափայտի այրման հետևանքով առաջացած ՋԳ արտանե</w:t>
      </w:r>
      <w:r w:rsidR="00555017" w:rsidRPr="008222DA">
        <w:rPr>
          <w:rFonts w:ascii="Sylfaen" w:hAnsi="Sylfaen"/>
          <w:sz w:val="24"/>
          <w:szCs w:val="24"/>
        </w:rPr>
        <w:softHyphen/>
        <w:t>տումներով;</w:t>
      </w:r>
    </w:p>
    <w:p w:rsidR="00555017" w:rsidRPr="008222DA" w:rsidRDefault="00555017" w:rsidP="00237E98">
      <w:pPr>
        <w:pStyle w:val="ListParagraph"/>
        <w:numPr>
          <w:ilvl w:val="0"/>
          <w:numId w:val="26"/>
        </w:numPr>
        <w:spacing w:before="120" w:after="0"/>
        <w:jc w:val="both"/>
        <w:rPr>
          <w:rFonts w:ascii="Sylfaen" w:hAnsi="Sylfaen"/>
          <w:sz w:val="24"/>
          <w:szCs w:val="24"/>
        </w:rPr>
      </w:pPr>
      <w:r w:rsidRPr="008222DA">
        <w:rPr>
          <w:rFonts w:ascii="Sylfaen" w:hAnsi="Sylfaen"/>
          <w:sz w:val="24"/>
          <w:szCs w:val="24"/>
        </w:rPr>
        <w:t>բնակելի սեկտորը, որտեղ հիմնականում օգտագործում են էլեկտրական էներ</w:t>
      </w:r>
      <w:r w:rsidRPr="008222DA">
        <w:rPr>
          <w:rFonts w:ascii="Sylfaen" w:hAnsi="Sylfaen"/>
          <w:sz w:val="24"/>
          <w:szCs w:val="24"/>
        </w:rPr>
        <w:softHyphen/>
        <w:t>գիան, բնա</w:t>
      </w:r>
      <w:r w:rsidRPr="008222DA">
        <w:rPr>
          <w:rFonts w:ascii="Sylfaen" w:hAnsi="Sylfaen"/>
          <w:sz w:val="24"/>
          <w:szCs w:val="24"/>
        </w:rPr>
        <w:softHyphen/>
        <w:t>կան գազը և վառելափայտը, որոնց կիրառումը նույնպես կապված է այդ էներգա</w:t>
      </w:r>
      <w:r w:rsidRPr="008222DA">
        <w:rPr>
          <w:rFonts w:ascii="Sylfaen" w:hAnsi="Sylfaen"/>
          <w:sz w:val="24"/>
          <w:szCs w:val="24"/>
        </w:rPr>
        <w:softHyphen/>
        <w:t>կիր</w:t>
      </w:r>
      <w:r w:rsidRPr="008222DA">
        <w:rPr>
          <w:rFonts w:ascii="Sylfaen" w:hAnsi="Sylfaen"/>
          <w:sz w:val="24"/>
          <w:szCs w:val="24"/>
        </w:rPr>
        <w:softHyphen/>
        <w:t>ների արտադրության և օգտագործման փուլերում CO</w:t>
      </w:r>
      <w:r w:rsidRPr="008222DA">
        <w:rPr>
          <w:rFonts w:ascii="Sylfaen" w:hAnsi="Sylfaen"/>
          <w:sz w:val="24"/>
          <w:szCs w:val="24"/>
          <w:vertAlign w:val="subscript"/>
        </w:rPr>
        <w:t>2</w:t>
      </w:r>
      <w:r w:rsidRPr="008222DA">
        <w:rPr>
          <w:rFonts w:ascii="Sylfaen" w:hAnsi="Sylfaen"/>
          <w:sz w:val="24"/>
          <w:szCs w:val="24"/>
        </w:rPr>
        <w:t>-ի արտա</w:t>
      </w:r>
      <w:r w:rsidRPr="008222DA">
        <w:rPr>
          <w:rFonts w:ascii="Sylfaen" w:hAnsi="Sylfaen"/>
          <w:sz w:val="24"/>
          <w:szCs w:val="24"/>
        </w:rPr>
        <w:softHyphen/>
        <w:t>նետումների հետ;</w:t>
      </w:r>
    </w:p>
    <w:p w:rsidR="00555017" w:rsidRPr="008222DA" w:rsidRDefault="00555017" w:rsidP="00237E98">
      <w:pPr>
        <w:pStyle w:val="ListParagraph"/>
        <w:numPr>
          <w:ilvl w:val="0"/>
          <w:numId w:val="26"/>
        </w:numPr>
        <w:spacing w:before="120" w:after="0"/>
        <w:jc w:val="both"/>
        <w:rPr>
          <w:rFonts w:ascii="Sylfaen" w:hAnsi="Sylfaen"/>
          <w:sz w:val="24"/>
          <w:szCs w:val="24"/>
        </w:rPr>
      </w:pPr>
      <w:r w:rsidRPr="008222DA">
        <w:rPr>
          <w:rFonts w:ascii="Sylfaen" w:hAnsi="Sylfaen"/>
          <w:sz w:val="24"/>
          <w:szCs w:val="24"/>
        </w:rPr>
        <w:lastRenderedPageBreak/>
        <w:t xml:space="preserve">քաղաքային փողոցների լուսավորության համակարգը, որը </w:t>
      </w:r>
      <w:r w:rsidR="00237E98" w:rsidRPr="008222DA">
        <w:rPr>
          <w:rFonts w:ascii="Sylfaen" w:hAnsi="Sylfaen"/>
          <w:sz w:val="24"/>
          <w:szCs w:val="24"/>
        </w:rPr>
        <w:t xml:space="preserve">նույնպես </w:t>
      </w:r>
      <w:r w:rsidRPr="008222DA">
        <w:rPr>
          <w:rFonts w:ascii="Sylfaen" w:hAnsi="Sylfaen"/>
          <w:sz w:val="24"/>
          <w:szCs w:val="24"/>
        </w:rPr>
        <w:t>հանդիսա</w:t>
      </w:r>
      <w:r w:rsidR="00237E98" w:rsidRPr="008222DA">
        <w:rPr>
          <w:rFonts w:ascii="Sylfaen" w:hAnsi="Sylfaen"/>
          <w:sz w:val="24"/>
          <w:szCs w:val="24"/>
        </w:rPr>
        <w:softHyphen/>
      </w:r>
      <w:r w:rsidRPr="008222DA">
        <w:rPr>
          <w:rFonts w:ascii="Sylfaen" w:hAnsi="Sylfaen"/>
          <w:sz w:val="24"/>
          <w:szCs w:val="24"/>
        </w:rPr>
        <w:t>նում է բյու</w:t>
      </w:r>
      <w:r w:rsidRPr="008222DA">
        <w:rPr>
          <w:rFonts w:ascii="Sylfaen" w:hAnsi="Sylfaen"/>
          <w:sz w:val="24"/>
          <w:szCs w:val="24"/>
        </w:rPr>
        <w:softHyphen/>
        <w:t xml:space="preserve">ջետային ֆինանսավորման օբյեկտ և </w:t>
      </w:r>
      <w:r w:rsidR="00237E98" w:rsidRPr="008222DA">
        <w:rPr>
          <w:rFonts w:ascii="Sylfaen" w:hAnsi="Sylfaen"/>
          <w:sz w:val="24"/>
          <w:szCs w:val="24"/>
        </w:rPr>
        <w:t>օգտագործում է</w:t>
      </w:r>
      <w:r w:rsidRPr="008222DA">
        <w:rPr>
          <w:rFonts w:ascii="Sylfaen" w:hAnsi="Sylfaen"/>
          <w:sz w:val="24"/>
          <w:szCs w:val="24"/>
        </w:rPr>
        <w:t xml:space="preserve"> </w:t>
      </w:r>
      <w:r w:rsidR="00237E98" w:rsidRPr="008222DA">
        <w:rPr>
          <w:rFonts w:ascii="Sylfaen" w:hAnsi="Sylfaen"/>
          <w:sz w:val="24"/>
          <w:szCs w:val="24"/>
        </w:rPr>
        <w:t>էլեկտրաէներգիա;</w:t>
      </w:r>
      <w:r w:rsidRPr="008222DA">
        <w:rPr>
          <w:rFonts w:ascii="Sylfaen" w:hAnsi="Sylfaen"/>
          <w:sz w:val="24"/>
          <w:szCs w:val="24"/>
        </w:rPr>
        <w:t xml:space="preserve"> </w:t>
      </w:r>
    </w:p>
    <w:p w:rsidR="00237E98" w:rsidRPr="008222DA" w:rsidRDefault="00237E98" w:rsidP="00237E98">
      <w:pPr>
        <w:pStyle w:val="ListParagraph"/>
        <w:numPr>
          <w:ilvl w:val="0"/>
          <w:numId w:val="26"/>
        </w:numPr>
        <w:spacing w:before="120" w:after="0"/>
        <w:jc w:val="both"/>
        <w:rPr>
          <w:rFonts w:ascii="Sylfaen" w:hAnsi="Sylfaen"/>
          <w:sz w:val="24"/>
          <w:szCs w:val="24"/>
        </w:rPr>
      </w:pPr>
      <w:r w:rsidRPr="008222DA">
        <w:rPr>
          <w:rFonts w:ascii="Sylfaen" w:hAnsi="Sylfaen"/>
          <w:sz w:val="24"/>
          <w:szCs w:val="24"/>
        </w:rPr>
        <w:t>ավտոմոբիլային տրանսպորտը, որում շարժի</w:t>
      </w:r>
      <w:r w:rsidRPr="008222DA">
        <w:rPr>
          <w:rFonts w:ascii="Sylfaen" w:hAnsi="Sylfaen"/>
          <w:sz w:val="24"/>
          <w:szCs w:val="24"/>
        </w:rPr>
        <w:softHyphen/>
        <w:t>չային վառելիքների այրումը բերում է ած</w:t>
      </w:r>
      <w:r w:rsidRPr="008222DA">
        <w:rPr>
          <w:rFonts w:ascii="Sylfaen" w:hAnsi="Sylfaen"/>
          <w:sz w:val="24"/>
          <w:szCs w:val="24"/>
        </w:rPr>
        <w:softHyphen/>
        <w:t>խա</w:t>
      </w:r>
      <w:r w:rsidRPr="008222DA">
        <w:rPr>
          <w:rFonts w:ascii="Sylfaen" w:hAnsi="Sylfaen"/>
          <w:sz w:val="24"/>
          <w:szCs w:val="24"/>
        </w:rPr>
        <w:softHyphen/>
        <w:t>թթու գազի, և ոչ միայն, արտանետումների:</w:t>
      </w:r>
    </w:p>
    <w:p w:rsidR="00555017" w:rsidRPr="00E156FC" w:rsidRDefault="00EC5905" w:rsidP="00E156FC">
      <w:pPr>
        <w:pStyle w:val="Heading2"/>
        <w:spacing w:before="240" w:after="240"/>
        <w:rPr>
          <w:rFonts w:ascii="Sylfaen" w:hAnsi="Sylfaen"/>
          <w:color w:val="auto"/>
        </w:rPr>
      </w:pPr>
      <w:bookmarkStart w:id="44" w:name="_Toc485708986"/>
      <w:bookmarkStart w:id="45" w:name="_Toc480573514"/>
      <w:r w:rsidRPr="00E156FC">
        <w:rPr>
          <w:rFonts w:ascii="Sylfaen" w:hAnsi="Sylfaen"/>
          <w:color w:val="auto"/>
        </w:rPr>
        <w:t>7</w:t>
      </w:r>
      <w:r w:rsidR="00555017" w:rsidRPr="00E156FC">
        <w:rPr>
          <w:rFonts w:ascii="Sylfaen" w:hAnsi="Sylfaen"/>
          <w:color w:val="auto"/>
        </w:rPr>
        <w:t>.</w:t>
      </w:r>
      <w:r w:rsidR="00DC6130" w:rsidRPr="00E156FC">
        <w:rPr>
          <w:rFonts w:ascii="Sylfaen" w:hAnsi="Sylfaen"/>
          <w:color w:val="auto"/>
        </w:rPr>
        <w:t>3</w:t>
      </w:r>
      <w:proofErr w:type="gramStart"/>
      <w:r w:rsidR="00555017" w:rsidRPr="00E156FC">
        <w:rPr>
          <w:rFonts w:ascii="Sylfaen" w:hAnsi="Sylfaen"/>
          <w:color w:val="auto"/>
        </w:rPr>
        <w:t>.</w:t>
      </w:r>
      <w:r w:rsidR="00DC6130" w:rsidRPr="00E156FC">
        <w:rPr>
          <w:rFonts w:ascii="Sylfaen" w:hAnsi="Sylfaen"/>
          <w:color w:val="auto"/>
        </w:rPr>
        <w:t xml:space="preserve"> </w:t>
      </w:r>
      <w:r w:rsidR="00555017" w:rsidRPr="00E156FC">
        <w:rPr>
          <w:rFonts w:ascii="Sylfaen" w:hAnsi="Sylfaen"/>
          <w:color w:val="auto"/>
        </w:rPr>
        <w:t xml:space="preserve"> ՋԳ</w:t>
      </w:r>
      <w:proofErr w:type="gramEnd"/>
      <w:r w:rsidR="00555017" w:rsidRPr="00E156FC">
        <w:rPr>
          <w:rFonts w:ascii="Sylfaen" w:hAnsi="Sylfaen"/>
          <w:color w:val="auto"/>
        </w:rPr>
        <w:t xml:space="preserve"> արտանետումների ելակետային</w:t>
      </w:r>
      <w:r w:rsidR="00B305B0" w:rsidRPr="00E156FC">
        <w:rPr>
          <w:rFonts w:ascii="Sylfaen" w:hAnsi="Sylfaen"/>
          <w:color w:val="auto"/>
        </w:rPr>
        <w:t xml:space="preserve"> </w:t>
      </w:r>
      <w:r w:rsidR="000A3D6A" w:rsidRPr="00E156FC">
        <w:rPr>
          <w:rFonts w:ascii="Sylfaen" w:hAnsi="Sylfaen"/>
          <w:color w:val="auto"/>
        </w:rPr>
        <w:t xml:space="preserve">(բազային) </w:t>
      </w:r>
      <w:r w:rsidR="00555017" w:rsidRPr="00E156FC">
        <w:rPr>
          <w:rFonts w:ascii="Sylfaen" w:hAnsi="Sylfaen"/>
          <w:color w:val="auto"/>
        </w:rPr>
        <w:t>կադաստրը</w:t>
      </w:r>
      <w:bookmarkEnd w:id="44"/>
      <w:r w:rsidR="00555017" w:rsidRPr="00E156FC">
        <w:rPr>
          <w:rFonts w:ascii="Sylfaen" w:hAnsi="Sylfaen"/>
          <w:color w:val="auto"/>
        </w:rPr>
        <w:t xml:space="preserve"> </w:t>
      </w:r>
      <w:bookmarkEnd w:id="45"/>
    </w:p>
    <w:p w:rsidR="00672B65" w:rsidRPr="00672B65" w:rsidRDefault="00555017" w:rsidP="00672B65">
      <w:pPr>
        <w:spacing w:after="120"/>
        <w:jc w:val="both"/>
        <w:rPr>
          <w:rFonts w:ascii="Sylfaen" w:eastAsiaTheme="minorEastAsia" w:hAnsi="Sylfaen"/>
          <w:sz w:val="24"/>
          <w:szCs w:val="24"/>
        </w:rPr>
      </w:pPr>
      <w:r w:rsidRPr="00B305B0">
        <w:rPr>
          <w:rFonts w:ascii="Sylfaen" w:eastAsiaTheme="minorEastAsia" w:hAnsi="Sylfaen"/>
          <w:sz w:val="24"/>
          <w:szCs w:val="24"/>
        </w:rPr>
        <w:t>Ջերմոցային գազերի ելակետային կադաստրի մշակման համար հիմք են հանդիսա</w:t>
      </w:r>
      <w:r w:rsidRPr="00B305B0">
        <w:rPr>
          <w:rFonts w:ascii="Sylfaen" w:eastAsiaTheme="minorEastAsia" w:hAnsi="Sylfaen"/>
          <w:sz w:val="24"/>
          <w:szCs w:val="24"/>
        </w:rPr>
        <w:softHyphen/>
        <w:t xml:space="preserve">նում </w:t>
      </w:r>
      <w:r w:rsidR="00B305B0" w:rsidRPr="00B305B0">
        <w:rPr>
          <w:rFonts w:ascii="Sylfaen" w:eastAsiaTheme="minorEastAsia" w:hAnsi="Sylfaen"/>
          <w:sz w:val="24"/>
          <w:szCs w:val="24"/>
        </w:rPr>
        <w:t xml:space="preserve">համայնքի կենսագործունեության </w:t>
      </w:r>
      <w:r w:rsidRPr="00B305B0">
        <w:rPr>
          <w:rFonts w:ascii="Sylfaen" w:eastAsiaTheme="minorEastAsia" w:hAnsi="Sylfaen"/>
          <w:sz w:val="24"/>
          <w:szCs w:val="24"/>
        </w:rPr>
        <w:t>վերը նշված սեկտորներում էներգ</w:t>
      </w:r>
      <w:r w:rsidR="00B305B0" w:rsidRPr="00B305B0">
        <w:rPr>
          <w:rFonts w:ascii="Sylfaen" w:eastAsiaTheme="minorEastAsia" w:hAnsi="Sylfaen"/>
          <w:sz w:val="24"/>
          <w:szCs w:val="24"/>
        </w:rPr>
        <w:t>ա</w:t>
      </w:r>
      <w:r w:rsidRPr="00B305B0">
        <w:rPr>
          <w:rFonts w:ascii="Sylfaen" w:eastAsiaTheme="minorEastAsia" w:hAnsi="Sylfaen"/>
          <w:sz w:val="24"/>
          <w:szCs w:val="24"/>
        </w:rPr>
        <w:t>կիրների սպառ</w:t>
      </w:r>
      <w:r w:rsidR="00B305B0">
        <w:rPr>
          <w:rFonts w:ascii="Sylfaen" w:eastAsiaTheme="minorEastAsia" w:hAnsi="Sylfaen"/>
          <w:sz w:val="24"/>
          <w:szCs w:val="24"/>
        </w:rPr>
        <w:softHyphen/>
      </w:r>
      <w:r w:rsidRPr="00B305B0">
        <w:rPr>
          <w:rFonts w:ascii="Sylfaen" w:eastAsiaTheme="minorEastAsia" w:hAnsi="Sylfaen"/>
          <w:sz w:val="24"/>
          <w:szCs w:val="24"/>
        </w:rPr>
        <w:t xml:space="preserve">ման բացարձակ ցուցանիշները ելակետային տարվա համար: </w:t>
      </w:r>
      <w:r w:rsidR="00AA3499">
        <w:rPr>
          <w:rFonts w:ascii="Sylfaen" w:eastAsiaTheme="minorEastAsia" w:hAnsi="Sylfaen"/>
          <w:sz w:val="24"/>
          <w:szCs w:val="24"/>
        </w:rPr>
        <w:t>“Ավտոմոբիլային տրան</w:t>
      </w:r>
      <w:r w:rsidR="00AA3499">
        <w:rPr>
          <w:rFonts w:ascii="Sylfaen" w:eastAsiaTheme="minorEastAsia" w:hAnsi="Sylfaen"/>
          <w:sz w:val="24"/>
          <w:szCs w:val="24"/>
        </w:rPr>
        <w:softHyphen/>
        <w:t>սպորտ” սեկտորում ներառված են համայնքային և հասարակական տրանսպոր</w:t>
      </w:r>
      <w:r w:rsidR="00AA3499">
        <w:rPr>
          <w:rFonts w:ascii="Sylfaen" w:eastAsiaTheme="minorEastAsia" w:hAnsi="Sylfaen"/>
          <w:sz w:val="24"/>
          <w:szCs w:val="24"/>
        </w:rPr>
        <w:softHyphen/>
        <w:t>տային ենթասեկտորների տվյալները</w:t>
      </w:r>
      <w:r w:rsidR="00B201B0">
        <w:rPr>
          <w:rFonts w:ascii="Sylfaen" w:eastAsiaTheme="minorEastAsia" w:hAnsi="Sylfaen"/>
          <w:sz w:val="24"/>
          <w:szCs w:val="24"/>
        </w:rPr>
        <w:t>: Այդ սեկտորում հաշվի են առնված նաև</w:t>
      </w:r>
      <w:r w:rsidR="00AA3499">
        <w:rPr>
          <w:rFonts w:ascii="Sylfaen" w:eastAsiaTheme="minorEastAsia" w:hAnsi="Sylfaen"/>
          <w:sz w:val="24"/>
          <w:szCs w:val="24"/>
        </w:rPr>
        <w:t xml:space="preserve"> մասնավոր ու առևտրային ենթասեկտորի </w:t>
      </w:r>
      <w:r w:rsidR="00B201B0">
        <w:rPr>
          <w:rFonts w:ascii="Sylfaen" w:eastAsiaTheme="minorEastAsia" w:hAnsi="Sylfaen"/>
          <w:sz w:val="24"/>
          <w:szCs w:val="24"/>
        </w:rPr>
        <w:t xml:space="preserve">միայն </w:t>
      </w:r>
      <w:r w:rsidR="00AA3499">
        <w:rPr>
          <w:rFonts w:ascii="Sylfaen" w:eastAsiaTheme="minorEastAsia" w:hAnsi="Sylfaen"/>
          <w:sz w:val="24"/>
          <w:szCs w:val="24"/>
        </w:rPr>
        <w:t xml:space="preserve">բենզին օգտագործող </w:t>
      </w:r>
      <w:r w:rsidR="00B201B0">
        <w:rPr>
          <w:rFonts w:ascii="Sylfaen" w:eastAsiaTheme="minorEastAsia" w:hAnsi="Sylfaen"/>
          <w:sz w:val="24"/>
          <w:szCs w:val="24"/>
        </w:rPr>
        <w:t xml:space="preserve">մեքենաների տվյալները հիմք ընդունելով հետևյալ </w:t>
      </w:r>
      <w:r w:rsidR="00672B65">
        <w:rPr>
          <w:rFonts w:ascii="Sylfaen" w:eastAsiaTheme="minorEastAsia" w:hAnsi="Sylfaen"/>
          <w:sz w:val="24"/>
          <w:szCs w:val="24"/>
        </w:rPr>
        <w:t>հանգամանքը</w:t>
      </w:r>
      <w:r w:rsidR="00B201B0">
        <w:rPr>
          <w:rFonts w:ascii="Sylfaen" w:eastAsiaTheme="minorEastAsia" w:hAnsi="Sylfaen"/>
          <w:sz w:val="24"/>
          <w:szCs w:val="24"/>
        </w:rPr>
        <w:t>.</w:t>
      </w:r>
      <w:r w:rsidR="00672B65">
        <w:rPr>
          <w:rFonts w:ascii="Sylfaen" w:eastAsiaTheme="minorEastAsia" w:hAnsi="Sylfaen"/>
          <w:sz w:val="24"/>
          <w:szCs w:val="24"/>
        </w:rPr>
        <w:t xml:space="preserve"> </w:t>
      </w:r>
      <w:r w:rsidR="00B201B0" w:rsidRPr="00672B65">
        <w:rPr>
          <w:rFonts w:ascii="Sylfaen" w:eastAsiaTheme="minorEastAsia" w:hAnsi="Sylfaen"/>
          <w:sz w:val="24"/>
          <w:szCs w:val="24"/>
        </w:rPr>
        <w:t>բենզինային մեքե</w:t>
      </w:r>
      <w:r w:rsidR="00672B65">
        <w:rPr>
          <w:rFonts w:ascii="Sylfaen" w:eastAsiaTheme="minorEastAsia" w:hAnsi="Sylfaen"/>
          <w:sz w:val="24"/>
          <w:szCs w:val="24"/>
        </w:rPr>
        <w:softHyphen/>
      </w:r>
      <w:r w:rsidR="00B201B0" w:rsidRPr="00672B65">
        <w:rPr>
          <w:rFonts w:ascii="Sylfaen" w:eastAsiaTheme="minorEastAsia" w:hAnsi="Sylfaen"/>
          <w:sz w:val="24"/>
          <w:szCs w:val="24"/>
        </w:rPr>
        <w:t>նա</w:t>
      </w:r>
      <w:r w:rsidR="00672B65">
        <w:rPr>
          <w:rFonts w:ascii="Sylfaen" w:eastAsiaTheme="minorEastAsia" w:hAnsi="Sylfaen"/>
          <w:sz w:val="24"/>
          <w:szCs w:val="24"/>
        </w:rPr>
        <w:softHyphen/>
      </w:r>
      <w:r w:rsidR="00B201B0" w:rsidRPr="00672B65">
        <w:rPr>
          <w:rFonts w:ascii="Sylfaen" w:eastAsiaTheme="minorEastAsia" w:hAnsi="Sylfaen"/>
          <w:sz w:val="24"/>
          <w:szCs w:val="24"/>
        </w:rPr>
        <w:t>ների էներգասպառումը ՍՄԳ-ի անցման դեպքում լուրջ էներգաարդյու</w:t>
      </w:r>
      <w:r w:rsidR="00672B65">
        <w:rPr>
          <w:rFonts w:ascii="Sylfaen" w:eastAsiaTheme="minorEastAsia" w:hAnsi="Sylfaen"/>
          <w:sz w:val="24"/>
          <w:szCs w:val="24"/>
        </w:rPr>
        <w:softHyphen/>
      </w:r>
      <w:r w:rsidR="00B201B0" w:rsidRPr="00672B65">
        <w:rPr>
          <w:rFonts w:ascii="Sylfaen" w:eastAsiaTheme="minorEastAsia" w:hAnsi="Sylfaen"/>
          <w:sz w:val="24"/>
          <w:szCs w:val="24"/>
        </w:rPr>
        <w:t xml:space="preserve">նավետության չի </w:t>
      </w:r>
      <w:r w:rsidR="00672B65">
        <w:rPr>
          <w:rFonts w:ascii="Sylfaen" w:eastAsiaTheme="minorEastAsia" w:hAnsi="Sylfaen"/>
          <w:sz w:val="24"/>
          <w:szCs w:val="24"/>
        </w:rPr>
        <w:t>հանգեցնում</w:t>
      </w:r>
      <w:r w:rsidR="00B201B0" w:rsidRPr="00672B65">
        <w:rPr>
          <w:rFonts w:ascii="Sylfaen" w:eastAsiaTheme="minorEastAsia" w:hAnsi="Sylfaen"/>
          <w:sz w:val="24"/>
          <w:szCs w:val="24"/>
        </w:rPr>
        <w:t>: Այնուհանդերձ բնապահպանական արդյունավետությունը կարող է շոշա</w:t>
      </w:r>
      <w:r w:rsidR="00672B65">
        <w:rPr>
          <w:rFonts w:ascii="Sylfaen" w:eastAsiaTheme="minorEastAsia" w:hAnsi="Sylfaen"/>
          <w:sz w:val="24"/>
          <w:szCs w:val="24"/>
        </w:rPr>
        <w:softHyphen/>
      </w:r>
      <w:r w:rsidR="00B201B0" w:rsidRPr="00672B65">
        <w:rPr>
          <w:rFonts w:ascii="Sylfaen" w:eastAsiaTheme="minorEastAsia" w:hAnsi="Sylfaen"/>
          <w:sz w:val="24"/>
          <w:szCs w:val="24"/>
        </w:rPr>
        <w:t xml:space="preserve">փելի լինել շնորհիվ այդ էներգակիրների համընդհանուր տաքացման պոտենցիալների </w:t>
      </w:r>
      <w:r w:rsidR="00672B65" w:rsidRPr="00672B65">
        <w:rPr>
          <w:rFonts w:ascii="Sylfaen" w:eastAsiaTheme="minorEastAsia" w:hAnsi="Sylfaen"/>
          <w:sz w:val="24"/>
          <w:szCs w:val="24"/>
        </w:rPr>
        <w:t>գրեթե 23 %</w:t>
      </w:r>
      <w:r w:rsidR="00B201B0" w:rsidRPr="00672B65">
        <w:rPr>
          <w:rFonts w:ascii="Sylfaen" w:eastAsiaTheme="minorEastAsia" w:hAnsi="Sylfaen"/>
          <w:sz w:val="24"/>
          <w:szCs w:val="24"/>
        </w:rPr>
        <w:t xml:space="preserve"> տարբե</w:t>
      </w:r>
      <w:r w:rsidR="00672B65">
        <w:rPr>
          <w:rFonts w:ascii="Sylfaen" w:eastAsiaTheme="minorEastAsia" w:hAnsi="Sylfaen"/>
          <w:sz w:val="24"/>
          <w:szCs w:val="24"/>
        </w:rPr>
        <w:softHyphen/>
      </w:r>
      <w:r w:rsidR="00B201B0" w:rsidRPr="00672B65">
        <w:rPr>
          <w:rFonts w:ascii="Sylfaen" w:eastAsiaTheme="minorEastAsia" w:hAnsi="Sylfaen"/>
          <w:sz w:val="24"/>
          <w:szCs w:val="24"/>
        </w:rPr>
        <w:t>րության՝ 0.202 տ CO</w:t>
      </w:r>
      <w:r w:rsidR="00B201B0" w:rsidRPr="00672B65">
        <w:rPr>
          <w:rFonts w:ascii="Sylfaen" w:eastAsiaTheme="minorEastAsia" w:hAnsi="Sylfaen"/>
          <w:sz w:val="24"/>
          <w:szCs w:val="24"/>
          <w:vertAlign w:val="subscript"/>
        </w:rPr>
        <w:t>2</w:t>
      </w:r>
      <w:r w:rsidR="00B201B0" w:rsidRPr="00672B65">
        <w:rPr>
          <w:rFonts w:ascii="Sylfaen" w:eastAsiaTheme="minorEastAsia" w:hAnsi="Sylfaen"/>
          <w:sz w:val="24"/>
          <w:szCs w:val="24"/>
        </w:rPr>
        <w:t>/</w:t>
      </w:r>
      <w:r w:rsidR="00672B65" w:rsidRPr="00672B65">
        <w:rPr>
          <w:rFonts w:ascii="Sylfaen" w:eastAsiaTheme="minorEastAsia" w:hAnsi="Sylfaen"/>
          <w:sz w:val="24"/>
          <w:szCs w:val="24"/>
        </w:rPr>
        <w:t>ՄՎտժ</w:t>
      </w:r>
      <w:r w:rsidR="00B201B0" w:rsidRPr="00672B65">
        <w:rPr>
          <w:rFonts w:ascii="Sylfaen" w:eastAsiaTheme="minorEastAsia" w:hAnsi="Sylfaen"/>
          <w:sz w:val="24"/>
          <w:szCs w:val="24"/>
        </w:rPr>
        <w:t xml:space="preserve"> ՍԲԳ</w:t>
      </w:r>
      <w:r w:rsidR="00672B65" w:rsidRPr="00672B65">
        <w:rPr>
          <w:rFonts w:ascii="Sylfaen" w:eastAsiaTheme="minorEastAsia" w:hAnsi="Sylfaen"/>
          <w:sz w:val="24"/>
          <w:szCs w:val="24"/>
        </w:rPr>
        <w:t>-ի</w:t>
      </w:r>
      <w:r w:rsidR="00B201B0" w:rsidRPr="00672B65">
        <w:rPr>
          <w:rFonts w:ascii="Sylfaen" w:eastAsiaTheme="minorEastAsia" w:hAnsi="Sylfaen"/>
          <w:sz w:val="24"/>
          <w:szCs w:val="24"/>
        </w:rPr>
        <w:t xml:space="preserve"> և</w:t>
      </w:r>
      <w:r w:rsidR="00672B65">
        <w:rPr>
          <w:rFonts w:ascii="Sylfaen" w:eastAsiaTheme="minorEastAsia" w:hAnsi="Sylfaen"/>
          <w:sz w:val="24"/>
          <w:szCs w:val="24"/>
        </w:rPr>
        <w:t xml:space="preserve"> 0.249</w:t>
      </w:r>
      <w:r w:rsidR="00672B65" w:rsidRPr="00672B65">
        <w:rPr>
          <w:rFonts w:ascii="Sylfaen" w:eastAsiaTheme="minorEastAsia" w:hAnsi="Sylfaen"/>
          <w:sz w:val="24"/>
          <w:szCs w:val="24"/>
        </w:rPr>
        <w:t xml:space="preserve"> </w:t>
      </w:r>
      <w:r w:rsidR="00672B65">
        <w:rPr>
          <w:rFonts w:ascii="Sylfaen" w:eastAsiaTheme="minorEastAsia" w:hAnsi="Sylfaen"/>
          <w:sz w:val="24"/>
          <w:szCs w:val="24"/>
        </w:rPr>
        <w:t>տ CO</w:t>
      </w:r>
      <w:r w:rsidR="00672B65" w:rsidRPr="00672B65">
        <w:rPr>
          <w:rFonts w:ascii="Sylfaen" w:eastAsiaTheme="minorEastAsia" w:hAnsi="Sylfaen"/>
          <w:sz w:val="24"/>
          <w:szCs w:val="24"/>
          <w:vertAlign w:val="subscript"/>
        </w:rPr>
        <w:t>2</w:t>
      </w:r>
      <w:r w:rsidR="00672B65">
        <w:rPr>
          <w:rFonts w:ascii="Sylfaen" w:eastAsiaTheme="minorEastAsia" w:hAnsi="Sylfaen"/>
          <w:sz w:val="24"/>
          <w:szCs w:val="24"/>
        </w:rPr>
        <w:t xml:space="preserve">/ՄՎտժ </w:t>
      </w:r>
      <w:r w:rsidR="00672B65" w:rsidRPr="00672B65">
        <w:rPr>
          <w:rFonts w:ascii="Sylfaen" w:eastAsiaTheme="minorEastAsia" w:hAnsi="Sylfaen"/>
          <w:sz w:val="24"/>
          <w:szCs w:val="24"/>
        </w:rPr>
        <w:t>բենզինի դեպքում:</w:t>
      </w:r>
    </w:p>
    <w:p w:rsidR="00555017" w:rsidRPr="00555017" w:rsidRDefault="00555017" w:rsidP="00555017">
      <w:pPr>
        <w:spacing w:after="240"/>
        <w:jc w:val="both"/>
        <w:rPr>
          <w:rFonts w:ascii="Sylfaen" w:eastAsiaTheme="minorEastAsia" w:hAnsi="Sylfaen"/>
          <w:sz w:val="24"/>
          <w:szCs w:val="24"/>
        </w:rPr>
      </w:pPr>
      <w:proofErr w:type="gramStart"/>
      <w:r w:rsidRPr="00B305B0">
        <w:rPr>
          <w:rFonts w:ascii="Sylfaen" w:eastAsiaTheme="minorEastAsia" w:hAnsi="Sylfaen"/>
          <w:sz w:val="24"/>
          <w:szCs w:val="24"/>
        </w:rPr>
        <w:t>Այդ</w:t>
      </w:r>
      <w:r w:rsidR="00672B65">
        <w:rPr>
          <w:rFonts w:ascii="Sylfaen" w:eastAsiaTheme="minorEastAsia" w:hAnsi="Sylfaen"/>
          <w:sz w:val="24"/>
          <w:szCs w:val="24"/>
        </w:rPr>
        <w:t xml:space="preserve"> ընդունելությունների պայմաններում </w:t>
      </w:r>
      <w:r w:rsidR="00B305B0">
        <w:rPr>
          <w:rFonts w:ascii="Sylfaen" w:eastAsiaTheme="minorEastAsia" w:hAnsi="Sylfaen"/>
          <w:sz w:val="24"/>
          <w:szCs w:val="24"/>
        </w:rPr>
        <w:t xml:space="preserve">Գյումրի համայնքի </w:t>
      </w:r>
      <w:r w:rsidR="00672B65">
        <w:rPr>
          <w:rFonts w:ascii="Sylfaen" w:eastAsiaTheme="minorEastAsia" w:hAnsi="Sylfaen"/>
          <w:sz w:val="24"/>
          <w:szCs w:val="24"/>
        </w:rPr>
        <w:t>ԿԷԶԳԾ-ի արտանետում</w:t>
      </w:r>
      <w:r w:rsidR="00672B65">
        <w:rPr>
          <w:rFonts w:ascii="Sylfaen" w:eastAsiaTheme="minorEastAsia" w:hAnsi="Sylfaen"/>
          <w:sz w:val="24"/>
          <w:szCs w:val="24"/>
        </w:rPr>
        <w:softHyphen/>
        <w:t>ների բազային կադաստրում</w:t>
      </w:r>
      <w:r w:rsidR="00B305B0">
        <w:rPr>
          <w:rFonts w:ascii="Sylfaen" w:eastAsiaTheme="minorEastAsia" w:hAnsi="Sylfaen"/>
          <w:sz w:val="24"/>
          <w:szCs w:val="24"/>
        </w:rPr>
        <w:t xml:space="preserve"> </w:t>
      </w:r>
      <w:r w:rsidR="00672B65">
        <w:rPr>
          <w:rFonts w:ascii="Sylfaen" w:eastAsiaTheme="minorEastAsia" w:hAnsi="Sylfaen"/>
          <w:sz w:val="24"/>
          <w:szCs w:val="24"/>
        </w:rPr>
        <w:t xml:space="preserve">ներառված </w:t>
      </w:r>
      <w:r w:rsidRPr="00B305B0">
        <w:rPr>
          <w:rFonts w:ascii="Sylfaen" w:eastAsiaTheme="minorEastAsia" w:hAnsi="Sylfaen"/>
          <w:sz w:val="24"/>
          <w:szCs w:val="24"/>
        </w:rPr>
        <w:t xml:space="preserve">սեկտորների </w:t>
      </w:r>
      <w:r w:rsidR="00672B65">
        <w:rPr>
          <w:rFonts w:ascii="Sylfaen" w:eastAsiaTheme="minorEastAsia" w:hAnsi="Sylfaen"/>
          <w:sz w:val="24"/>
          <w:szCs w:val="24"/>
        </w:rPr>
        <w:t>էներգասպառման ու ՋԳ արտա</w:t>
      </w:r>
      <w:r w:rsidR="002A57D8">
        <w:rPr>
          <w:rFonts w:ascii="Sylfaen" w:eastAsiaTheme="minorEastAsia" w:hAnsi="Sylfaen"/>
          <w:sz w:val="24"/>
          <w:szCs w:val="24"/>
        </w:rPr>
        <w:softHyphen/>
      </w:r>
      <w:r w:rsidR="00672B65">
        <w:rPr>
          <w:rFonts w:ascii="Sylfaen" w:eastAsiaTheme="minorEastAsia" w:hAnsi="Sylfaen"/>
          <w:sz w:val="24"/>
          <w:szCs w:val="24"/>
        </w:rPr>
        <w:t>նետումների</w:t>
      </w:r>
      <w:r w:rsidR="002A57D8">
        <w:rPr>
          <w:rFonts w:ascii="Sylfaen" w:eastAsiaTheme="minorEastAsia" w:hAnsi="Sylfaen"/>
          <w:sz w:val="24"/>
          <w:szCs w:val="24"/>
        </w:rPr>
        <w:t xml:space="preserve"> տվյալները 2014 թ. համար </w:t>
      </w:r>
      <w:r w:rsidRPr="00B305B0">
        <w:rPr>
          <w:rFonts w:ascii="Sylfaen" w:eastAsiaTheme="minorEastAsia" w:hAnsi="Sylfaen"/>
          <w:sz w:val="24"/>
          <w:szCs w:val="24"/>
        </w:rPr>
        <w:t>ներկայացված են աղ</w:t>
      </w:r>
      <w:r w:rsidR="00DC6130">
        <w:rPr>
          <w:rFonts w:ascii="Sylfaen" w:eastAsiaTheme="minorEastAsia" w:hAnsi="Sylfaen"/>
          <w:sz w:val="24"/>
          <w:szCs w:val="24"/>
        </w:rPr>
        <w:t>.</w:t>
      </w:r>
      <w:proofErr w:type="gramEnd"/>
      <w:r w:rsidR="00DC6130">
        <w:rPr>
          <w:rFonts w:ascii="Sylfaen" w:eastAsiaTheme="minorEastAsia" w:hAnsi="Sylfaen"/>
          <w:sz w:val="24"/>
          <w:szCs w:val="24"/>
        </w:rPr>
        <w:t xml:space="preserve"> 7</w:t>
      </w:r>
      <w:r w:rsidR="00E31A40">
        <w:rPr>
          <w:rFonts w:ascii="Sylfaen" w:eastAsiaTheme="minorEastAsia" w:hAnsi="Sylfaen"/>
          <w:sz w:val="24"/>
          <w:szCs w:val="24"/>
        </w:rPr>
        <w:t>.3</w:t>
      </w:r>
      <w:r w:rsidRPr="00B305B0">
        <w:rPr>
          <w:rFonts w:ascii="Sylfaen" w:eastAsiaTheme="minorEastAsia" w:hAnsi="Sylfaen"/>
          <w:sz w:val="24"/>
          <w:szCs w:val="24"/>
        </w:rPr>
        <w:t>-ում</w:t>
      </w:r>
    </w:p>
    <w:p w:rsidR="00555017" w:rsidRPr="00E156FC" w:rsidRDefault="00555017" w:rsidP="00555017">
      <w:pPr>
        <w:spacing w:before="120" w:after="60"/>
        <w:rPr>
          <w:rFonts w:ascii="Sylfaen" w:hAnsi="Sylfaen"/>
          <w:b/>
          <w:sz w:val="24"/>
          <w:szCs w:val="24"/>
        </w:rPr>
      </w:pPr>
      <w:proofErr w:type="gramStart"/>
      <w:r w:rsidRPr="00E156FC">
        <w:rPr>
          <w:rFonts w:ascii="Sylfaen" w:hAnsi="Sylfaen"/>
          <w:b/>
          <w:sz w:val="24"/>
          <w:szCs w:val="24"/>
        </w:rPr>
        <w:t>Աղյուսակ</w:t>
      </w:r>
      <w:r w:rsidR="00DC6130" w:rsidRPr="00E156FC">
        <w:rPr>
          <w:rFonts w:ascii="Sylfaen" w:hAnsi="Sylfaen"/>
          <w:b/>
          <w:sz w:val="24"/>
          <w:szCs w:val="24"/>
        </w:rPr>
        <w:t xml:space="preserve"> 7</w:t>
      </w:r>
      <w:r w:rsidRPr="00E156FC">
        <w:rPr>
          <w:rFonts w:ascii="Sylfaen" w:hAnsi="Sylfaen"/>
          <w:b/>
          <w:sz w:val="24"/>
          <w:szCs w:val="24"/>
        </w:rPr>
        <w:t>.</w:t>
      </w:r>
      <w:r w:rsidR="00E31A40" w:rsidRPr="00E156FC">
        <w:rPr>
          <w:rFonts w:ascii="Sylfaen" w:hAnsi="Sylfaen"/>
          <w:b/>
          <w:sz w:val="24"/>
          <w:szCs w:val="24"/>
        </w:rPr>
        <w:t>3</w:t>
      </w:r>
      <w:r w:rsidRPr="00E156FC">
        <w:rPr>
          <w:rFonts w:ascii="Sylfaen" w:hAnsi="Sylfaen"/>
          <w:b/>
          <w:sz w:val="24"/>
          <w:szCs w:val="24"/>
        </w:rPr>
        <w:t>.</w:t>
      </w:r>
      <w:proofErr w:type="gramEnd"/>
      <w:r w:rsidRPr="00E156FC">
        <w:rPr>
          <w:rFonts w:ascii="Sylfaen" w:hAnsi="Sylfaen"/>
          <w:b/>
          <w:sz w:val="24"/>
          <w:szCs w:val="24"/>
        </w:rPr>
        <w:t xml:space="preserve"> </w:t>
      </w:r>
      <w:proofErr w:type="gramStart"/>
      <w:r w:rsidR="00E31A40" w:rsidRPr="00E156FC">
        <w:rPr>
          <w:rFonts w:ascii="Sylfaen" w:hAnsi="Sylfaen"/>
          <w:b/>
          <w:sz w:val="24"/>
          <w:szCs w:val="24"/>
        </w:rPr>
        <w:t>Կադաստրում ներգրավված սեկտորներում է</w:t>
      </w:r>
      <w:r w:rsidRPr="00E156FC">
        <w:rPr>
          <w:rFonts w:ascii="Sylfaen" w:hAnsi="Sylfaen"/>
          <w:b/>
          <w:sz w:val="24"/>
          <w:szCs w:val="24"/>
        </w:rPr>
        <w:t xml:space="preserve">ներգակիրների սպառման ծավալները </w:t>
      </w:r>
      <w:r w:rsidR="00965105" w:rsidRPr="00E156FC">
        <w:rPr>
          <w:rFonts w:ascii="Sylfaen" w:hAnsi="Sylfaen"/>
          <w:b/>
          <w:sz w:val="24"/>
          <w:szCs w:val="24"/>
        </w:rPr>
        <w:t xml:space="preserve">և ՋԳ արտանետումները </w:t>
      </w:r>
      <w:r w:rsidRPr="00E156FC">
        <w:rPr>
          <w:rFonts w:ascii="Sylfaen" w:hAnsi="Sylfaen"/>
          <w:b/>
          <w:sz w:val="24"/>
          <w:szCs w:val="24"/>
        </w:rPr>
        <w:t>ելակետային տարում</w:t>
      </w:r>
      <w:r w:rsidR="00E31A40" w:rsidRPr="00E156FC">
        <w:rPr>
          <w:rFonts w:ascii="Sylfaen" w:hAnsi="Sylfaen"/>
          <w:b/>
          <w:sz w:val="24"/>
          <w:szCs w:val="24"/>
        </w:rPr>
        <w:t>՝ 2014 թ.</w:t>
      </w:r>
      <w:proofErr w:type="gramEnd"/>
      <w:r w:rsidRPr="00E156FC">
        <w:rPr>
          <w:rFonts w:ascii="Sylfaen" w:hAnsi="Sylfaen"/>
          <w:b/>
          <w:sz w:val="24"/>
          <w:szCs w:val="24"/>
        </w:rPr>
        <w:tab/>
      </w:r>
      <w:r w:rsidRPr="00E156FC">
        <w:rPr>
          <w:rFonts w:ascii="Sylfaen" w:hAnsi="Sylfaen"/>
          <w:b/>
          <w:sz w:val="24"/>
          <w:szCs w:val="24"/>
        </w:rPr>
        <w:tab/>
      </w:r>
    </w:p>
    <w:tbl>
      <w:tblPr>
        <w:tblW w:w="9620" w:type="dxa"/>
        <w:tblInd w:w="93" w:type="dxa"/>
        <w:tblLook w:val="04A0" w:firstRow="1" w:lastRow="0" w:firstColumn="1" w:lastColumn="0" w:noHBand="0" w:noVBand="1"/>
      </w:tblPr>
      <w:tblGrid>
        <w:gridCol w:w="1863"/>
        <w:gridCol w:w="1103"/>
        <w:gridCol w:w="1159"/>
        <w:gridCol w:w="1365"/>
        <w:gridCol w:w="1358"/>
        <w:gridCol w:w="1261"/>
        <w:gridCol w:w="1511"/>
      </w:tblGrid>
      <w:tr w:rsidR="00965105" w:rsidRPr="00965105" w:rsidTr="00965105">
        <w:trPr>
          <w:trHeight w:val="435"/>
        </w:trPr>
        <w:tc>
          <w:tcPr>
            <w:tcW w:w="2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Էներգակրի անվանումը</w:t>
            </w:r>
          </w:p>
        </w:tc>
        <w:tc>
          <w:tcPr>
            <w:tcW w:w="4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Էներգակիրների տարեկան սպառումը, ՄՎտժ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Ընդամենը սպառում, ՄՎտժ</w:t>
            </w: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ՋԳ Արտա-նետումները,     տ CO</w:t>
            </w:r>
            <w:r w:rsidRPr="00965105">
              <w:rPr>
                <w:rFonts w:ascii="Sylfaen" w:eastAsia="Times New Roman" w:hAnsi="Sylfaen" w:cs="Calibri"/>
                <w:color w:val="000000"/>
                <w:vertAlign w:val="subscript"/>
              </w:rPr>
              <w:t>2</w:t>
            </w:r>
            <w:r w:rsidRPr="00965105">
              <w:rPr>
                <w:rFonts w:ascii="Sylfaen" w:eastAsia="Times New Roman" w:hAnsi="Sylfaen" w:cs="Calibri"/>
                <w:color w:val="000000"/>
              </w:rPr>
              <w:t>/տարի</w:t>
            </w:r>
          </w:p>
        </w:tc>
      </w:tr>
      <w:tr w:rsidR="00DE5AF3" w:rsidRPr="00965105" w:rsidTr="00965105">
        <w:trPr>
          <w:trHeight w:val="900"/>
        </w:trPr>
        <w:tc>
          <w:tcPr>
            <w:tcW w:w="2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DE5AF3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>
              <w:rPr>
                <w:rFonts w:ascii="Sylfaen" w:eastAsia="Times New Roman" w:hAnsi="Sylfaen" w:cs="Calibri"/>
                <w:color w:val="000000"/>
              </w:rPr>
              <w:t>ՀՈԱԿ և Գյումրու ՔՊ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բնակելի սեկտոր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DE5AF3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proofErr w:type="gramStart"/>
            <w:r>
              <w:rPr>
                <w:rFonts w:ascii="Sylfaen" w:eastAsia="Times New Roman" w:hAnsi="Sylfaen" w:cs="Calibri"/>
                <w:color w:val="000000"/>
              </w:rPr>
              <w:t>ա</w:t>
            </w:r>
            <w:r w:rsidR="00965105" w:rsidRPr="00965105">
              <w:rPr>
                <w:rFonts w:ascii="Sylfaen" w:eastAsia="Times New Roman" w:hAnsi="Sylfaen" w:cs="Calibri"/>
                <w:color w:val="000000"/>
              </w:rPr>
              <w:t>վտո</w:t>
            </w:r>
            <w:r>
              <w:rPr>
                <w:rFonts w:ascii="Sylfaen" w:eastAsia="Times New Roman" w:hAnsi="Sylfaen" w:cs="Calibri"/>
                <w:color w:val="000000"/>
              </w:rPr>
              <w:t>մոբ</w:t>
            </w:r>
            <w:proofErr w:type="gramEnd"/>
            <w:r>
              <w:rPr>
                <w:rFonts w:ascii="Sylfaen" w:eastAsia="Times New Roman" w:hAnsi="Sylfaen" w:cs="Calibri"/>
                <w:color w:val="000000"/>
              </w:rPr>
              <w:t>.</w:t>
            </w:r>
            <w:r w:rsidR="00965105" w:rsidRPr="00965105">
              <w:rPr>
                <w:rFonts w:ascii="Sylfaen" w:eastAsia="Times New Roman" w:hAnsi="Sylfaen" w:cs="Calibri"/>
                <w:color w:val="000000"/>
              </w:rPr>
              <w:t xml:space="preserve"> տրանս</w:t>
            </w:r>
            <w:r>
              <w:rPr>
                <w:rFonts w:ascii="Sylfaen" w:eastAsia="Times New Roman" w:hAnsi="Sylfaen" w:cs="Calibri"/>
                <w:color w:val="000000"/>
              </w:rPr>
              <w:softHyphen/>
            </w:r>
            <w:r w:rsidR="00965105" w:rsidRPr="00965105">
              <w:rPr>
                <w:rFonts w:ascii="Sylfaen" w:eastAsia="Times New Roman" w:hAnsi="Sylfaen" w:cs="Calibri"/>
                <w:color w:val="000000"/>
              </w:rPr>
              <w:t>պորտ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DE5AF3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>
              <w:rPr>
                <w:rFonts w:ascii="Sylfaen" w:eastAsia="Times New Roman" w:hAnsi="Sylfaen" w:cs="Calibri"/>
                <w:color w:val="000000"/>
              </w:rPr>
              <w:t xml:space="preserve">փողոցային </w:t>
            </w:r>
            <w:r w:rsidR="00965105" w:rsidRPr="00965105">
              <w:rPr>
                <w:rFonts w:ascii="Sylfaen" w:eastAsia="Times New Roman" w:hAnsi="Sylfaen" w:cs="Calibri"/>
                <w:color w:val="000000"/>
              </w:rPr>
              <w:t>լուսավո</w:t>
            </w:r>
            <w:r w:rsidR="00965105" w:rsidRPr="00965105">
              <w:rPr>
                <w:rFonts w:ascii="Sylfaen" w:eastAsia="Times New Roman" w:hAnsi="Sylfaen" w:cs="Calibri"/>
                <w:color w:val="000000"/>
              </w:rPr>
              <w:softHyphen/>
              <w:t>րություն</w:t>
            </w: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</w:tr>
      <w:tr w:rsidR="00DE5AF3" w:rsidRPr="00965105" w:rsidTr="00965105">
        <w:trPr>
          <w:trHeight w:val="360"/>
        </w:trPr>
        <w:tc>
          <w:tcPr>
            <w:tcW w:w="2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Էլեկտրական էներգիա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569.58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63750.0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2088.0</w:t>
            </w: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66407.6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4"/>
                <w:szCs w:val="24"/>
              </w:rPr>
            </w:pPr>
            <w:r w:rsidRPr="00965105">
              <w:rPr>
                <w:rFonts w:ascii="Sylfaen" w:eastAsia="Times New Roman" w:hAnsi="Sylfaen" w:cs="Calibri"/>
                <w:color w:val="000000"/>
                <w:sz w:val="24"/>
                <w:szCs w:val="24"/>
              </w:rPr>
              <w:t>14742.5</w:t>
            </w:r>
          </w:p>
        </w:tc>
      </w:tr>
      <w:tr w:rsidR="00DE5AF3" w:rsidRPr="00965105" w:rsidTr="00965105">
        <w:trPr>
          <w:trHeight w:val="360"/>
        </w:trPr>
        <w:tc>
          <w:tcPr>
            <w:tcW w:w="2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Բնական գազ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3776.94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290227.7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294004.6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4"/>
                <w:szCs w:val="24"/>
              </w:rPr>
            </w:pPr>
            <w:r w:rsidRPr="00965105">
              <w:rPr>
                <w:rFonts w:ascii="Sylfaen" w:eastAsia="Times New Roman" w:hAnsi="Sylfaen" w:cs="Calibri"/>
                <w:color w:val="000000"/>
                <w:sz w:val="24"/>
                <w:szCs w:val="24"/>
              </w:rPr>
              <w:t>59388.9</w:t>
            </w:r>
          </w:p>
        </w:tc>
      </w:tr>
      <w:tr w:rsidR="00DE5AF3" w:rsidRPr="00965105" w:rsidTr="00965105">
        <w:trPr>
          <w:trHeight w:val="360"/>
        </w:trPr>
        <w:tc>
          <w:tcPr>
            <w:tcW w:w="2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Վառելափայտ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295.10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108143.0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4"/>
                <w:szCs w:val="24"/>
              </w:rPr>
            </w:pPr>
            <w:r w:rsidRPr="00965105">
              <w:rPr>
                <w:rFonts w:ascii="Sylfaen" w:eastAsia="Times New Roman" w:hAnsi="Sylfaen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4"/>
                <w:szCs w:val="24"/>
              </w:rPr>
            </w:pPr>
            <w:r w:rsidRPr="00965105">
              <w:rPr>
                <w:rFonts w:ascii="Sylfaen" w:eastAsia="Times New Roman" w:hAnsi="Sylfaen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108438.1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4"/>
                <w:szCs w:val="24"/>
              </w:rPr>
            </w:pPr>
            <w:r w:rsidRPr="00965105">
              <w:rPr>
                <w:rFonts w:ascii="Sylfaen" w:eastAsia="Times New Roman" w:hAnsi="Sylfaen" w:cs="Calibri"/>
                <w:color w:val="000000"/>
                <w:sz w:val="24"/>
                <w:szCs w:val="24"/>
              </w:rPr>
              <w:t>0.0</w:t>
            </w:r>
          </w:p>
        </w:tc>
      </w:tr>
      <w:tr w:rsidR="00DE5AF3" w:rsidRPr="00965105" w:rsidTr="00965105">
        <w:trPr>
          <w:trHeight w:val="360"/>
        </w:trPr>
        <w:tc>
          <w:tcPr>
            <w:tcW w:w="2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Ս Բ Գ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 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26542.5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4"/>
                <w:szCs w:val="24"/>
              </w:rPr>
            </w:pPr>
            <w:r w:rsidRPr="00965105">
              <w:rPr>
                <w:rFonts w:ascii="Sylfaen" w:eastAsia="Times New Roman" w:hAnsi="Sylfaen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26542.5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4"/>
                <w:szCs w:val="24"/>
              </w:rPr>
            </w:pPr>
            <w:r w:rsidRPr="00965105">
              <w:rPr>
                <w:rFonts w:ascii="Sylfaen" w:eastAsia="Times New Roman" w:hAnsi="Sylfaen" w:cs="Calibri"/>
                <w:color w:val="000000"/>
                <w:sz w:val="24"/>
                <w:szCs w:val="24"/>
              </w:rPr>
              <w:t>5361.6</w:t>
            </w:r>
          </w:p>
        </w:tc>
      </w:tr>
      <w:tr w:rsidR="00DE5AF3" w:rsidRPr="00965105" w:rsidTr="00965105">
        <w:trPr>
          <w:trHeight w:val="360"/>
        </w:trPr>
        <w:tc>
          <w:tcPr>
            <w:tcW w:w="2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Բենզին*)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73470.1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4"/>
                <w:szCs w:val="24"/>
              </w:rPr>
            </w:pPr>
            <w:r w:rsidRPr="00965105">
              <w:rPr>
                <w:rFonts w:ascii="Sylfaen" w:eastAsia="Times New Roman" w:hAnsi="Sylfaen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73470.1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4"/>
                <w:szCs w:val="24"/>
              </w:rPr>
            </w:pPr>
            <w:r w:rsidRPr="00965105">
              <w:rPr>
                <w:rFonts w:ascii="Sylfaen" w:eastAsia="Times New Roman" w:hAnsi="Sylfaen" w:cs="Calibri"/>
                <w:color w:val="000000"/>
                <w:sz w:val="24"/>
                <w:szCs w:val="24"/>
              </w:rPr>
              <w:t>18294.1</w:t>
            </w:r>
          </w:p>
        </w:tc>
      </w:tr>
      <w:tr w:rsidR="00DE5AF3" w:rsidRPr="00965105" w:rsidTr="00965105">
        <w:trPr>
          <w:trHeight w:val="360"/>
        </w:trPr>
        <w:tc>
          <w:tcPr>
            <w:tcW w:w="2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Դիզելային վառելիք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108.14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 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822.3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4"/>
                <w:szCs w:val="24"/>
              </w:rPr>
            </w:pPr>
            <w:r w:rsidRPr="00965105">
              <w:rPr>
                <w:rFonts w:ascii="Sylfaen" w:eastAsia="Times New Roman" w:hAnsi="Sylfaen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65105">
              <w:rPr>
                <w:rFonts w:ascii="Sylfaen" w:eastAsia="Times New Roman" w:hAnsi="Sylfaen" w:cs="Calibri"/>
                <w:color w:val="000000"/>
              </w:rPr>
              <w:t>930.4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4"/>
                <w:szCs w:val="24"/>
              </w:rPr>
            </w:pPr>
            <w:r w:rsidRPr="00965105">
              <w:rPr>
                <w:rFonts w:ascii="Sylfaen" w:eastAsia="Times New Roman" w:hAnsi="Sylfaen" w:cs="Calibri"/>
                <w:color w:val="000000"/>
                <w:sz w:val="24"/>
                <w:szCs w:val="24"/>
              </w:rPr>
              <w:t>248.4</w:t>
            </w:r>
          </w:p>
        </w:tc>
      </w:tr>
      <w:tr w:rsidR="00DE5AF3" w:rsidRPr="00965105" w:rsidTr="00965105">
        <w:trPr>
          <w:trHeight w:val="360"/>
        </w:trPr>
        <w:tc>
          <w:tcPr>
            <w:tcW w:w="2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965105">
              <w:rPr>
                <w:rFonts w:ascii="Sylfaen" w:eastAsia="Times New Roman" w:hAnsi="Sylfaen" w:cs="Calibri"/>
                <w:b/>
                <w:bCs/>
                <w:color w:val="000000"/>
              </w:rPr>
              <w:t>Ը ն դ ա մ ե ն ը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965105">
              <w:rPr>
                <w:rFonts w:ascii="Sylfaen" w:eastAsia="Times New Roman" w:hAnsi="Sylfaen" w:cs="Calibri"/>
                <w:b/>
                <w:bCs/>
                <w:color w:val="000000"/>
              </w:rPr>
              <w:t>4749.76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965105">
              <w:rPr>
                <w:rFonts w:ascii="Sylfaen" w:eastAsia="Times New Roman" w:hAnsi="Sylfaen" w:cs="Calibri"/>
                <w:b/>
                <w:bCs/>
                <w:color w:val="000000"/>
              </w:rPr>
              <w:t>462120.7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965105">
              <w:rPr>
                <w:rFonts w:ascii="Sylfaen" w:eastAsia="Times New Roman" w:hAnsi="Sylfaen" w:cs="Calibri"/>
                <w:b/>
                <w:bCs/>
                <w:color w:val="000000"/>
              </w:rPr>
              <w:t>100834.9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965105">
              <w:rPr>
                <w:rFonts w:ascii="Sylfaen" w:eastAsia="Times New Roman" w:hAnsi="Sylfaen" w:cs="Calibri"/>
                <w:b/>
                <w:bCs/>
                <w:color w:val="000000"/>
              </w:rPr>
              <w:t>2088.0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965105">
              <w:rPr>
                <w:rFonts w:ascii="Sylfaen" w:eastAsia="Times New Roman" w:hAnsi="Sylfaen" w:cs="Calibri"/>
                <w:b/>
                <w:bCs/>
                <w:color w:val="000000"/>
              </w:rPr>
              <w:t>569793.4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5105" w:rsidRPr="00965105" w:rsidRDefault="00965105" w:rsidP="009651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4"/>
                <w:szCs w:val="24"/>
              </w:rPr>
            </w:pPr>
            <w:r w:rsidRPr="00965105">
              <w:rPr>
                <w:rFonts w:ascii="Sylfaen" w:eastAsia="Times New Roman" w:hAnsi="Sylfaen" w:cs="Calibri"/>
                <w:b/>
                <w:bCs/>
                <w:color w:val="000000"/>
                <w:sz w:val="24"/>
                <w:szCs w:val="24"/>
              </w:rPr>
              <w:t>98035.5</w:t>
            </w:r>
          </w:p>
        </w:tc>
      </w:tr>
    </w:tbl>
    <w:p w:rsidR="00373695" w:rsidRPr="00965105" w:rsidRDefault="00373695" w:rsidP="00555017">
      <w:pPr>
        <w:spacing w:before="120" w:after="0"/>
        <w:jc w:val="both"/>
        <w:rPr>
          <w:rFonts w:ascii="Sylfaen" w:eastAsiaTheme="minorEastAsia" w:hAnsi="Sylfaen"/>
          <w:i/>
          <w:highlight w:val="yellow"/>
        </w:rPr>
      </w:pPr>
      <w:r w:rsidRPr="00965105">
        <w:rPr>
          <w:rFonts w:ascii="Sylfaen" w:eastAsiaTheme="minorEastAsia" w:hAnsi="Sylfaen"/>
          <w:i/>
        </w:rPr>
        <w:t>*) Հաշվի է առնված միայն մասնավոր բենզինային տրանսպորտը</w:t>
      </w:r>
      <w:r w:rsidRPr="00965105">
        <w:rPr>
          <w:rFonts w:ascii="Sylfaen" w:eastAsiaTheme="minorEastAsia" w:hAnsi="Sylfaen"/>
          <w:i/>
        </w:rPr>
        <w:tab/>
      </w:r>
      <w:r w:rsidRPr="00965105">
        <w:rPr>
          <w:rFonts w:ascii="Sylfaen" w:eastAsiaTheme="minorEastAsia" w:hAnsi="Sylfaen"/>
          <w:i/>
        </w:rPr>
        <w:tab/>
      </w:r>
      <w:r w:rsidRPr="00965105">
        <w:rPr>
          <w:rFonts w:ascii="Sylfaen" w:eastAsiaTheme="minorEastAsia" w:hAnsi="Sylfaen"/>
          <w:i/>
        </w:rPr>
        <w:tab/>
      </w:r>
    </w:p>
    <w:p w:rsidR="00373695" w:rsidRDefault="00373695" w:rsidP="00555017">
      <w:pPr>
        <w:spacing w:before="120" w:after="0"/>
        <w:jc w:val="both"/>
        <w:rPr>
          <w:rFonts w:ascii="Sylfaen" w:eastAsiaTheme="minorEastAsia" w:hAnsi="Sylfaen"/>
          <w:sz w:val="24"/>
          <w:szCs w:val="24"/>
          <w:highlight w:val="yellow"/>
        </w:rPr>
      </w:pPr>
    </w:p>
    <w:p w:rsidR="00555017" w:rsidRPr="002A57D8" w:rsidRDefault="00555017" w:rsidP="00555017">
      <w:pPr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  <w:r w:rsidRPr="002A57D8">
        <w:rPr>
          <w:rFonts w:ascii="Sylfaen" w:eastAsia="Calibri" w:hAnsi="Sylfaen" w:cs="Times New Roman"/>
          <w:sz w:val="24"/>
          <w:szCs w:val="24"/>
        </w:rPr>
        <w:t>Ածխաթթու գազի արտանետումների՝ բազային կադաստրում ներառված թվով չորս սեկ</w:t>
      </w:r>
      <w:r w:rsidRPr="002A57D8">
        <w:rPr>
          <w:rFonts w:ascii="Sylfaen" w:eastAsia="Calibri" w:hAnsi="Sylfaen" w:cs="Times New Roman"/>
          <w:sz w:val="24"/>
          <w:szCs w:val="24"/>
        </w:rPr>
        <w:softHyphen/>
        <w:t>տորների (</w:t>
      </w:r>
      <w:r w:rsidR="002A57D8" w:rsidRPr="002A57D8">
        <w:rPr>
          <w:rFonts w:ascii="Sylfaen" w:eastAsia="Calibri" w:hAnsi="Sylfaen" w:cs="Times New Roman"/>
          <w:sz w:val="24"/>
          <w:szCs w:val="24"/>
        </w:rPr>
        <w:t xml:space="preserve">մասնավոր ու առևտրային </w:t>
      </w:r>
      <w:r w:rsidRPr="002A57D8">
        <w:rPr>
          <w:rFonts w:ascii="Sylfaen" w:eastAsia="Calibri" w:hAnsi="Sylfaen" w:cs="Times New Roman"/>
          <w:sz w:val="24"/>
          <w:szCs w:val="24"/>
        </w:rPr>
        <w:t xml:space="preserve">տրանսպորտային </w:t>
      </w:r>
      <w:r w:rsidR="002A57D8" w:rsidRPr="002A57D8">
        <w:rPr>
          <w:rFonts w:ascii="Sylfaen" w:eastAsia="Calibri" w:hAnsi="Sylfaen" w:cs="Times New Roman"/>
          <w:sz w:val="24"/>
          <w:szCs w:val="24"/>
        </w:rPr>
        <w:t>ենթա</w:t>
      </w:r>
      <w:r w:rsidRPr="002A57D8">
        <w:rPr>
          <w:rFonts w:ascii="Sylfaen" w:eastAsia="Calibri" w:hAnsi="Sylfaen" w:cs="Times New Roman"/>
          <w:sz w:val="24"/>
          <w:szCs w:val="24"/>
        </w:rPr>
        <w:t>սեկտորը՝ մասամբ) գու</w:t>
      </w:r>
      <w:r w:rsidRPr="002A57D8">
        <w:rPr>
          <w:rFonts w:ascii="Sylfaen" w:eastAsia="Calibri" w:hAnsi="Sylfaen" w:cs="Times New Roman"/>
          <w:sz w:val="24"/>
          <w:szCs w:val="24"/>
        </w:rPr>
        <w:softHyphen/>
        <w:t>մարային ցուցանիշը՝</w:t>
      </w:r>
      <w:r w:rsidR="002A57D8" w:rsidRPr="002A57D8">
        <w:rPr>
          <w:rFonts w:ascii="Sylfaen" w:eastAsia="Calibri" w:hAnsi="Sylfaen" w:cs="Times New Roman"/>
          <w:sz w:val="24"/>
          <w:szCs w:val="24"/>
        </w:rPr>
        <w:t xml:space="preserve"> 98035.5</w:t>
      </w:r>
      <w:r w:rsidRPr="002A57D8">
        <w:rPr>
          <w:rFonts w:ascii="Sylfaen" w:eastAsia="Calibri" w:hAnsi="Sylfaen" w:cs="Times New Roman"/>
          <w:sz w:val="24"/>
          <w:szCs w:val="24"/>
        </w:rPr>
        <w:t xml:space="preserve"> տոննա CO</w:t>
      </w:r>
      <w:r w:rsidRPr="002A57D8">
        <w:rPr>
          <w:rFonts w:ascii="Sylfaen" w:eastAsia="Calibri" w:hAnsi="Sylfaen" w:cs="Times New Roman"/>
          <w:sz w:val="24"/>
          <w:szCs w:val="24"/>
          <w:vertAlign w:val="subscript"/>
        </w:rPr>
        <w:t>2</w:t>
      </w:r>
      <w:r w:rsidRPr="002A57D8">
        <w:rPr>
          <w:rFonts w:ascii="Sylfaen" w:eastAsia="Calibri" w:hAnsi="Sylfaen" w:cs="Times New Roman"/>
          <w:sz w:val="24"/>
          <w:szCs w:val="24"/>
        </w:rPr>
        <w:t>,</w:t>
      </w:r>
      <w:r w:rsidRPr="002A57D8">
        <w:rPr>
          <w:rFonts w:ascii="Sylfaen" w:eastAsia="Calibri" w:hAnsi="Sylfaen" w:cs="Times New Roman"/>
          <w:sz w:val="24"/>
          <w:szCs w:val="24"/>
          <w:vertAlign w:val="subscript"/>
        </w:rPr>
        <w:t xml:space="preserve"> </w:t>
      </w:r>
      <w:r w:rsidRPr="002A57D8">
        <w:rPr>
          <w:rFonts w:ascii="Sylfaen" w:eastAsia="Calibri" w:hAnsi="Sylfaen" w:cs="Times New Roman"/>
          <w:sz w:val="24"/>
          <w:szCs w:val="24"/>
        </w:rPr>
        <w:t xml:space="preserve">կազմում է </w:t>
      </w:r>
      <w:r w:rsidR="002A57D8" w:rsidRPr="002A57D8">
        <w:rPr>
          <w:rFonts w:ascii="Sylfaen" w:eastAsia="Calibri" w:hAnsi="Sylfaen" w:cs="Times New Roman"/>
          <w:sz w:val="24"/>
          <w:szCs w:val="24"/>
        </w:rPr>
        <w:t>Գյումրի</w:t>
      </w:r>
      <w:r w:rsidRPr="002A57D8">
        <w:rPr>
          <w:rFonts w:ascii="Sylfaen" w:eastAsia="Calibri" w:hAnsi="Sylfaen" w:cs="Times New Roman"/>
          <w:sz w:val="24"/>
          <w:szCs w:val="24"/>
        </w:rPr>
        <w:t xml:space="preserve"> համայնքի բազային տարվա հաշվե</w:t>
      </w:r>
      <w:r w:rsidRPr="002A57D8">
        <w:rPr>
          <w:rFonts w:ascii="Sylfaen" w:eastAsia="Calibri" w:hAnsi="Sylfaen" w:cs="Times New Roman"/>
          <w:sz w:val="24"/>
          <w:szCs w:val="24"/>
        </w:rPr>
        <w:softHyphen/>
        <w:t xml:space="preserve">կշռային (բալանսային) արտանետումների </w:t>
      </w:r>
      <w:r w:rsidR="002A57D8" w:rsidRPr="002A57D8">
        <w:rPr>
          <w:rFonts w:ascii="Sylfaen" w:eastAsia="Calibri" w:hAnsi="Sylfaen" w:cs="Times New Roman"/>
          <w:sz w:val="24"/>
          <w:szCs w:val="24"/>
        </w:rPr>
        <w:t xml:space="preserve">շուրջ </w:t>
      </w:r>
      <w:r w:rsidR="000A3D6A">
        <w:rPr>
          <w:rFonts w:ascii="Sylfaen" w:eastAsia="Calibri" w:hAnsi="Sylfaen" w:cs="Times New Roman"/>
          <w:sz w:val="24"/>
          <w:szCs w:val="24"/>
        </w:rPr>
        <w:t>51.7</w:t>
      </w:r>
      <w:r w:rsidRPr="002A57D8">
        <w:rPr>
          <w:rFonts w:ascii="Sylfaen" w:eastAsia="Calibri" w:hAnsi="Sylfaen" w:cs="Times New Roman"/>
          <w:sz w:val="24"/>
          <w:szCs w:val="24"/>
        </w:rPr>
        <w:t xml:space="preserve"> %: </w:t>
      </w:r>
      <w:r w:rsidR="002A57D8">
        <w:rPr>
          <w:rFonts w:ascii="Sylfaen" w:eastAsia="Calibri" w:hAnsi="Sylfaen" w:cs="Times New Roman"/>
          <w:sz w:val="24"/>
          <w:szCs w:val="24"/>
        </w:rPr>
        <w:t>Այս ցուցանիշը կարելի է որակավորել որպես</w:t>
      </w:r>
      <w:r w:rsidRPr="002A57D8">
        <w:rPr>
          <w:rFonts w:ascii="Sylfaen" w:eastAsia="Calibri" w:hAnsi="Sylfaen" w:cs="Times New Roman"/>
          <w:sz w:val="24"/>
          <w:szCs w:val="24"/>
        </w:rPr>
        <w:t xml:space="preserve"> </w:t>
      </w:r>
      <w:r w:rsidR="002A57D8">
        <w:rPr>
          <w:rFonts w:ascii="Sylfaen" w:eastAsia="Calibri" w:hAnsi="Sylfaen" w:cs="Times New Roman"/>
          <w:sz w:val="24"/>
          <w:szCs w:val="24"/>
        </w:rPr>
        <w:t>ներկայացուցչակա</w:t>
      </w:r>
      <w:r w:rsidRPr="002A57D8">
        <w:rPr>
          <w:rFonts w:ascii="Sylfaen" w:eastAsia="Calibri" w:hAnsi="Sylfaen" w:cs="Times New Roman"/>
          <w:sz w:val="24"/>
          <w:szCs w:val="24"/>
        </w:rPr>
        <w:t>և</w:t>
      </w:r>
      <w:r w:rsidR="002A57D8">
        <w:rPr>
          <w:rFonts w:ascii="Sylfaen" w:eastAsia="Calibri" w:hAnsi="Sylfaen" w:cs="Times New Roman"/>
          <w:sz w:val="24"/>
          <w:szCs w:val="24"/>
        </w:rPr>
        <w:t>, քանի որ</w:t>
      </w:r>
      <w:r w:rsidRPr="002A57D8">
        <w:rPr>
          <w:rFonts w:ascii="Sylfaen" w:eastAsia="Calibri" w:hAnsi="Sylfaen" w:cs="Times New Roman"/>
          <w:sz w:val="24"/>
          <w:szCs w:val="24"/>
        </w:rPr>
        <w:t xml:space="preserve"> հաշվի է առնում </w:t>
      </w:r>
      <w:r w:rsidR="002A57D8">
        <w:rPr>
          <w:rFonts w:ascii="Sylfaen" w:eastAsia="Calibri" w:hAnsi="Sylfaen" w:cs="Times New Roman"/>
          <w:sz w:val="24"/>
          <w:szCs w:val="24"/>
        </w:rPr>
        <w:t>համայնքի</w:t>
      </w:r>
      <w:r w:rsidRPr="002A57D8">
        <w:rPr>
          <w:rFonts w:ascii="Sylfaen" w:eastAsia="Calibri" w:hAnsi="Sylfaen" w:cs="Times New Roman"/>
          <w:sz w:val="24"/>
          <w:szCs w:val="24"/>
        </w:rPr>
        <w:t xml:space="preserve"> կենսագործունեության բոլոր կարևոր բնագա</w:t>
      </w:r>
      <w:r w:rsidRPr="002A57D8">
        <w:rPr>
          <w:rFonts w:ascii="Sylfaen" w:eastAsia="Calibri" w:hAnsi="Sylfaen" w:cs="Times New Roman"/>
          <w:sz w:val="24"/>
          <w:szCs w:val="24"/>
        </w:rPr>
        <w:softHyphen/>
        <w:t xml:space="preserve">վառները: </w:t>
      </w:r>
    </w:p>
    <w:p w:rsidR="00EC5905" w:rsidRPr="00E156FC" w:rsidRDefault="005F429E" w:rsidP="00E156FC">
      <w:pPr>
        <w:pStyle w:val="Heading2"/>
        <w:spacing w:before="240" w:after="240"/>
        <w:rPr>
          <w:color w:val="auto"/>
        </w:rPr>
      </w:pPr>
      <w:bookmarkStart w:id="46" w:name="_Toc485708987"/>
      <w:r w:rsidRPr="00E156FC">
        <w:rPr>
          <w:color w:val="auto"/>
        </w:rPr>
        <w:t>7.4</w:t>
      </w:r>
      <w:r w:rsidR="00EC5905" w:rsidRPr="00E156FC">
        <w:rPr>
          <w:color w:val="auto"/>
        </w:rPr>
        <w:t>.</w:t>
      </w:r>
      <w:r w:rsidR="00E156FC" w:rsidRPr="00E156FC">
        <w:rPr>
          <w:color w:val="auto"/>
        </w:rPr>
        <w:t xml:space="preserve"> </w:t>
      </w:r>
      <w:r w:rsidR="00EC5905" w:rsidRPr="00E156FC">
        <w:rPr>
          <w:rFonts w:ascii="Sylfaen" w:hAnsi="Sylfaen" w:cs="Sylfaen"/>
          <w:color w:val="auto"/>
        </w:rPr>
        <w:t>ՋԳ</w:t>
      </w:r>
      <w:r w:rsidR="00EC5905" w:rsidRPr="00E156FC">
        <w:rPr>
          <w:color w:val="auto"/>
        </w:rPr>
        <w:t xml:space="preserve"> </w:t>
      </w:r>
      <w:r w:rsidR="00EC5905" w:rsidRPr="00E156FC">
        <w:rPr>
          <w:rFonts w:ascii="Sylfaen" w:hAnsi="Sylfaen" w:cs="Sylfaen"/>
          <w:color w:val="auto"/>
        </w:rPr>
        <w:t>արտանետումների</w:t>
      </w:r>
      <w:r w:rsidR="00EC5905" w:rsidRPr="00E156FC">
        <w:rPr>
          <w:color w:val="auto"/>
        </w:rPr>
        <w:t xml:space="preserve"> </w:t>
      </w:r>
      <w:r w:rsidR="00EC5905" w:rsidRPr="00E156FC">
        <w:rPr>
          <w:rFonts w:ascii="Sylfaen" w:hAnsi="Sylfaen" w:cs="Sylfaen"/>
          <w:color w:val="auto"/>
        </w:rPr>
        <w:t>կրճատման</w:t>
      </w:r>
      <w:r w:rsidR="00EC5905" w:rsidRPr="00E156FC">
        <w:rPr>
          <w:color w:val="auto"/>
        </w:rPr>
        <w:t xml:space="preserve"> </w:t>
      </w:r>
      <w:r w:rsidR="00EC5905" w:rsidRPr="00E156FC">
        <w:rPr>
          <w:rFonts w:ascii="Sylfaen" w:hAnsi="Sylfaen" w:cs="Sylfaen"/>
          <w:color w:val="auto"/>
        </w:rPr>
        <w:t>նպատակային</w:t>
      </w:r>
      <w:r w:rsidR="00EC5905" w:rsidRPr="00E156FC">
        <w:rPr>
          <w:color w:val="auto"/>
        </w:rPr>
        <w:t xml:space="preserve"> </w:t>
      </w:r>
      <w:r w:rsidR="00EC5905" w:rsidRPr="00E156FC">
        <w:rPr>
          <w:rFonts w:ascii="Sylfaen" w:hAnsi="Sylfaen" w:cs="Sylfaen"/>
          <w:color w:val="auto"/>
        </w:rPr>
        <w:t>պարտավորությունները</w:t>
      </w:r>
      <w:bookmarkEnd w:id="46"/>
    </w:p>
    <w:p w:rsidR="00555017" w:rsidRPr="00207B54" w:rsidRDefault="005F429E" w:rsidP="00555017">
      <w:pPr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  <w:proofErr w:type="gramStart"/>
      <w:r>
        <w:rPr>
          <w:rFonts w:ascii="Sylfaen" w:eastAsia="Calibri" w:hAnsi="Sylfaen" w:cs="Times New Roman"/>
          <w:sz w:val="24"/>
          <w:szCs w:val="24"/>
        </w:rPr>
        <w:t>Քաղաքապետերի Դաշնագրին միացած ցանկացած</w:t>
      </w:r>
      <w:r w:rsidR="00555017" w:rsidRPr="00207B54">
        <w:rPr>
          <w:rFonts w:ascii="Sylfaen" w:eastAsia="Calibri" w:hAnsi="Sylfaen" w:cs="Times New Roman"/>
          <w:sz w:val="24"/>
          <w:szCs w:val="24"/>
        </w:rPr>
        <w:t xml:space="preserve"> համայնքի տեղական </w:t>
      </w:r>
      <w:r w:rsidR="00EC5905" w:rsidRPr="00207B54">
        <w:rPr>
          <w:rFonts w:ascii="Sylfaen" w:eastAsia="Calibri" w:hAnsi="Sylfaen" w:cs="Times New Roman"/>
          <w:sz w:val="24"/>
          <w:szCs w:val="24"/>
        </w:rPr>
        <w:t xml:space="preserve">կառավարման </w:t>
      </w:r>
      <w:r w:rsidR="00555017" w:rsidRPr="00207B54">
        <w:rPr>
          <w:rFonts w:ascii="Sylfaen" w:eastAsia="Calibri" w:hAnsi="Sylfaen" w:cs="Times New Roman"/>
          <w:sz w:val="24"/>
          <w:szCs w:val="24"/>
        </w:rPr>
        <w:t xml:space="preserve">մարմիններն իրավասու են ինքնուրույն </w:t>
      </w:r>
      <w:r>
        <w:rPr>
          <w:rFonts w:ascii="Sylfaen" w:eastAsia="Calibri" w:hAnsi="Sylfaen" w:cs="Times New Roman"/>
          <w:sz w:val="24"/>
          <w:szCs w:val="24"/>
        </w:rPr>
        <w:t>որոշում կայացնել</w:t>
      </w:r>
      <w:r w:rsidR="00555017" w:rsidRPr="00207B54">
        <w:rPr>
          <w:rFonts w:ascii="Sylfaen" w:eastAsia="Calibri" w:hAnsi="Sylfaen" w:cs="Times New Roman"/>
          <w:sz w:val="24"/>
          <w:szCs w:val="24"/>
        </w:rPr>
        <w:t xml:space="preserve"> ջերմոցային գազերի արտա</w:t>
      </w:r>
      <w:r>
        <w:rPr>
          <w:rFonts w:ascii="Sylfaen" w:eastAsia="Calibri" w:hAnsi="Sylfaen" w:cs="Times New Roman"/>
          <w:sz w:val="24"/>
          <w:szCs w:val="24"/>
        </w:rPr>
        <w:softHyphen/>
      </w:r>
      <w:r w:rsidR="00555017" w:rsidRPr="00207B54">
        <w:rPr>
          <w:rFonts w:ascii="Sylfaen" w:eastAsia="Calibri" w:hAnsi="Sylfaen" w:cs="Times New Roman"/>
          <w:sz w:val="24"/>
          <w:szCs w:val="24"/>
        </w:rPr>
        <w:t xml:space="preserve">նետումների կրճատման նպատակային </w:t>
      </w:r>
      <w:r>
        <w:rPr>
          <w:rFonts w:ascii="Sylfaen" w:eastAsia="Calibri" w:hAnsi="Sylfaen" w:cs="Times New Roman"/>
          <w:sz w:val="24"/>
          <w:szCs w:val="24"/>
        </w:rPr>
        <w:t>ծավալի գնահատման հարցում, այդ կապակ</w:t>
      </w:r>
      <w:r>
        <w:rPr>
          <w:rFonts w:ascii="Sylfaen" w:eastAsia="Calibri" w:hAnsi="Sylfaen" w:cs="Times New Roman"/>
          <w:sz w:val="24"/>
          <w:szCs w:val="24"/>
        </w:rPr>
        <w:softHyphen/>
        <w:t>ցությամբ</w:t>
      </w:r>
      <w:r w:rsidR="00555017" w:rsidRPr="00207B54">
        <w:rPr>
          <w:rFonts w:ascii="Sylfaen" w:eastAsia="Calibri" w:hAnsi="Sylfaen" w:cs="Times New Roman"/>
          <w:sz w:val="24"/>
          <w:szCs w:val="24"/>
        </w:rPr>
        <w:t xml:space="preserve"> հիմք ընդունելով</w:t>
      </w:r>
      <w:r>
        <w:rPr>
          <w:rFonts w:ascii="Sylfaen" w:eastAsia="Calibri" w:hAnsi="Sylfaen" w:cs="Times New Roman"/>
          <w:sz w:val="24"/>
          <w:szCs w:val="24"/>
        </w:rPr>
        <w:t>.</w:t>
      </w:r>
      <w:proofErr w:type="gramEnd"/>
      <w:r w:rsidR="00555017" w:rsidRPr="00207B54">
        <w:rPr>
          <w:rFonts w:ascii="Sylfaen" w:eastAsia="Calibri" w:hAnsi="Sylfaen" w:cs="Times New Roman"/>
          <w:sz w:val="24"/>
          <w:szCs w:val="24"/>
        </w:rPr>
        <w:t xml:space="preserve"> </w:t>
      </w:r>
    </w:p>
    <w:p w:rsidR="00555017" w:rsidRDefault="00555017" w:rsidP="005F429E">
      <w:pPr>
        <w:pStyle w:val="ListParagraph"/>
        <w:numPr>
          <w:ilvl w:val="0"/>
          <w:numId w:val="32"/>
        </w:numPr>
        <w:spacing w:after="0"/>
        <w:jc w:val="both"/>
        <w:rPr>
          <w:rFonts w:ascii="Sylfaen" w:eastAsia="Calibri" w:hAnsi="Sylfaen" w:cs="Times New Roman"/>
          <w:sz w:val="24"/>
          <w:szCs w:val="24"/>
        </w:rPr>
      </w:pPr>
      <w:r w:rsidRPr="005F429E">
        <w:rPr>
          <w:rFonts w:ascii="Sylfaen" w:eastAsia="Calibri" w:hAnsi="Sylfaen" w:cs="Times New Roman"/>
          <w:sz w:val="24"/>
          <w:szCs w:val="24"/>
        </w:rPr>
        <w:t xml:space="preserve">կամ ելակետային (բազային) </w:t>
      </w:r>
      <w:r w:rsidR="00207B54" w:rsidRPr="005F429E">
        <w:rPr>
          <w:rFonts w:ascii="Sylfaen" w:eastAsia="Calibri" w:hAnsi="Sylfaen" w:cs="Times New Roman"/>
          <w:sz w:val="24"/>
          <w:szCs w:val="24"/>
        </w:rPr>
        <w:t>տարում ՋԳ</w:t>
      </w:r>
      <w:r w:rsidRPr="005F429E">
        <w:rPr>
          <w:rFonts w:ascii="Sylfaen" w:eastAsia="Calibri" w:hAnsi="Sylfaen" w:cs="Times New Roman"/>
          <w:sz w:val="24"/>
          <w:szCs w:val="24"/>
        </w:rPr>
        <w:t xml:space="preserve"> արտանետումների ծավալները,</w:t>
      </w:r>
    </w:p>
    <w:p w:rsidR="00555017" w:rsidRPr="005F429E" w:rsidRDefault="00555017" w:rsidP="005F429E">
      <w:pPr>
        <w:pStyle w:val="ListParagraph"/>
        <w:numPr>
          <w:ilvl w:val="0"/>
          <w:numId w:val="32"/>
        </w:numPr>
        <w:spacing w:after="0"/>
        <w:jc w:val="both"/>
        <w:rPr>
          <w:rFonts w:ascii="Sylfaen" w:eastAsia="Calibri" w:hAnsi="Sylfaen" w:cs="Times New Roman"/>
          <w:sz w:val="24"/>
          <w:szCs w:val="24"/>
        </w:rPr>
      </w:pPr>
      <w:r w:rsidRPr="005F429E">
        <w:rPr>
          <w:rFonts w:ascii="Sylfaen" w:eastAsia="Calibri" w:hAnsi="Sylfaen" w:cs="Times New Roman"/>
          <w:sz w:val="24"/>
          <w:szCs w:val="24"/>
        </w:rPr>
        <w:t>կամ համաձայն “Սովորական զարգացման սցենարի”, որը հաշվի է առնում հա</w:t>
      </w:r>
      <w:r w:rsidRPr="005F429E">
        <w:rPr>
          <w:rFonts w:ascii="Sylfaen" w:eastAsia="Calibri" w:hAnsi="Sylfaen" w:cs="Times New Roman"/>
          <w:sz w:val="24"/>
          <w:szCs w:val="24"/>
        </w:rPr>
        <w:softHyphen/>
        <w:t>մայնքում ՋԳ արտանե</w:t>
      </w:r>
      <w:r w:rsidRPr="005F429E">
        <w:rPr>
          <w:rFonts w:ascii="Sylfaen" w:eastAsia="Calibri" w:hAnsi="Sylfaen" w:cs="Times New Roman"/>
          <w:sz w:val="24"/>
          <w:szCs w:val="24"/>
        </w:rPr>
        <w:softHyphen/>
        <w:t>տումների աճը 2020 թ.-ին՝ ելակետային (բազային) տար</w:t>
      </w:r>
      <w:r w:rsidRPr="005F429E">
        <w:rPr>
          <w:rFonts w:ascii="Sylfaen" w:eastAsia="Calibri" w:hAnsi="Sylfaen" w:cs="Times New Roman"/>
          <w:sz w:val="24"/>
          <w:szCs w:val="24"/>
        </w:rPr>
        <w:softHyphen/>
        <w:t>վա համեմատու</w:t>
      </w:r>
      <w:r w:rsidRPr="005F429E">
        <w:rPr>
          <w:rFonts w:ascii="Sylfaen" w:eastAsia="Calibri" w:hAnsi="Sylfaen" w:cs="Times New Roman"/>
          <w:sz w:val="24"/>
          <w:szCs w:val="24"/>
        </w:rPr>
        <w:softHyphen/>
        <w:t xml:space="preserve">թյամբ: </w:t>
      </w:r>
    </w:p>
    <w:p w:rsidR="00555017" w:rsidRPr="005F429E" w:rsidRDefault="005F429E" w:rsidP="00555017">
      <w:pPr>
        <w:spacing w:before="120" w:after="120"/>
        <w:jc w:val="both"/>
        <w:rPr>
          <w:rFonts w:ascii="Sylfaen" w:eastAsia="Calibri" w:hAnsi="Sylfaen" w:cs="Times New Roman"/>
          <w:sz w:val="24"/>
          <w:szCs w:val="24"/>
        </w:rPr>
      </w:pPr>
      <w:r w:rsidRPr="005F429E">
        <w:rPr>
          <w:rFonts w:ascii="Sylfaen" w:eastAsia="Calibri" w:hAnsi="Sylfaen" w:cs="Times New Roman"/>
          <w:sz w:val="24"/>
          <w:szCs w:val="24"/>
        </w:rPr>
        <w:t>“Սովորական զարգացման սցենարով” կողմնորոշվելու</w:t>
      </w:r>
      <w:r w:rsidR="00555017" w:rsidRPr="005F429E">
        <w:rPr>
          <w:rFonts w:ascii="Sylfaen" w:eastAsia="Calibri" w:hAnsi="Sylfaen" w:cs="Times New Roman"/>
          <w:sz w:val="24"/>
          <w:szCs w:val="24"/>
        </w:rPr>
        <w:t xml:space="preserve"> դեպքում, կախված բազային տարուց մինչև </w:t>
      </w:r>
      <w:r w:rsidRPr="005F429E">
        <w:rPr>
          <w:rFonts w:ascii="Sylfaen" w:eastAsia="Calibri" w:hAnsi="Sylfaen" w:cs="Times New Roman"/>
          <w:sz w:val="24"/>
          <w:szCs w:val="24"/>
        </w:rPr>
        <w:t>թիրախային</w:t>
      </w:r>
      <w:r w:rsidR="00555017" w:rsidRPr="005F429E">
        <w:rPr>
          <w:rFonts w:ascii="Sylfaen" w:eastAsia="Calibri" w:hAnsi="Sylfaen" w:cs="Times New Roman"/>
          <w:sz w:val="24"/>
          <w:szCs w:val="24"/>
        </w:rPr>
        <w:t xml:space="preserve">  2020 թիվն ընկած ժամանակահատվածի տևողություն</w:t>
      </w:r>
      <w:r w:rsidRPr="005F429E">
        <w:rPr>
          <w:rFonts w:ascii="Sylfaen" w:eastAsia="Calibri" w:hAnsi="Sylfaen" w:cs="Times New Roman"/>
          <w:sz w:val="24"/>
          <w:szCs w:val="24"/>
        </w:rPr>
        <w:t>ից</w:t>
      </w:r>
      <w:r w:rsidR="00555017" w:rsidRPr="005F429E">
        <w:rPr>
          <w:rFonts w:ascii="Sylfaen" w:eastAsia="Calibri" w:hAnsi="Sylfaen" w:cs="Times New Roman"/>
          <w:sz w:val="24"/>
          <w:szCs w:val="24"/>
        </w:rPr>
        <w:t>, մտցվում է</w:t>
      </w:r>
      <w:r w:rsidRPr="005F429E">
        <w:rPr>
          <w:rFonts w:ascii="Sylfaen" w:eastAsia="Calibri" w:hAnsi="Sylfaen" w:cs="Times New Roman"/>
          <w:sz w:val="24"/>
          <w:szCs w:val="24"/>
        </w:rPr>
        <w:t xml:space="preserve"> մի </w:t>
      </w:r>
      <w:r w:rsidR="00555017" w:rsidRPr="005F429E">
        <w:rPr>
          <w:rFonts w:ascii="Sylfaen" w:eastAsia="Calibri" w:hAnsi="Sylfaen" w:cs="Times New Roman"/>
          <w:sz w:val="24"/>
          <w:szCs w:val="24"/>
        </w:rPr>
        <w:t>գործակից, որը հաշվի է առնում այդ ընթացքում համայնքի զարգացումը և</w:t>
      </w:r>
      <w:r w:rsidRPr="005F429E">
        <w:rPr>
          <w:rFonts w:ascii="Sylfaen" w:eastAsia="Calibri" w:hAnsi="Sylfaen" w:cs="Times New Roman"/>
          <w:sz w:val="24"/>
          <w:szCs w:val="24"/>
        </w:rPr>
        <w:t xml:space="preserve"> </w:t>
      </w:r>
      <w:r w:rsidR="00555017" w:rsidRPr="005F429E">
        <w:rPr>
          <w:rFonts w:ascii="Sylfaen" w:eastAsia="Calibri" w:hAnsi="Sylfaen" w:cs="Times New Roman"/>
          <w:sz w:val="24"/>
          <w:szCs w:val="24"/>
        </w:rPr>
        <w:t>արտա</w:t>
      </w:r>
      <w:r w:rsidR="00555017" w:rsidRPr="005F429E">
        <w:rPr>
          <w:rFonts w:ascii="Sylfaen" w:eastAsia="Calibri" w:hAnsi="Sylfaen" w:cs="Times New Roman"/>
          <w:sz w:val="24"/>
          <w:szCs w:val="24"/>
        </w:rPr>
        <w:softHyphen/>
        <w:t>նե</w:t>
      </w:r>
      <w:r w:rsidR="00555017" w:rsidRPr="005F429E">
        <w:rPr>
          <w:rFonts w:ascii="Sylfaen" w:eastAsia="Calibri" w:hAnsi="Sylfaen" w:cs="Times New Roman"/>
          <w:sz w:val="24"/>
          <w:szCs w:val="24"/>
        </w:rPr>
        <w:softHyphen/>
        <w:t xml:space="preserve">տումների ավելացումը: Այդ գործակիցը Հայաստանի Հանրապետության </w:t>
      </w:r>
      <w:r w:rsidRPr="005F429E">
        <w:rPr>
          <w:rFonts w:ascii="Sylfaen" w:eastAsia="Calibri" w:hAnsi="Sylfaen" w:cs="Times New Roman"/>
          <w:sz w:val="24"/>
          <w:szCs w:val="24"/>
        </w:rPr>
        <w:t xml:space="preserve">համայնքների </w:t>
      </w:r>
      <w:r w:rsidR="00555017" w:rsidRPr="005F429E">
        <w:rPr>
          <w:rFonts w:ascii="Sylfaen" w:eastAsia="Calibri" w:hAnsi="Sylfaen" w:cs="Times New Roman"/>
          <w:sz w:val="24"/>
          <w:szCs w:val="24"/>
        </w:rPr>
        <w:t>պարա</w:t>
      </w:r>
      <w:r w:rsidR="00555017" w:rsidRPr="005F429E">
        <w:rPr>
          <w:rFonts w:ascii="Sylfaen" w:eastAsia="Calibri" w:hAnsi="Sylfaen" w:cs="Times New Roman"/>
          <w:sz w:val="24"/>
          <w:szCs w:val="24"/>
        </w:rPr>
        <w:softHyphen/>
        <w:t xml:space="preserve">գայում և 2014 թ. բազային ու 2020 թ. թիրախային տարիների </w:t>
      </w:r>
      <w:r w:rsidRPr="005F429E">
        <w:rPr>
          <w:rFonts w:ascii="Sylfaen" w:eastAsia="Calibri" w:hAnsi="Sylfaen" w:cs="Times New Roman"/>
          <w:sz w:val="24"/>
          <w:szCs w:val="24"/>
        </w:rPr>
        <w:t>դեպ</w:t>
      </w:r>
      <w:r w:rsidRPr="005F429E">
        <w:rPr>
          <w:rFonts w:ascii="Sylfaen" w:eastAsia="Calibri" w:hAnsi="Sylfaen" w:cs="Times New Roman"/>
          <w:sz w:val="24"/>
          <w:szCs w:val="24"/>
        </w:rPr>
        <w:softHyphen/>
        <w:t>քում</w:t>
      </w:r>
      <w:r w:rsidR="00555017" w:rsidRPr="005F429E">
        <w:rPr>
          <w:rFonts w:ascii="Sylfaen" w:eastAsia="Calibri" w:hAnsi="Sylfaen" w:cs="Times New Roman"/>
          <w:sz w:val="24"/>
          <w:szCs w:val="24"/>
        </w:rPr>
        <w:t xml:space="preserve"> հավասար է 1.2</w:t>
      </w:r>
      <w:r w:rsidR="00EC5905" w:rsidRPr="005F429E">
        <w:rPr>
          <w:rStyle w:val="FootnoteReference"/>
          <w:rFonts w:ascii="Sylfaen" w:eastAsia="Calibri" w:hAnsi="Sylfaen" w:cs="Times New Roman"/>
          <w:sz w:val="24"/>
          <w:szCs w:val="24"/>
        </w:rPr>
        <w:footnoteReference w:id="10"/>
      </w:r>
      <w:r w:rsidR="00555017" w:rsidRPr="005F429E">
        <w:rPr>
          <w:rFonts w:ascii="Sylfaen" w:eastAsia="Calibri" w:hAnsi="Sylfaen" w:cs="Times New Roman"/>
          <w:sz w:val="24"/>
          <w:szCs w:val="24"/>
        </w:rPr>
        <w:t>:</w:t>
      </w:r>
    </w:p>
    <w:p w:rsidR="00555017" w:rsidRPr="00FA268A" w:rsidRDefault="00014549" w:rsidP="00555017">
      <w:pPr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  <w:proofErr w:type="gramStart"/>
      <w:r w:rsidRPr="00FA268A">
        <w:rPr>
          <w:rFonts w:ascii="Sylfaen" w:eastAsia="Calibri" w:hAnsi="Sylfaen" w:cs="Times New Roman"/>
          <w:sz w:val="24"/>
          <w:szCs w:val="24"/>
        </w:rPr>
        <w:t>2012 թ.-</w:t>
      </w:r>
      <w:r w:rsidR="00D513C0" w:rsidRPr="00FA268A">
        <w:rPr>
          <w:rFonts w:ascii="Sylfaen" w:eastAsia="Calibri" w:hAnsi="Sylfaen" w:cs="Times New Roman"/>
          <w:sz w:val="24"/>
          <w:szCs w:val="24"/>
        </w:rPr>
        <w:t>ին</w:t>
      </w:r>
      <w:r w:rsidRPr="00FA268A">
        <w:rPr>
          <w:rFonts w:ascii="Sylfaen" w:eastAsia="Calibri" w:hAnsi="Sylfaen" w:cs="Times New Roman"/>
          <w:sz w:val="24"/>
          <w:szCs w:val="24"/>
        </w:rPr>
        <w:t xml:space="preserve"> </w:t>
      </w:r>
      <w:r w:rsidR="00D513C0" w:rsidRPr="00FA268A">
        <w:rPr>
          <w:rFonts w:ascii="Sylfaen" w:eastAsia="Calibri" w:hAnsi="Sylfaen" w:cs="Times New Roman"/>
          <w:sz w:val="24"/>
          <w:szCs w:val="24"/>
        </w:rPr>
        <w:t>հաջորդող</w:t>
      </w:r>
      <w:r w:rsidRPr="00FA268A">
        <w:rPr>
          <w:rFonts w:ascii="Sylfaen" w:eastAsia="Calibri" w:hAnsi="Sylfaen" w:cs="Times New Roman"/>
          <w:sz w:val="24"/>
          <w:szCs w:val="24"/>
        </w:rPr>
        <w:t xml:space="preserve"> տարիների</w:t>
      </w:r>
      <w:r w:rsidR="00555017" w:rsidRPr="00FA268A">
        <w:rPr>
          <w:rFonts w:ascii="Sylfaen" w:eastAsia="Calibri" w:hAnsi="Sylfaen" w:cs="Times New Roman"/>
          <w:sz w:val="24"/>
          <w:szCs w:val="24"/>
        </w:rPr>
        <w:t xml:space="preserve"> վիճակագրությունը ցույց է տալիս </w:t>
      </w:r>
      <w:r w:rsidR="005F429E" w:rsidRPr="00FA268A">
        <w:rPr>
          <w:rFonts w:ascii="Sylfaen" w:eastAsia="Calibri" w:hAnsi="Sylfaen" w:cs="Times New Roman"/>
          <w:sz w:val="24"/>
          <w:szCs w:val="24"/>
        </w:rPr>
        <w:t>Գյումրի</w:t>
      </w:r>
      <w:r w:rsidR="00555017" w:rsidRPr="00FA268A">
        <w:rPr>
          <w:rFonts w:ascii="Sylfaen" w:eastAsia="Calibri" w:hAnsi="Sylfaen" w:cs="Times New Roman"/>
          <w:sz w:val="24"/>
          <w:szCs w:val="24"/>
        </w:rPr>
        <w:t xml:space="preserve"> համայնքի բնակ</w:t>
      </w:r>
      <w:r w:rsidR="00555017" w:rsidRPr="00FA268A">
        <w:rPr>
          <w:rFonts w:ascii="Sylfaen" w:eastAsia="Calibri" w:hAnsi="Sylfaen" w:cs="Times New Roman"/>
          <w:sz w:val="24"/>
          <w:szCs w:val="24"/>
        </w:rPr>
        <w:softHyphen/>
        <w:t>չու</w:t>
      </w:r>
      <w:r w:rsidR="00555017" w:rsidRPr="00FA268A">
        <w:rPr>
          <w:rFonts w:ascii="Sylfaen" w:eastAsia="Calibri" w:hAnsi="Sylfaen" w:cs="Times New Roman"/>
          <w:sz w:val="24"/>
          <w:szCs w:val="24"/>
        </w:rPr>
        <w:softHyphen/>
        <w:t>թյան թվի շարունակական նվազումը</w:t>
      </w:r>
      <w:r w:rsidR="00D513C0" w:rsidRPr="00FA268A">
        <w:rPr>
          <w:rFonts w:ascii="Sylfaen" w:eastAsia="Calibri" w:hAnsi="Sylfaen" w:cs="Times New Roman"/>
          <w:sz w:val="24"/>
          <w:szCs w:val="24"/>
        </w:rPr>
        <w:t>՝ հատկապես 2012/13 թթ.</w:t>
      </w:r>
      <w:proofErr w:type="gramEnd"/>
      <w:r w:rsidR="00D513C0" w:rsidRPr="00FA268A">
        <w:rPr>
          <w:rFonts w:ascii="Sylfaen" w:eastAsia="Calibri" w:hAnsi="Sylfaen" w:cs="Times New Roman"/>
          <w:sz w:val="24"/>
          <w:szCs w:val="24"/>
        </w:rPr>
        <w:t xml:space="preserve"> </w:t>
      </w:r>
      <w:proofErr w:type="gramStart"/>
      <w:r w:rsidR="00D513C0" w:rsidRPr="00FA268A">
        <w:rPr>
          <w:rFonts w:ascii="Sylfaen" w:eastAsia="Calibri" w:hAnsi="Sylfaen" w:cs="Times New Roman"/>
          <w:sz w:val="24"/>
          <w:szCs w:val="24"/>
        </w:rPr>
        <w:t>անցման</w:t>
      </w:r>
      <w:proofErr w:type="gramEnd"/>
      <w:r w:rsidR="00D513C0" w:rsidRPr="00FA268A">
        <w:rPr>
          <w:rFonts w:ascii="Sylfaen" w:eastAsia="Calibri" w:hAnsi="Sylfaen" w:cs="Times New Roman"/>
          <w:sz w:val="24"/>
          <w:szCs w:val="24"/>
        </w:rPr>
        <w:t xml:space="preserve"> շրջանում: </w:t>
      </w:r>
      <w:r w:rsidR="00F55858" w:rsidRPr="00FA268A">
        <w:rPr>
          <w:rFonts w:ascii="Sylfaen" w:eastAsia="Calibri" w:hAnsi="Sylfaen" w:cs="Times New Roman"/>
          <w:sz w:val="24"/>
          <w:szCs w:val="24"/>
        </w:rPr>
        <w:t xml:space="preserve">2014…2016 թթ. ընթացքում էներգակիրների ընդհանուր սպառումը լուրջ փոփոխություններ չի կրել՝ որոնք գտնվում են վիճակագրական սխալի սահմաններում: </w:t>
      </w:r>
      <w:r w:rsidR="00555017" w:rsidRPr="00FA268A">
        <w:rPr>
          <w:rFonts w:ascii="Sylfaen" w:eastAsia="Calibri" w:hAnsi="Sylfaen" w:cs="Times New Roman"/>
          <w:sz w:val="24"/>
          <w:szCs w:val="24"/>
        </w:rPr>
        <w:t xml:space="preserve">Այդ կապակցությամբ, </w:t>
      </w:r>
      <w:r w:rsidR="00F55858" w:rsidRPr="00FA268A">
        <w:rPr>
          <w:rFonts w:ascii="Sylfaen" w:eastAsia="Calibri" w:hAnsi="Sylfaen" w:cs="Times New Roman"/>
          <w:sz w:val="24"/>
          <w:szCs w:val="24"/>
        </w:rPr>
        <w:t xml:space="preserve">ոչ մի հիմք չկա “Սովորական զարգացման սցենարի” սկզբունքներով կողմնորոշվել համար և Գյումրի </w:t>
      </w:r>
      <w:r w:rsidR="00555017" w:rsidRPr="00FA268A">
        <w:rPr>
          <w:rFonts w:ascii="Sylfaen" w:eastAsia="Calibri" w:hAnsi="Sylfaen" w:cs="Times New Roman"/>
          <w:sz w:val="24"/>
          <w:szCs w:val="24"/>
        </w:rPr>
        <w:t>համայնքում 2020 թ. ջերմոցային գազերի  արտանե</w:t>
      </w:r>
      <w:r w:rsidR="00555017" w:rsidRPr="00FA268A">
        <w:rPr>
          <w:rFonts w:ascii="Sylfaen" w:eastAsia="Calibri" w:hAnsi="Sylfaen" w:cs="Times New Roman"/>
          <w:sz w:val="24"/>
          <w:szCs w:val="24"/>
        </w:rPr>
        <w:softHyphen/>
        <w:t>տումների կրճատման թիրա</w:t>
      </w:r>
      <w:r w:rsidR="00555017" w:rsidRPr="00FA268A">
        <w:rPr>
          <w:rFonts w:ascii="Sylfaen" w:eastAsia="Calibri" w:hAnsi="Sylfaen" w:cs="Times New Roman"/>
          <w:sz w:val="24"/>
          <w:szCs w:val="24"/>
        </w:rPr>
        <w:softHyphen/>
        <w:t>խային ծավալները նպատակահարմար է գնահատել հիմք ընդունելով ելակետային 2014 թ. կադաստրային տվյալները:</w:t>
      </w:r>
    </w:p>
    <w:p w:rsidR="00555017" w:rsidRPr="00FA268A" w:rsidRDefault="00555017" w:rsidP="00555017">
      <w:pPr>
        <w:spacing w:after="0"/>
        <w:jc w:val="both"/>
        <w:rPr>
          <w:rFonts w:ascii="Sylfaen" w:eastAsia="Calibri" w:hAnsi="Sylfaen" w:cs="Times New Roman"/>
          <w:b/>
          <w:sz w:val="24"/>
          <w:szCs w:val="24"/>
        </w:rPr>
      </w:pPr>
      <w:r w:rsidRPr="00FA268A">
        <w:rPr>
          <w:rFonts w:ascii="Sylfaen" w:eastAsia="Calibri" w:hAnsi="Sylfaen" w:cs="Times New Roman"/>
          <w:b/>
          <w:sz w:val="24"/>
          <w:szCs w:val="24"/>
        </w:rPr>
        <w:lastRenderedPageBreak/>
        <w:t xml:space="preserve">Այսպիսով, ընդունված տարբերակի դեպքում </w:t>
      </w:r>
      <w:r w:rsidR="00FA268A" w:rsidRPr="00FA268A">
        <w:rPr>
          <w:rFonts w:ascii="Sylfaen" w:eastAsia="Calibri" w:hAnsi="Sylfaen" w:cs="Times New Roman"/>
          <w:b/>
          <w:sz w:val="24"/>
          <w:szCs w:val="24"/>
        </w:rPr>
        <w:t>Գյումրի</w:t>
      </w:r>
      <w:r w:rsidRPr="00FA268A">
        <w:rPr>
          <w:rFonts w:ascii="Sylfaen" w:eastAsia="Calibri" w:hAnsi="Sylfaen" w:cs="Times New Roman"/>
          <w:b/>
          <w:sz w:val="24"/>
          <w:szCs w:val="24"/>
        </w:rPr>
        <w:t xml:space="preserve"> համայնքում ՋԳ արտանե</w:t>
      </w:r>
      <w:r w:rsidRPr="00FA268A">
        <w:rPr>
          <w:rFonts w:ascii="Sylfaen" w:eastAsia="Calibri" w:hAnsi="Sylfaen" w:cs="Times New Roman"/>
          <w:b/>
          <w:sz w:val="24"/>
          <w:szCs w:val="24"/>
        </w:rPr>
        <w:softHyphen/>
        <w:t>տում</w:t>
      </w:r>
      <w:r w:rsidRPr="00FA268A">
        <w:rPr>
          <w:rFonts w:ascii="Sylfaen" w:eastAsia="Calibri" w:hAnsi="Sylfaen" w:cs="Times New Roman"/>
          <w:b/>
          <w:sz w:val="24"/>
          <w:szCs w:val="24"/>
        </w:rPr>
        <w:softHyphen/>
        <w:t xml:space="preserve">ների կրճատման </w:t>
      </w:r>
      <w:proofErr w:type="gramStart"/>
      <w:r w:rsidRPr="00FA268A">
        <w:rPr>
          <w:rFonts w:ascii="Sylfaen" w:eastAsia="Calibri" w:hAnsi="Sylfaen" w:cs="Times New Roman"/>
          <w:b/>
          <w:sz w:val="24"/>
          <w:szCs w:val="24"/>
        </w:rPr>
        <w:t>նպատակային  պար</w:t>
      </w:r>
      <w:r w:rsidRPr="00FA268A">
        <w:rPr>
          <w:rFonts w:ascii="Sylfaen" w:eastAsia="Calibri" w:hAnsi="Sylfaen" w:cs="Times New Roman"/>
          <w:b/>
          <w:sz w:val="24"/>
          <w:szCs w:val="24"/>
        </w:rPr>
        <w:softHyphen/>
        <w:t>տա</w:t>
      </w:r>
      <w:r w:rsidRPr="00FA268A">
        <w:rPr>
          <w:rFonts w:ascii="Sylfaen" w:eastAsia="Calibri" w:hAnsi="Sylfaen" w:cs="Times New Roman"/>
          <w:b/>
          <w:sz w:val="24"/>
          <w:szCs w:val="24"/>
        </w:rPr>
        <w:softHyphen/>
        <w:t>վորությունների</w:t>
      </w:r>
      <w:proofErr w:type="gramEnd"/>
      <w:r w:rsidRPr="00FA268A">
        <w:rPr>
          <w:rFonts w:ascii="Sylfaen" w:eastAsia="Calibri" w:hAnsi="Sylfaen" w:cs="Times New Roman"/>
          <w:b/>
          <w:sz w:val="24"/>
          <w:szCs w:val="24"/>
        </w:rPr>
        <w:t xml:space="preserve"> ծավալը 2017-2020 թթ. </w:t>
      </w:r>
      <w:proofErr w:type="gramStart"/>
      <w:r w:rsidRPr="00FA268A">
        <w:rPr>
          <w:rFonts w:ascii="Sylfaen" w:eastAsia="Calibri" w:hAnsi="Sylfaen" w:cs="Times New Roman"/>
          <w:b/>
          <w:sz w:val="24"/>
          <w:szCs w:val="24"/>
        </w:rPr>
        <w:t>ժամա</w:t>
      </w:r>
      <w:r w:rsidRPr="00FA268A">
        <w:rPr>
          <w:rFonts w:ascii="Sylfaen" w:eastAsia="Calibri" w:hAnsi="Sylfaen" w:cs="Times New Roman"/>
          <w:b/>
          <w:sz w:val="24"/>
          <w:szCs w:val="24"/>
        </w:rPr>
        <w:softHyphen/>
        <w:t>նակա</w:t>
      </w:r>
      <w:r w:rsidRPr="00FA268A">
        <w:rPr>
          <w:rFonts w:ascii="Sylfaen" w:eastAsia="Calibri" w:hAnsi="Sylfaen" w:cs="Times New Roman"/>
          <w:b/>
          <w:sz w:val="24"/>
          <w:szCs w:val="24"/>
        </w:rPr>
        <w:softHyphen/>
      </w:r>
      <w:r w:rsidR="00494CC9">
        <w:rPr>
          <w:rFonts w:ascii="Sylfaen" w:eastAsia="Calibri" w:hAnsi="Sylfaen" w:cs="Times New Roman"/>
          <w:b/>
          <w:sz w:val="24"/>
          <w:szCs w:val="24"/>
        </w:rPr>
        <w:t>հատվածի</w:t>
      </w:r>
      <w:proofErr w:type="gramEnd"/>
      <w:r w:rsidR="00494CC9">
        <w:rPr>
          <w:rFonts w:ascii="Sylfaen" w:eastAsia="Calibri" w:hAnsi="Sylfaen" w:cs="Times New Roman"/>
          <w:b/>
          <w:sz w:val="24"/>
          <w:szCs w:val="24"/>
        </w:rPr>
        <w:t xml:space="preserve"> վերջում</w:t>
      </w:r>
      <w:r w:rsidRPr="00FA268A">
        <w:rPr>
          <w:rFonts w:ascii="Sylfaen" w:eastAsia="Calibri" w:hAnsi="Sylfaen" w:cs="Times New Roman"/>
          <w:b/>
          <w:sz w:val="24"/>
          <w:szCs w:val="24"/>
        </w:rPr>
        <w:t xml:space="preserve"> կազմում է.</w:t>
      </w:r>
    </w:p>
    <w:p w:rsidR="00555017" w:rsidRPr="00FA268A" w:rsidRDefault="00555017" w:rsidP="00555017">
      <w:pPr>
        <w:spacing w:before="120" w:after="120"/>
        <w:jc w:val="both"/>
        <w:rPr>
          <w:rFonts w:ascii="Sylfaen" w:eastAsia="Calibri" w:hAnsi="Sylfaen" w:cs="Times New Roman"/>
          <w:b/>
          <w:sz w:val="24"/>
          <w:szCs w:val="24"/>
        </w:rPr>
      </w:pPr>
      <w:r w:rsidRPr="00FA268A">
        <w:rPr>
          <w:rFonts w:ascii="Sylfaen" w:eastAsia="Calibri" w:hAnsi="Sylfaen" w:cs="Times New Roman"/>
          <w:sz w:val="24"/>
          <w:szCs w:val="24"/>
        </w:rPr>
        <w:tab/>
      </w:r>
      <w:r w:rsidRPr="00FA268A">
        <w:rPr>
          <w:rFonts w:ascii="Sylfaen" w:eastAsia="Calibri" w:hAnsi="Sylfaen" w:cs="Times New Roman"/>
          <w:sz w:val="24"/>
          <w:szCs w:val="24"/>
        </w:rPr>
        <w:tab/>
      </w:r>
      <w:r w:rsidRPr="00FA268A">
        <w:rPr>
          <w:rFonts w:ascii="Sylfaen" w:eastAsia="Calibri" w:hAnsi="Sylfaen" w:cs="Times New Roman"/>
          <w:sz w:val="24"/>
          <w:szCs w:val="24"/>
        </w:rPr>
        <w:tab/>
      </w:r>
      <w:r w:rsidRPr="00FA268A">
        <w:rPr>
          <w:rFonts w:ascii="Sylfaen" w:eastAsia="Calibri" w:hAnsi="Sylfaen" w:cs="Times New Roman"/>
          <w:sz w:val="24"/>
          <w:szCs w:val="24"/>
        </w:rPr>
        <w:tab/>
      </w:r>
      <w:r w:rsidR="00FA268A" w:rsidRPr="00FA268A">
        <w:rPr>
          <w:rFonts w:ascii="Sylfaen" w:eastAsia="Calibri" w:hAnsi="Sylfaen" w:cs="Times New Roman"/>
          <w:b/>
          <w:sz w:val="24"/>
          <w:szCs w:val="24"/>
        </w:rPr>
        <w:t>98035.5 x 0.2 =19607.1</w:t>
      </w:r>
      <w:r w:rsidRPr="00FA268A">
        <w:rPr>
          <w:rFonts w:ascii="Sylfaen" w:eastAsia="Calibri" w:hAnsi="Sylfaen" w:cs="Times New Roman"/>
          <w:b/>
          <w:sz w:val="24"/>
          <w:szCs w:val="24"/>
        </w:rPr>
        <w:t xml:space="preserve"> տոննա CO</w:t>
      </w:r>
      <w:r w:rsidRPr="00FA268A">
        <w:rPr>
          <w:rFonts w:ascii="Sylfaen" w:eastAsia="Calibri" w:hAnsi="Sylfaen" w:cs="Times New Roman"/>
          <w:b/>
          <w:sz w:val="24"/>
          <w:szCs w:val="24"/>
          <w:vertAlign w:val="subscript"/>
        </w:rPr>
        <w:t>2</w:t>
      </w:r>
      <w:r w:rsidRPr="00FA268A">
        <w:rPr>
          <w:rFonts w:ascii="Sylfaen" w:eastAsia="Calibri" w:hAnsi="Sylfaen" w:cs="Times New Roman"/>
          <w:b/>
          <w:sz w:val="24"/>
          <w:szCs w:val="24"/>
        </w:rPr>
        <w:t>:</w:t>
      </w:r>
    </w:p>
    <w:p w:rsidR="00F56292" w:rsidRPr="00F56292" w:rsidRDefault="00555017" w:rsidP="00555017">
      <w:pPr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  <w:proofErr w:type="gramStart"/>
      <w:r w:rsidRPr="00F56292">
        <w:rPr>
          <w:rFonts w:ascii="Sylfaen" w:eastAsia="Calibri" w:hAnsi="Sylfaen" w:cs="Times New Roman"/>
          <w:sz w:val="24"/>
          <w:szCs w:val="24"/>
        </w:rPr>
        <w:t xml:space="preserve">Սույն </w:t>
      </w:r>
      <w:r w:rsidR="00F56292" w:rsidRPr="00F56292">
        <w:rPr>
          <w:rFonts w:ascii="Sylfaen" w:eastAsia="Calibri" w:hAnsi="Sylfaen" w:cs="Times New Roman"/>
          <w:sz w:val="24"/>
          <w:szCs w:val="24"/>
        </w:rPr>
        <w:t>Ծրագրի</w:t>
      </w:r>
      <w:r w:rsidR="00FA268A" w:rsidRPr="00F56292">
        <w:rPr>
          <w:rFonts w:ascii="Sylfaen" w:eastAsia="Calibri" w:hAnsi="Sylfaen" w:cs="Times New Roman"/>
          <w:sz w:val="24"/>
          <w:szCs w:val="24"/>
        </w:rPr>
        <w:t xml:space="preserve"> 8</w:t>
      </w:r>
      <w:r w:rsidRPr="00F56292">
        <w:rPr>
          <w:rFonts w:ascii="Sylfaen" w:eastAsia="Calibri" w:hAnsi="Sylfaen" w:cs="Times New Roman"/>
          <w:sz w:val="24"/>
          <w:szCs w:val="24"/>
        </w:rPr>
        <w:t xml:space="preserve">-րդ </w:t>
      </w:r>
      <w:r w:rsidR="00F56292" w:rsidRPr="00F56292">
        <w:rPr>
          <w:rFonts w:ascii="Sylfaen" w:eastAsia="Calibri" w:hAnsi="Sylfaen" w:cs="Times New Roman"/>
          <w:sz w:val="24"/>
          <w:szCs w:val="24"/>
        </w:rPr>
        <w:t>գլխում</w:t>
      </w:r>
      <w:r w:rsidRPr="00F56292">
        <w:rPr>
          <w:rFonts w:ascii="Sylfaen" w:eastAsia="Calibri" w:hAnsi="Sylfaen" w:cs="Times New Roman"/>
          <w:sz w:val="24"/>
          <w:szCs w:val="24"/>
        </w:rPr>
        <w:t xml:space="preserve"> ներկայացված </w:t>
      </w:r>
      <w:r w:rsidR="00F56292" w:rsidRPr="00F56292">
        <w:rPr>
          <w:rFonts w:ascii="Sylfaen" w:eastAsia="Calibri" w:hAnsi="Sylfaen" w:cs="Times New Roman"/>
          <w:sz w:val="24"/>
          <w:szCs w:val="24"/>
        </w:rPr>
        <w:t xml:space="preserve">այսպես կոչված </w:t>
      </w:r>
      <w:r w:rsidRPr="00F56292">
        <w:rPr>
          <w:rFonts w:ascii="Sylfaen" w:eastAsia="Calibri" w:hAnsi="Sylfaen" w:cs="Times New Roman"/>
          <w:sz w:val="24"/>
          <w:szCs w:val="24"/>
        </w:rPr>
        <w:t>“փա</w:t>
      </w:r>
      <w:r w:rsidRPr="00F56292">
        <w:rPr>
          <w:rFonts w:ascii="Sylfaen" w:eastAsia="Calibri" w:hAnsi="Sylfaen" w:cs="Times New Roman"/>
          <w:sz w:val="24"/>
          <w:szCs w:val="24"/>
        </w:rPr>
        <w:softHyphen/>
        <w:t xml:space="preserve">փուկ” </w:t>
      </w:r>
      <w:r w:rsidR="00494CC9">
        <w:rPr>
          <w:rFonts w:ascii="Sylfaen" w:eastAsia="Calibri" w:hAnsi="Sylfaen" w:cs="Times New Roman"/>
          <w:sz w:val="24"/>
          <w:szCs w:val="24"/>
        </w:rPr>
        <w:t>կամ հորիզո</w:t>
      </w:r>
      <w:r w:rsidR="00494CC9">
        <w:rPr>
          <w:rFonts w:ascii="Sylfaen" w:eastAsia="Calibri" w:hAnsi="Sylfaen" w:cs="Times New Roman"/>
          <w:sz w:val="24"/>
          <w:szCs w:val="24"/>
        </w:rPr>
        <w:softHyphen/>
        <w:t>նա</w:t>
      </w:r>
      <w:r w:rsidR="00494CC9">
        <w:rPr>
          <w:rFonts w:ascii="Sylfaen" w:eastAsia="Calibri" w:hAnsi="Sylfaen" w:cs="Times New Roman"/>
          <w:sz w:val="24"/>
          <w:szCs w:val="24"/>
        </w:rPr>
        <w:softHyphen/>
        <w:t xml:space="preserve">կան </w:t>
      </w:r>
      <w:r w:rsidRPr="00F56292">
        <w:rPr>
          <w:rFonts w:ascii="Sylfaen" w:eastAsia="Calibri" w:hAnsi="Sylfaen" w:cs="Times New Roman"/>
          <w:sz w:val="24"/>
          <w:szCs w:val="24"/>
        </w:rPr>
        <w:t xml:space="preserve">միջոցառումներով </w:t>
      </w:r>
      <w:r w:rsidR="00F56292" w:rsidRPr="00F56292">
        <w:rPr>
          <w:rFonts w:ascii="Sylfaen" w:eastAsia="Calibri" w:hAnsi="Sylfaen" w:cs="Times New Roman"/>
          <w:sz w:val="24"/>
          <w:szCs w:val="24"/>
        </w:rPr>
        <w:t>ծրագրավորվում</w:t>
      </w:r>
      <w:r w:rsidRPr="00F56292">
        <w:rPr>
          <w:rFonts w:ascii="Sylfaen" w:eastAsia="Calibri" w:hAnsi="Sylfaen" w:cs="Times New Roman"/>
          <w:sz w:val="24"/>
          <w:szCs w:val="24"/>
        </w:rPr>
        <w:t xml:space="preserve"> են նախագծեր, որոնք հնարա</w:t>
      </w:r>
      <w:r w:rsidRPr="00F56292">
        <w:rPr>
          <w:rFonts w:ascii="Sylfaen" w:eastAsia="Calibri" w:hAnsi="Sylfaen" w:cs="Times New Roman"/>
          <w:sz w:val="24"/>
          <w:szCs w:val="24"/>
        </w:rPr>
        <w:softHyphen/>
        <w:t>վորու</w:t>
      </w:r>
      <w:r w:rsidR="00494CC9">
        <w:rPr>
          <w:rFonts w:ascii="Sylfaen" w:eastAsia="Calibri" w:hAnsi="Sylfaen" w:cs="Times New Roman"/>
          <w:sz w:val="24"/>
          <w:szCs w:val="24"/>
        </w:rPr>
        <w:softHyphen/>
      </w:r>
      <w:r w:rsidRPr="00F56292">
        <w:rPr>
          <w:rFonts w:ascii="Sylfaen" w:eastAsia="Calibri" w:hAnsi="Sylfaen" w:cs="Times New Roman"/>
          <w:sz w:val="24"/>
          <w:szCs w:val="24"/>
        </w:rPr>
        <w:t>թյուն կտան 2020թ.</w:t>
      </w:r>
      <w:proofErr w:type="gramEnd"/>
      <w:r w:rsidRPr="00F56292">
        <w:rPr>
          <w:rFonts w:ascii="Sylfaen" w:eastAsia="Calibri" w:hAnsi="Sylfaen" w:cs="Times New Roman"/>
          <w:sz w:val="24"/>
          <w:szCs w:val="24"/>
        </w:rPr>
        <w:t xml:space="preserve"> </w:t>
      </w:r>
      <w:proofErr w:type="gramStart"/>
      <w:r w:rsidRPr="00F56292">
        <w:rPr>
          <w:rFonts w:ascii="Sylfaen" w:eastAsia="Calibri" w:hAnsi="Sylfaen" w:cs="Times New Roman"/>
          <w:sz w:val="24"/>
          <w:szCs w:val="24"/>
        </w:rPr>
        <w:t>վերջում</w:t>
      </w:r>
      <w:proofErr w:type="gramEnd"/>
      <w:r w:rsidRPr="00F56292">
        <w:rPr>
          <w:rFonts w:ascii="Sylfaen" w:eastAsia="Calibri" w:hAnsi="Sylfaen" w:cs="Times New Roman"/>
          <w:sz w:val="24"/>
          <w:szCs w:val="24"/>
        </w:rPr>
        <w:t xml:space="preserve"> հասնել ՋԳ արտանետումների կրճատման</w:t>
      </w:r>
      <w:r w:rsidR="00F56292" w:rsidRPr="00F56292">
        <w:rPr>
          <w:rFonts w:ascii="Sylfaen" w:eastAsia="Calibri" w:hAnsi="Sylfaen" w:cs="Times New Roman"/>
          <w:sz w:val="24"/>
          <w:szCs w:val="24"/>
        </w:rPr>
        <w:t xml:space="preserve"> շուրջ 227</w:t>
      </w:r>
      <w:r w:rsidRPr="00F56292">
        <w:rPr>
          <w:rFonts w:ascii="Sylfaen" w:eastAsia="Calibri" w:hAnsi="Sylfaen" w:cs="Times New Roman"/>
          <w:sz w:val="24"/>
          <w:szCs w:val="24"/>
        </w:rPr>
        <w:t xml:space="preserve"> </w:t>
      </w:r>
      <w:r w:rsidR="00F56292" w:rsidRPr="00F56292">
        <w:rPr>
          <w:rFonts w:ascii="Sylfaen" w:eastAsia="Calibri" w:hAnsi="Sylfaen" w:cs="Times New Roman"/>
          <w:sz w:val="24"/>
          <w:szCs w:val="24"/>
        </w:rPr>
        <w:t>տ CO</w:t>
      </w:r>
      <w:r w:rsidR="00F56292" w:rsidRPr="00F56292">
        <w:rPr>
          <w:rFonts w:ascii="Sylfaen" w:eastAsia="Calibri" w:hAnsi="Sylfaen" w:cs="Times New Roman"/>
          <w:sz w:val="24"/>
          <w:szCs w:val="24"/>
          <w:vertAlign w:val="subscript"/>
        </w:rPr>
        <w:t>2</w:t>
      </w:r>
      <w:r w:rsidR="00F56292" w:rsidRPr="00F56292">
        <w:rPr>
          <w:rFonts w:ascii="Sylfaen" w:eastAsia="Calibri" w:hAnsi="Sylfaen" w:cs="Times New Roman"/>
          <w:sz w:val="24"/>
          <w:szCs w:val="24"/>
        </w:rPr>
        <w:t>/տարի քանա</w:t>
      </w:r>
      <w:r w:rsidR="00494CC9">
        <w:rPr>
          <w:rFonts w:ascii="Sylfaen" w:eastAsia="Calibri" w:hAnsi="Sylfaen" w:cs="Times New Roman"/>
          <w:sz w:val="24"/>
          <w:szCs w:val="24"/>
        </w:rPr>
        <w:softHyphen/>
      </w:r>
      <w:r w:rsidR="00F56292" w:rsidRPr="00F56292">
        <w:rPr>
          <w:rFonts w:ascii="Sylfaen" w:eastAsia="Calibri" w:hAnsi="Sylfaen" w:cs="Times New Roman"/>
          <w:sz w:val="24"/>
          <w:szCs w:val="24"/>
        </w:rPr>
        <w:t>կով</w:t>
      </w:r>
      <w:r w:rsidR="00F56292">
        <w:rPr>
          <w:rFonts w:ascii="Sylfaen" w:eastAsia="Calibri" w:hAnsi="Sylfaen" w:cs="Times New Roman"/>
          <w:sz w:val="24"/>
          <w:szCs w:val="24"/>
        </w:rPr>
        <w:t xml:space="preserve"> (պահանջվող ներդրումներն</w:t>
      </w:r>
      <w:r w:rsidR="00494CC9">
        <w:rPr>
          <w:rFonts w:ascii="Sylfaen" w:eastAsia="Calibri" w:hAnsi="Sylfaen" w:cs="Times New Roman"/>
          <w:sz w:val="24"/>
          <w:szCs w:val="24"/>
        </w:rPr>
        <w:t>՝</w:t>
      </w:r>
      <w:r w:rsidR="00F56292">
        <w:rPr>
          <w:rFonts w:ascii="Sylfaen" w:eastAsia="Calibri" w:hAnsi="Sylfaen" w:cs="Times New Roman"/>
          <w:sz w:val="24"/>
          <w:szCs w:val="24"/>
        </w:rPr>
        <w:t xml:space="preserve"> ընդամենը 18.8 հազ. եվրո)</w:t>
      </w:r>
      <w:r w:rsidR="00F56292" w:rsidRPr="00F56292">
        <w:rPr>
          <w:rFonts w:ascii="Sylfaen" w:eastAsia="Calibri" w:hAnsi="Sylfaen" w:cs="Times New Roman"/>
          <w:sz w:val="24"/>
          <w:szCs w:val="24"/>
        </w:rPr>
        <w:t>:</w:t>
      </w:r>
    </w:p>
    <w:p w:rsidR="00F56292" w:rsidRDefault="00F56292" w:rsidP="00555017">
      <w:pPr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  <w:r w:rsidRPr="00F56292">
        <w:rPr>
          <w:rFonts w:ascii="Sylfaen" w:eastAsia="Calibri" w:hAnsi="Sylfaen" w:cs="Times New Roman"/>
          <w:sz w:val="24"/>
          <w:szCs w:val="24"/>
        </w:rPr>
        <w:t>Ծախսատար մ</w:t>
      </w:r>
      <w:r w:rsidR="00555017" w:rsidRPr="00F56292">
        <w:rPr>
          <w:rFonts w:ascii="Sylfaen" w:eastAsia="Calibri" w:hAnsi="Sylfaen" w:cs="Times New Roman"/>
          <w:sz w:val="24"/>
          <w:szCs w:val="24"/>
        </w:rPr>
        <w:t xml:space="preserve">իջոցառումների </w:t>
      </w:r>
      <w:r w:rsidRPr="00F56292">
        <w:rPr>
          <w:rFonts w:ascii="Sylfaen" w:eastAsia="Calibri" w:hAnsi="Sylfaen" w:cs="Times New Roman"/>
          <w:sz w:val="24"/>
          <w:szCs w:val="24"/>
        </w:rPr>
        <w:t>բնութագրերը ներկայացված են Ծրագրի 9-րդ գլխում: Դրանց</w:t>
      </w:r>
      <w:r w:rsidR="00555017" w:rsidRPr="00F56292">
        <w:rPr>
          <w:rFonts w:ascii="Sylfaen" w:eastAsia="Calibri" w:hAnsi="Sylfaen" w:cs="Times New Roman"/>
          <w:sz w:val="24"/>
          <w:szCs w:val="24"/>
        </w:rPr>
        <w:t xml:space="preserve"> գումարային արդյունավետությունը վերջին հաշվով բնութագրվում է ածխաթթու գազի արտանետումների կրճատման ընդհանուր ծավալով, որը հավասար է</w:t>
      </w:r>
      <w:r w:rsidRPr="00F56292">
        <w:rPr>
          <w:rFonts w:ascii="Sylfaen" w:eastAsia="Calibri" w:hAnsi="Sylfaen" w:cs="Times New Roman"/>
          <w:sz w:val="24"/>
          <w:szCs w:val="24"/>
        </w:rPr>
        <w:t xml:space="preserve"> 19440.9</w:t>
      </w:r>
      <w:r w:rsidR="00555017" w:rsidRPr="00F56292">
        <w:rPr>
          <w:rFonts w:ascii="Sylfaen" w:eastAsia="Calibri" w:hAnsi="Sylfaen" w:cs="Times New Roman"/>
          <w:sz w:val="24"/>
          <w:szCs w:val="24"/>
        </w:rPr>
        <w:t xml:space="preserve"> տ CO</w:t>
      </w:r>
      <w:r w:rsidR="00555017" w:rsidRPr="00F56292">
        <w:rPr>
          <w:rFonts w:ascii="Sylfaen" w:eastAsia="Calibri" w:hAnsi="Sylfaen" w:cs="Times New Roman"/>
          <w:sz w:val="24"/>
          <w:szCs w:val="24"/>
          <w:vertAlign w:val="subscript"/>
        </w:rPr>
        <w:t>2</w:t>
      </w:r>
      <w:r>
        <w:rPr>
          <w:rFonts w:ascii="Sylfaen" w:eastAsia="Calibri" w:hAnsi="Sylfaen" w:cs="Times New Roman"/>
          <w:sz w:val="24"/>
          <w:szCs w:val="24"/>
        </w:rPr>
        <w:t xml:space="preserve"> (պահանջվող ֆինանսական միջոցները՝ 11732.2 հազ. եվրո)</w:t>
      </w:r>
      <w:r w:rsidR="00555017" w:rsidRPr="00F56292">
        <w:rPr>
          <w:rFonts w:ascii="Sylfaen" w:eastAsia="Calibri" w:hAnsi="Sylfaen" w:cs="Times New Roman"/>
          <w:sz w:val="24"/>
          <w:szCs w:val="24"/>
        </w:rPr>
        <w:t xml:space="preserve">: </w:t>
      </w:r>
    </w:p>
    <w:p w:rsidR="00494CC9" w:rsidRDefault="00494CC9" w:rsidP="00555017">
      <w:pPr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  <w:r>
        <w:rPr>
          <w:rFonts w:ascii="Sylfaen" w:eastAsia="Calibri" w:hAnsi="Sylfaen" w:cs="Times New Roman"/>
          <w:sz w:val="24"/>
          <w:szCs w:val="24"/>
        </w:rPr>
        <w:t xml:space="preserve">Ծախսատար միջոցառումներում նախատեսվում </w:t>
      </w:r>
      <w:r w:rsidR="00A114C1">
        <w:rPr>
          <w:rFonts w:ascii="Sylfaen" w:eastAsia="Calibri" w:hAnsi="Sylfaen" w:cs="Times New Roman"/>
          <w:sz w:val="24"/>
          <w:szCs w:val="24"/>
        </w:rPr>
        <w:t>են</w:t>
      </w:r>
      <w:r>
        <w:rPr>
          <w:rFonts w:ascii="Sylfaen" w:eastAsia="Calibri" w:hAnsi="Sylfaen" w:cs="Times New Roman"/>
          <w:sz w:val="24"/>
          <w:szCs w:val="24"/>
        </w:rPr>
        <w:t xml:space="preserve"> Արեգակի էներգիայի օգտագործման</w:t>
      </w:r>
      <w:r w:rsidR="00A114C1">
        <w:rPr>
          <w:rFonts w:ascii="Sylfaen" w:eastAsia="Calibri" w:hAnsi="Sylfaen" w:cs="Times New Roman"/>
          <w:sz w:val="24"/>
          <w:szCs w:val="24"/>
        </w:rPr>
        <w:t xml:space="preserve"> տեղակայանքներ ՀՈԱԿ-ներում, ԲԲՇ-ներում և առանձնատներում, որոնց գումարային ներդրումը CO</w:t>
      </w:r>
      <w:r w:rsidR="00A114C1" w:rsidRPr="00A114C1">
        <w:rPr>
          <w:rFonts w:ascii="Sylfaen" w:eastAsia="Calibri" w:hAnsi="Sylfaen" w:cs="Times New Roman"/>
          <w:sz w:val="24"/>
          <w:szCs w:val="24"/>
          <w:vertAlign w:val="subscript"/>
        </w:rPr>
        <w:t>2</w:t>
      </w:r>
      <w:r w:rsidR="00A114C1">
        <w:rPr>
          <w:rFonts w:ascii="Sylfaen" w:eastAsia="Calibri" w:hAnsi="Sylfaen" w:cs="Times New Roman"/>
          <w:sz w:val="24"/>
          <w:szCs w:val="24"/>
        </w:rPr>
        <w:t>-ի</w:t>
      </w:r>
      <w:r>
        <w:rPr>
          <w:rFonts w:ascii="Sylfaen" w:eastAsia="Calibri" w:hAnsi="Sylfaen" w:cs="Times New Roman"/>
          <w:sz w:val="24"/>
          <w:szCs w:val="24"/>
        </w:rPr>
        <w:t xml:space="preserve"> </w:t>
      </w:r>
      <w:r w:rsidR="00A114C1">
        <w:rPr>
          <w:rFonts w:ascii="Sylfaen" w:eastAsia="Calibri" w:hAnsi="Sylfaen" w:cs="Times New Roman"/>
          <w:sz w:val="24"/>
          <w:szCs w:val="24"/>
        </w:rPr>
        <w:t>արտանետումների կրճատման գործում հասնում է գրեթե 5 %-ի:</w:t>
      </w:r>
    </w:p>
    <w:p w:rsidR="00494CC9" w:rsidRPr="00F56292" w:rsidRDefault="00494CC9" w:rsidP="00494CC9">
      <w:pPr>
        <w:jc w:val="both"/>
        <w:rPr>
          <w:rFonts w:ascii="Sylfaen" w:eastAsia="Calibri" w:hAnsi="Sylfaen" w:cs="Times New Roman"/>
          <w:sz w:val="24"/>
          <w:szCs w:val="24"/>
        </w:rPr>
      </w:pPr>
      <w:r>
        <w:rPr>
          <w:rFonts w:ascii="Sylfaen" w:eastAsia="Calibri" w:hAnsi="Sylfaen" w:cs="Times New Roman"/>
          <w:sz w:val="24"/>
          <w:szCs w:val="24"/>
        </w:rPr>
        <w:t>Բոլոր միջոցառումներով նախատեսվում է հասնել էներգակիրների սպառման ծավալ</w:t>
      </w:r>
      <w:r>
        <w:rPr>
          <w:rFonts w:ascii="Sylfaen" w:eastAsia="Calibri" w:hAnsi="Sylfaen" w:cs="Times New Roman"/>
          <w:sz w:val="24"/>
          <w:szCs w:val="24"/>
        </w:rPr>
        <w:softHyphen/>
        <w:t xml:space="preserve">ների կրճատմանը 2020 թ. վերջի դրությամբ շուրջ </w:t>
      </w:r>
      <w:r w:rsidRPr="00494CC9">
        <w:rPr>
          <w:rFonts w:ascii="Sylfaen" w:eastAsia="Calibri" w:hAnsi="Sylfaen" w:cs="Times New Roman"/>
          <w:sz w:val="24"/>
          <w:szCs w:val="24"/>
        </w:rPr>
        <w:t>92586.8</w:t>
      </w:r>
      <w:r>
        <w:rPr>
          <w:rFonts w:ascii="Sylfaen" w:eastAsia="Calibri" w:hAnsi="Sylfaen" w:cs="Times New Roman"/>
          <w:sz w:val="24"/>
          <w:szCs w:val="24"/>
        </w:rPr>
        <w:t xml:space="preserve"> ՄՎտժ-ով և ջերմոցային գազերի արտանետումների կրճատմանը 19668.0 տ CO</w:t>
      </w:r>
      <w:r w:rsidRPr="00494CC9">
        <w:rPr>
          <w:rFonts w:ascii="Sylfaen" w:eastAsia="Calibri" w:hAnsi="Sylfaen" w:cs="Times New Roman"/>
          <w:sz w:val="24"/>
          <w:szCs w:val="24"/>
          <w:vertAlign w:val="subscript"/>
        </w:rPr>
        <w:t xml:space="preserve">2 </w:t>
      </w:r>
      <w:r>
        <w:rPr>
          <w:rFonts w:ascii="Sylfaen" w:eastAsia="Calibri" w:hAnsi="Sylfaen" w:cs="Times New Roman"/>
          <w:sz w:val="24"/>
          <w:szCs w:val="24"/>
        </w:rPr>
        <w:t>ծավալով, որը գերազանցում է Դաշնագրով ստանձնած պարտավորությունների ծավալը մոտ 0.3 %-ով:</w:t>
      </w:r>
    </w:p>
    <w:p w:rsidR="00A114C1" w:rsidRPr="00C74FC8" w:rsidRDefault="00555017" w:rsidP="00555017">
      <w:pPr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  <w:r w:rsidRPr="00C74FC8">
        <w:rPr>
          <w:rFonts w:ascii="Sylfaen" w:eastAsia="Calibri" w:hAnsi="Sylfaen" w:cs="Times New Roman"/>
          <w:sz w:val="24"/>
          <w:szCs w:val="24"/>
        </w:rPr>
        <w:t xml:space="preserve">Հաշվի առնելով </w:t>
      </w:r>
      <w:r w:rsidR="00A114C1" w:rsidRPr="00C74FC8">
        <w:rPr>
          <w:rFonts w:ascii="Sylfaen" w:eastAsia="Calibri" w:hAnsi="Sylfaen" w:cs="Times New Roman"/>
          <w:sz w:val="24"/>
          <w:szCs w:val="24"/>
        </w:rPr>
        <w:t xml:space="preserve">այն հանգամանքը, որ թիրախային պարտավորությունների գերակշիռ մասը բաժին է ընկնում </w:t>
      </w:r>
      <w:r w:rsidRPr="00C74FC8">
        <w:rPr>
          <w:rFonts w:ascii="Sylfaen" w:eastAsia="Calibri" w:hAnsi="Sylfaen" w:cs="Times New Roman"/>
          <w:sz w:val="24"/>
          <w:szCs w:val="24"/>
        </w:rPr>
        <w:t>բնակելի սեկտորի</w:t>
      </w:r>
      <w:r w:rsidR="00A114C1" w:rsidRPr="00C74FC8">
        <w:rPr>
          <w:rFonts w:ascii="Sylfaen" w:eastAsia="Calibri" w:hAnsi="Sylfaen" w:cs="Times New Roman"/>
          <w:sz w:val="24"/>
          <w:szCs w:val="24"/>
        </w:rPr>
        <w:t>ն,</w:t>
      </w:r>
      <w:r w:rsidRPr="00C74FC8">
        <w:rPr>
          <w:rFonts w:ascii="Sylfaen" w:eastAsia="Calibri" w:hAnsi="Sylfaen" w:cs="Times New Roman"/>
          <w:sz w:val="24"/>
          <w:szCs w:val="24"/>
        </w:rPr>
        <w:t xml:space="preserve"> </w:t>
      </w:r>
      <w:r w:rsidR="00A114C1" w:rsidRPr="00C74FC8">
        <w:rPr>
          <w:rFonts w:ascii="Sylfaen" w:eastAsia="Calibri" w:hAnsi="Sylfaen" w:cs="Times New Roman"/>
          <w:sz w:val="24"/>
          <w:szCs w:val="24"/>
        </w:rPr>
        <w:t>Գյումրու</w:t>
      </w:r>
      <w:r w:rsidRPr="00C74FC8">
        <w:rPr>
          <w:rFonts w:ascii="Sylfaen" w:eastAsia="Calibri" w:hAnsi="Sylfaen" w:cs="Times New Roman"/>
          <w:sz w:val="24"/>
          <w:szCs w:val="24"/>
        </w:rPr>
        <w:t xml:space="preserve"> քաղաքապետարան</w:t>
      </w:r>
      <w:r w:rsidR="00A114C1" w:rsidRPr="00C74FC8">
        <w:rPr>
          <w:rFonts w:ascii="Sylfaen" w:eastAsia="Calibri" w:hAnsi="Sylfaen" w:cs="Times New Roman"/>
          <w:sz w:val="24"/>
          <w:szCs w:val="24"/>
        </w:rPr>
        <w:t>ից</w:t>
      </w:r>
      <w:r w:rsidRPr="00C74FC8">
        <w:rPr>
          <w:rFonts w:ascii="Sylfaen" w:eastAsia="Calibri" w:hAnsi="Sylfaen" w:cs="Times New Roman"/>
          <w:sz w:val="24"/>
          <w:szCs w:val="24"/>
        </w:rPr>
        <w:t xml:space="preserve"> </w:t>
      </w:r>
      <w:r w:rsidR="00A114C1" w:rsidRPr="00C74FC8">
        <w:rPr>
          <w:rFonts w:ascii="Sylfaen" w:eastAsia="Calibri" w:hAnsi="Sylfaen" w:cs="Times New Roman"/>
          <w:sz w:val="24"/>
          <w:szCs w:val="24"/>
        </w:rPr>
        <w:t>մեծ ջանքեր են պահանջվում</w:t>
      </w:r>
      <w:r w:rsidRPr="00C74FC8">
        <w:rPr>
          <w:rFonts w:ascii="Sylfaen" w:eastAsia="Calibri" w:hAnsi="Sylfaen" w:cs="Times New Roman"/>
          <w:sz w:val="24"/>
          <w:szCs w:val="24"/>
        </w:rPr>
        <w:t xml:space="preserve"> է</w:t>
      </w:r>
      <w:r w:rsidR="00A114C1" w:rsidRPr="00C74FC8">
        <w:rPr>
          <w:rFonts w:ascii="Sylfaen" w:eastAsia="Calibri" w:hAnsi="Sylfaen" w:cs="Times New Roman"/>
          <w:sz w:val="24"/>
          <w:szCs w:val="24"/>
        </w:rPr>
        <w:t xml:space="preserve"> </w:t>
      </w:r>
      <w:r w:rsidRPr="00C74FC8">
        <w:rPr>
          <w:rFonts w:ascii="Sylfaen" w:eastAsia="Calibri" w:hAnsi="Sylfaen" w:cs="Times New Roman"/>
          <w:sz w:val="24"/>
          <w:szCs w:val="24"/>
        </w:rPr>
        <w:t>բնակ</w:t>
      </w:r>
      <w:r w:rsidRPr="00C74FC8">
        <w:rPr>
          <w:rFonts w:ascii="Sylfaen" w:eastAsia="Calibri" w:hAnsi="Sylfaen" w:cs="Times New Roman"/>
          <w:sz w:val="24"/>
          <w:szCs w:val="24"/>
        </w:rPr>
        <w:softHyphen/>
        <w:t>չության իրազեկման և խրախուսման մեխանիզմ</w:t>
      </w:r>
      <w:r w:rsidR="00A114C1" w:rsidRPr="00C74FC8">
        <w:rPr>
          <w:rFonts w:ascii="Sylfaen" w:eastAsia="Calibri" w:hAnsi="Sylfaen" w:cs="Times New Roman"/>
          <w:sz w:val="24"/>
          <w:szCs w:val="24"/>
        </w:rPr>
        <w:softHyphen/>
      </w:r>
      <w:r w:rsidRPr="00C74FC8">
        <w:rPr>
          <w:rFonts w:ascii="Sylfaen" w:eastAsia="Calibri" w:hAnsi="Sylfaen" w:cs="Times New Roman"/>
          <w:sz w:val="24"/>
          <w:szCs w:val="24"/>
        </w:rPr>
        <w:t>ների կի</w:t>
      </w:r>
      <w:r w:rsidR="00A114C1" w:rsidRPr="00C74FC8">
        <w:rPr>
          <w:rFonts w:ascii="Sylfaen" w:eastAsia="Calibri" w:hAnsi="Sylfaen" w:cs="Times New Roman"/>
          <w:sz w:val="24"/>
          <w:szCs w:val="24"/>
        </w:rPr>
        <w:t>րառման առումներով</w:t>
      </w:r>
      <w:r w:rsidRPr="00C74FC8">
        <w:rPr>
          <w:rFonts w:ascii="Sylfaen" w:eastAsia="Calibri" w:hAnsi="Sylfaen" w:cs="Times New Roman"/>
          <w:sz w:val="24"/>
          <w:szCs w:val="24"/>
        </w:rPr>
        <w:t xml:space="preserve">: </w:t>
      </w:r>
    </w:p>
    <w:p w:rsidR="00555017" w:rsidRPr="00555017" w:rsidRDefault="00A114C1" w:rsidP="00555017">
      <w:pPr>
        <w:spacing w:after="120"/>
        <w:jc w:val="both"/>
        <w:rPr>
          <w:rFonts w:ascii="Sylfaen" w:eastAsia="Calibri" w:hAnsi="Sylfaen" w:cs="Times New Roman"/>
          <w:sz w:val="24"/>
          <w:szCs w:val="24"/>
        </w:rPr>
      </w:pPr>
      <w:r w:rsidRPr="00C74FC8">
        <w:rPr>
          <w:rFonts w:ascii="Sylfaen" w:eastAsia="Calibri" w:hAnsi="Sylfaen" w:cs="Times New Roman"/>
          <w:sz w:val="24"/>
          <w:szCs w:val="24"/>
        </w:rPr>
        <w:t>Միայն</w:t>
      </w:r>
      <w:r w:rsidR="00555017" w:rsidRPr="00C74FC8">
        <w:rPr>
          <w:rFonts w:ascii="Sylfaen" w:eastAsia="Calibri" w:hAnsi="Sylfaen" w:cs="Times New Roman"/>
          <w:sz w:val="24"/>
          <w:szCs w:val="24"/>
        </w:rPr>
        <w:t xml:space="preserve"> բնակելի սեկտորի ակտիվ </w:t>
      </w:r>
      <w:r w:rsidRPr="00C74FC8">
        <w:rPr>
          <w:rFonts w:ascii="Sylfaen" w:eastAsia="Calibri" w:hAnsi="Sylfaen" w:cs="Times New Roman"/>
          <w:sz w:val="24"/>
          <w:szCs w:val="24"/>
        </w:rPr>
        <w:t>ներգրավման պայմաններում՝</w:t>
      </w:r>
      <w:r w:rsidR="00555017" w:rsidRPr="00C74FC8">
        <w:rPr>
          <w:rFonts w:ascii="Sylfaen" w:eastAsia="Calibri" w:hAnsi="Sylfaen" w:cs="Times New Roman"/>
          <w:sz w:val="24"/>
          <w:szCs w:val="24"/>
        </w:rPr>
        <w:t xml:space="preserve"> ինչպես աշխատանք</w:t>
      </w:r>
      <w:r w:rsidRPr="00C74FC8">
        <w:rPr>
          <w:rFonts w:ascii="Sylfaen" w:eastAsia="Calibri" w:hAnsi="Sylfaen" w:cs="Times New Roman"/>
          <w:sz w:val="24"/>
          <w:szCs w:val="24"/>
        </w:rPr>
        <w:softHyphen/>
      </w:r>
      <w:r w:rsidR="00555017" w:rsidRPr="00C74FC8">
        <w:rPr>
          <w:rFonts w:ascii="Sylfaen" w:eastAsia="Calibri" w:hAnsi="Sylfaen" w:cs="Times New Roman"/>
          <w:sz w:val="24"/>
          <w:szCs w:val="24"/>
        </w:rPr>
        <w:t>ների կազմակերպման, այնպես էլ բնակչության անմիջական, այդ թվում ֆինանսական, մասնակցության առումներով</w:t>
      </w:r>
      <w:r w:rsidRPr="00C74FC8">
        <w:rPr>
          <w:rFonts w:ascii="Sylfaen" w:eastAsia="Calibri" w:hAnsi="Sylfaen" w:cs="Times New Roman"/>
          <w:sz w:val="24"/>
          <w:szCs w:val="24"/>
        </w:rPr>
        <w:t>,</w:t>
      </w:r>
      <w:r w:rsidR="00555017" w:rsidRPr="00C74FC8">
        <w:rPr>
          <w:rFonts w:ascii="Sylfaen" w:eastAsia="Calibri" w:hAnsi="Sylfaen" w:cs="Times New Roman"/>
          <w:sz w:val="24"/>
          <w:szCs w:val="24"/>
        </w:rPr>
        <w:t xml:space="preserve"> սույն ծրագրի իրականացումը կարող է </w:t>
      </w:r>
      <w:r w:rsidRPr="00C74FC8">
        <w:rPr>
          <w:rFonts w:ascii="Sylfaen" w:eastAsia="Calibri" w:hAnsi="Sylfaen" w:cs="Times New Roman"/>
          <w:sz w:val="24"/>
          <w:szCs w:val="24"/>
        </w:rPr>
        <w:t>հաջողությամբ պս</w:t>
      </w:r>
      <w:r w:rsidR="00C74FC8" w:rsidRPr="00C74FC8">
        <w:rPr>
          <w:rFonts w:ascii="Sylfaen" w:eastAsia="Calibri" w:hAnsi="Sylfaen" w:cs="Times New Roman"/>
          <w:sz w:val="24"/>
          <w:szCs w:val="24"/>
        </w:rPr>
        <w:t>ա</w:t>
      </w:r>
      <w:r w:rsidRPr="00C74FC8">
        <w:rPr>
          <w:rFonts w:ascii="Sylfaen" w:eastAsia="Calibri" w:hAnsi="Sylfaen" w:cs="Times New Roman"/>
          <w:sz w:val="24"/>
          <w:szCs w:val="24"/>
        </w:rPr>
        <w:t>կվել</w:t>
      </w:r>
      <w:r w:rsidR="00555017" w:rsidRPr="00C74FC8">
        <w:rPr>
          <w:rFonts w:ascii="Sylfaen" w:eastAsia="Calibri" w:hAnsi="Sylfaen" w:cs="Times New Roman"/>
          <w:sz w:val="24"/>
          <w:szCs w:val="24"/>
        </w:rPr>
        <w:t>:</w:t>
      </w:r>
    </w:p>
    <w:p w:rsidR="006B6163" w:rsidRDefault="006B6163" w:rsidP="00555017">
      <w:pPr>
        <w:autoSpaceDE w:val="0"/>
        <w:autoSpaceDN w:val="0"/>
        <w:adjustRightInd w:val="0"/>
        <w:spacing w:after="120"/>
        <w:jc w:val="both"/>
        <w:rPr>
          <w:rFonts w:ascii="Sylfaen" w:hAnsi="Sylfaen"/>
          <w:b/>
          <w:sz w:val="28"/>
          <w:szCs w:val="28"/>
        </w:rPr>
      </w:pPr>
    </w:p>
    <w:p w:rsidR="001C7F9B" w:rsidRDefault="001C7F9B" w:rsidP="00555017">
      <w:pPr>
        <w:autoSpaceDE w:val="0"/>
        <w:autoSpaceDN w:val="0"/>
        <w:adjustRightInd w:val="0"/>
        <w:spacing w:after="120"/>
        <w:jc w:val="both"/>
        <w:rPr>
          <w:rFonts w:ascii="Sylfaen" w:hAnsi="Sylfaen"/>
          <w:b/>
          <w:sz w:val="28"/>
          <w:szCs w:val="28"/>
        </w:rPr>
      </w:pPr>
    </w:p>
    <w:p w:rsidR="00DC6130" w:rsidRDefault="00DC6130" w:rsidP="0014123E">
      <w:pPr>
        <w:autoSpaceDE w:val="0"/>
        <w:autoSpaceDN w:val="0"/>
        <w:adjustRightInd w:val="0"/>
        <w:spacing w:after="120"/>
        <w:jc w:val="both"/>
        <w:rPr>
          <w:rFonts w:ascii="Sylfaen" w:hAnsi="Sylfaen"/>
          <w:b/>
          <w:sz w:val="28"/>
          <w:szCs w:val="28"/>
        </w:rPr>
      </w:pPr>
    </w:p>
    <w:p w:rsidR="00E156FC" w:rsidRDefault="00E156FC" w:rsidP="006B6163">
      <w:pPr>
        <w:spacing w:after="240" w:line="240" w:lineRule="auto"/>
        <w:jc w:val="both"/>
        <w:rPr>
          <w:rFonts w:ascii="Sylfaen" w:eastAsiaTheme="minorEastAsia" w:hAnsi="Sylfaen"/>
          <w:b/>
          <w:color w:val="1F497D" w:themeColor="text2"/>
          <w:sz w:val="28"/>
          <w:szCs w:val="28"/>
        </w:rPr>
      </w:pPr>
    </w:p>
    <w:p w:rsidR="006B6163" w:rsidRPr="00313387" w:rsidRDefault="006B6163" w:rsidP="006B2EB7">
      <w:pPr>
        <w:pStyle w:val="Heading1"/>
        <w:spacing w:before="0" w:after="240"/>
        <w:rPr>
          <w:rFonts w:eastAsiaTheme="minorEastAsia"/>
        </w:rPr>
      </w:pPr>
      <w:bookmarkStart w:id="47" w:name="_Toc485708988"/>
      <w:proofErr w:type="gramStart"/>
      <w:r w:rsidRPr="00313387">
        <w:rPr>
          <w:rFonts w:ascii="Sylfaen" w:eastAsiaTheme="minorEastAsia" w:hAnsi="Sylfaen" w:cs="Sylfaen"/>
        </w:rPr>
        <w:lastRenderedPageBreak/>
        <w:t>Գլուխ</w:t>
      </w:r>
      <w:r w:rsidRPr="00313387">
        <w:rPr>
          <w:rFonts w:eastAsiaTheme="minorEastAsia"/>
        </w:rPr>
        <w:t xml:space="preserve"> 8.</w:t>
      </w:r>
      <w:proofErr w:type="gramEnd"/>
      <w:r w:rsidRPr="00313387">
        <w:rPr>
          <w:rFonts w:eastAsiaTheme="minorEastAsia"/>
        </w:rPr>
        <w:t xml:space="preserve"> </w:t>
      </w:r>
      <w:r w:rsidRPr="00313387">
        <w:rPr>
          <w:rFonts w:ascii="Sylfaen" w:eastAsiaTheme="minorEastAsia" w:hAnsi="Sylfaen" w:cs="Sylfaen"/>
        </w:rPr>
        <w:t>Գյումրի</w:t>
      </w:r>
      <w:r w:rsidRPr="00313387">
        <w:rPr>
          <w:rFonts w:eastAsiaTheme="minorEastAsia"/>
        </w:rPr>
        <w:t xml:space="preserve"> </w:t>
      </w:r>
      <w:r w:rsidRPr="00313387">
        <w:rPr>
          <w:rFonts w:ascii="Sylfaen" w:eastAsiaTheme="minorEastAsia" w:hAnsi="Sylfaen" w:cs="Sylfaen"/>
        </w:rPr>
        <w:t>համայնքում</w:t>
      </w:r>
      <w:r w:rsidRPr="00313387">
        <w:rPr>
          <w:rFonts w:eastAsiaTheme="minorEastAsia"/>
        </w:rPr>
        <w:t xml:space="preserve"> </w:t>
      </w:r>
      <w:r w:rsidRPr="00313387">
        <w:rPr>
          <w:rFonts w:ascii="Sylfaen" w:eastAsiaTheme="minorEastAsia" w:hAnsi="Sylfaen" w:cs="Sylfaen"/>
        </w:rPr>
        <w:t>էներգակիրների</w:t>
      </w:r>
      <w:r w:rsidRPr="00313387">
        <w:rPr>
          <w:rFonts w:eastAsiaTheme="minorEastAsia"/>
        </w:rPr>
        <w:t xml:space="preserve"> </w:t>
      </w:r>
      <w:r w:rsidRPr="00313387">
        <w:rPr>
          <w:rFonts w:ascii="Sylfaen" w:eastAsiaTheme="minorEastAsia" w:hAnsi="Sylfaen" w:cs="Sylfaen"/>
        </w:rPr>
        <w:t>սպառման</w:t>
      </w:r>
      <w:r w:rsidRPr="00313387">
        <w:rPr>
          <w:rFonts w:eastAsiaTheme="minorEastAsia"/>
        </w:rPr>
        <w:t xml:space="preserve"> </w:t>
      </w:r>
      <w:r w:rsidRPr="00313387">
        <w:rPr>
          <w:rFonts w:ascii="Sylfaen" w:eastAsiaTheme="minorEastAsia" w:hAnsi="Sylfaen" w:cs="Sylfaen"/>
        </w:rPr>
        <w:t>ծավալների</w:t>
      </w:r>
      <w:r w:rsidRPr="00313387">
        <w:rPr>
          <w:rFonts w:eastAsiaTheme="minorEastAsia"/>
        </w:rPr>
        <w:t xml:space="preserve"> </w:t>
      </w:r>
      <w:r w:rsidRPr="00313387">
        <w:rPr>
          <w:rFonts w:ascii="Sylfaen" w:eastAsiaTheme="minorEastAsia" w:hAnsi="Sylfaen" w:cs="Sylfaen"/>
        </w:rPr>
        <w:t>կրճատման</w:t>
      </w:r>
      <w:r w:rsidRPr="00313387">
        <w:rPr>
          <w:rFonts w:eastAsiaTheme="minorEastAsia"/>
        </w:rPr>
        <w:t xml:space="preserve"> “</w:t>
      </w:r>
      <w:r w:rsidRPr="00313387">
        <w:rPr>
          <w:rFonts w:ascii="Sylfaen" w:eastAsiaTheme="minorEastAsia" w:hAnsi="Sylfaen" w:cs="Sylfaen"/>
        </w:rPr>
        <w:t>փափուկ</w:t>
      </w:r>
      <w:r w:rsidRPr="00313387">
        <w:rPr>
          <w:rFonts w:eastAsiaTheme="minorEastAsia"/>
        </w:rPr>
        <w:t xml:space="preserve">” </w:t>
      </w:r>
      <w:r w:rsidRPr="00313387">
        <w:rPr>
          <w:rFonts w:ascii="Sylfaen" w:eastAsiaTheme="minorEastAsia" w:hAnsi="Sylfaen" w:cs="Sylfaen"/>
        </w:rPr>
        <w:t>միջոցառումներ</w:t>
      </w:r>
      <w:bookmarkEnd w:id="47"/>
    </w:p>
    <w:p w:rsidR="006B6163" w:rsidRPr="00E00114" w:rsidRDefault="006B6163" w:rsidP="006B6163">
      <w:pPr>
        <w:spacing w:after="240"/>
        <w:jc w:val="both"/>
        <w:rPr>
          <w:rFonts w:ascii="Sylfaen" w:eastAsiaTheme="minorEastAsia" w:hAnsi="Sylfaen"/>
          <w:sz w:val="24"/>
          <w:szCs w:val="24"/>
        </w:rPr>
      </w:pPr>
      <w:r w:rsidRPr="00E00114">
        <w:rPr>
          <w:rFonts w:ascii="Sylfaen" w:eastAsiaTheme="minorEastAsia" w:hAnsi="Sylfaen"/>
          <w:sz w:val="24"/>
          <w:szCs w:val="24"/>
        </w:rPr>
        <w:t xml:space="preserve"> “Քաղաքապետերի Դաշնագրի” մասնակից </w:t>
      </w:r>
      <w:r>
        <w:rPr>
          <w:rFonts w:ascii="Sylfaen" w:eastAsiaTheme="minorEastAsia" w:hAnsi="Sylfaen"/>
          <w:sz w:val="24"/>
          <w:szCs w:val="24"/>
        </w:rPr>
        <w:t>Գյումրու</w:t>
      </w:r>
      <w:r w:rsidRPr="00E00114">
        <w:rPr>
          <w:rFonts w:ascii="Sylfaen" w:eastAsiaTheme="minorEastAsia" w:hAnsi="Sylfaen"/>
          <w:sz w:val="24"/>
          <w:szCs w:val="24"/>
        </w:rPr>
        <w:t xml:space="preserve"> քաղաքապետարանը՝ ջերմո</w:t>
      </w:r>
      <w:r w:rsidRPr="00E00114">
        <w:rPr>
          <w:rFonts w:ascii="Sylfaen" w:eastAsiaTheme="minorEastAsia" w:hAnsi="Sylfaen"/>
          <w:sz w:val="24"/>
          <w:szCs w:val="24"/>
        </w:rPr>
        <w:softHyphen/>
        <w:t>ցային գազերի արտանետում</w:t>
      </w:r>
      <w:r w:rsidRPr="00E00114">
        <w:rPr>
          <w:rFonts w:ascii="Sylfaen" w:eastAsiaTheme="minorEastAsia" w:hAnsi="Sylfaen"/>
          <w:sz w:val="24"/>
          <w:szCs w:val="24"/>
        </w:rPr>
        <w:softHyphen/>
        <w:t>ների մինչև 2020 թ. կրճատման</w:t>
      </w:r>
      <w:r>
        <w:rPr>
          <w:rFonts w:ascii="Sylfaen" w:eastAsiaTheme="minorEastAsia" w:hAnsi="Sylfaen"/>
          <w:sz w:val="24"/>
          <w:szCs w:val="24"/>
        </w:rPr>
        <w:t>ն ուղղված և իր կողմից կամավո</w:t>
      </w:r>
      <w:r>
        <w:rPr>
          <w:rFonts w:ascii="Sylfaen" w:eastAsiaTheme="minorEastAsia" w:hAnsi="Sylfaen"/>
          <w:sz w:val="24"/>
          <w:szCs w:val="24"/>
        </w:rPr>
        <w:softHyphen/>
        <w:t>րա</w:t>
      </w:r>
      <w:r>
        <w:rPr>
          <w:rFonts w:ascii="Sylfaen" w:eastAsiaTheme="minorEastAsia" w:hAnsi="Sylfaen"/>
          <w:sz w:val="24"/>
          <w:szCs w:val="24"/>
        </w:rPr>
        <w:softHyphen/>
        <w:t>պես ստանձնած</w:t>
      </w:r>
      <w:r w:rsidRPr="00E00114">
        <w:rPr>
          <w:rFonts w:ascii="Sylfaen" w:eastAsiaTheme="minorEastAsia" w:hAnsi="Sylfaen"/>
          <w:sz w:val="24"/>
          <w:szCs w:val="24"/>
        </w:rPr>
        <w:t xml:space="preserve"> պարտա</w:t>
      </w:r>
      <w:r w:rsidRPr="00E00114">
        <w:rPr>
          <w:rFonts w:ascii="Sylfaen" w:eastAsiaTheme="minorEastAsia" w:hAnsi="Sylfaen"/>
          <w:sz w:val="24"/>
          <w:szCs w:val="24"/>
        </w:rPr>
        <w:softHyphen/>
        <w:t>վո</w:t>
      </w:r>
      <w:r w:rsidRPr="00E00114">
        <w:rPr>
          <w:rFonts w:ascii="Sylfaen" w:eastAsiaTheme="minorEastAsia" w:hAnsi="Sylfaen"/>
          <w:sz w:val="24"/>
          <w:szCs w:val="24"/>
        </w:rPr>
        <w:softHyphen/>
        <w:t>րու</w:t>
      </w:r>
      <w:r>
        <w:rPr>
          <w:rFonts w:ascii="Sylfaen" w:eastAsiaTheme="minorEastAsia" w:hAnsi="Sylfaen"/>
          <w:sz w:val="24"/>
          <w:szCs w:val="24"/>
        </w:rPr>
        <w:softHyphen/>
      </w:r>
      <w:r w:rsidRPr="00E00114">
        <w:rPr>
          <w:rFonts w:ascii="Sylfaen" w:eastAsiaTheme="minorEastAsia" w:hAnsi="Sylfaen"/>
          <w:sz w:val="24"/>
          <w:szCs w:val="24"/>
        </w:rPr>
        <w:t>թյուն</w:t>
      </w:r>
      <w:r>
        <w:rPr>
          <w:rFonts w:ascii="Sylfaen" w:eastAsiaTheme="minorEastAsia" w:hAnsi="Sylfaen"/>
          <w:sz w:val="24"/>
          <w:szCs w:val="24"/>
        </w:rPr>
        <w:softHyphen/>
      </w:r>
      <w:r w:rsidRPr="00E00114">
        <w:rPr>
          <w:rFonts w:ascii="Sylfaen" w:eastAsiaTheme="minorEastAsia" w:hAnsi="Sylfaen"/>
          <w:sz w:val="24"/>
          <w:szCs w:val="24"/>
        </w:rPr>
        <w:t>ների կատարման նպա</w:t>
      </w:r>
      <w:r w:rsidRPr="00E00114">
        <w:rPr>
          <w:rFonts w:ascii="Sylfaen" w:eastAsiaTheme="minorEastAsia" w:hAnsi="Sylfaen"/>
          <w:sz w:val="24"/>
          <w:szCs w:val="24"/>
        </w:rPr>
        <w:softHyphen/>
        <w:t xml:space="preserve">տակով նախաձեռնում է </w:t>
      </w:r>
      <w:r>
        <w:rPr>
          <w:rFonts w:ascii="Sylfaen" w:eastAsiaTheme="minorEastAsia" w:hAnsi="Sylfaen"/>
          <w:sz w:val="24"/>
          <w:szCs w:val="24"/>
        </w:rPr>
        <w:t xml:space="preserve">համայնքում </w:t>
      </w:r>
      <w:r w:rsidRPr="00E00114">
        <w:rPr>
          <w:rFonts w:ascii="Sylfaen" w:eastAsiaTheme="minorEastAsia" w:hAnsi="Sylfaen"/>
          <w:sz w:val="24"/>
          <w:szCs w:val="24"/>
        </w:rPr>
        <w:t>էներգախնայո</w:t>
      </w:r>
      <w:r w:rsidRPr="00E00114">
        <w:rPr>
          <w:rFonts w:ascii="Sylfaen" w:eastAsiaTheme="minorEastAsia" w:hAnsi="Sylfaen"/>
          <w:sz w:val="24"/>
          <w:szCs w:val="24"/>
        </w:rPr>
        <w:softHyphen/>
        <w:t>ղության խրա</w:t>
      </w:r>
      <w:r w:rsidRPr="00E00114">
        <w:rPr>
          <w:rFonts w:ascii="Sylfaen" w:eastAsiaTheme="minorEastAsia" w:hAnsi="Sylfaen"/>
          <w:sz w:val="24"/>
          <w:szCs w:val="24"/>
        </w:rPr>
        <w:softHyphen/>
        <w:t>խուսմանը և էներգաարդյու</w:t>
      </w:r>
      <w:r w:rsidRPr="00E00114">
        <w:rPr>
          <w:rFonts w:ascii="Sylfaen" w:eastAsiaTheme="minorEastAsia" w:hAnsi="Sylfaen"/>
          <w:sz w:val="24"/>
          <w:szCs w:val="24"/>
        </w:rPr>
        <w:softHyphen/>
        <w:t>նա</w:t>
      </w:r>
      <w:r w:rsidRPr="00E00114">
        <w:rPr>
          <w:rFonts w:ascii="Sylfaen" w:eastAsiaTheme="minorEastAsia" w:hAnsi="Sylfaen"/>
          <w:sz w:val="24"/>
          <w:szCs w:val="24"/>
        </w:rPr>
        <w:softHyphen/>
        <w:t>վետության բար</w:t>
      </w:r>
      <w:r>
        <w:rPr>
          <w:rFonts w:ascii="Sylfaen" w:eastAsiaTheme="minorEastAsia" w:hAnsi="Sylfaen"/>
          <w:sz w:val="24"/>
          <w:szCs w:val="24"/>
        </w:rPr>
        <w:softHyphen/>
      </w:r>
      <w:r w:rsidRPr="00E00114">
        <w:rPr>
          <w:rFonts w:ascii="Sylfaen" w:eastAsiaTheme="minorEastAsia" w:hAnsi="Sylfaen"/>
          <w:sz w:val="24"/>
          <w:szCs w:val="24"/>
        </w:rPr>
        <w:t>ձրացմանն ուղղված մի շարք միջո</w:t>
      </w:r>
      <w:r w:rsidRPr="00E00114">
        <w:rPr>
          <w:rFonts w:ascii="Sylfaen" w:eastAsiaTheme="minorEastAsia" w:hAnsi="Sylfaen"/>
          <w:sz w:val="24"/>
          <w:szCs w:val="24"/>
        </w:rPr>
        <w:softHyphen/>
        <w:t>ցա</w:t>
      </w:r>
      <w:r w:rsidRPr="00E00114">
        <w:rPr>
          <w:rFonts w:ascii="Sylfaen" w:eastAsiaTheme="minorEastAsia" w:hAnsi="Sylfaen"/>
          <w:sz w:val="24"/>
          <w:szCs w:val="24"/>
        </w:rPr>
        <w:softHyphen/>
        <w:t xml:space="preserve">ռումներ: </w:t>
      </w:r>
    </w:p>
    <w:p w:rsidR="003A6522" w:rsidRDefault="006B6163" w:rsidP="006B6163">
      <w:pPr>
        <w:spacing w:after="120"/>
        <w:jc w:val="both"/>
        <w:rPr>
          <w:rFonts w:ascii="Sylfaen" w:eastAsiaTheme="minorEastAsia" w:hAnsi="Sylfaen"/>
          <w:sz w:val="24"/>
          <w:szCs w:val="24"/>
        </w:rPr>
      </w:pPr>
      <w:r w:rsidRPr="00E00114">
        <w:rPr>
          <w:rFonts w:ascii="Sylfaen" w:eastAsiaTheme="minorEastAsia" w:hAnsi="Sylfaen"/>
          <w:sz w:val="24"/>
          <w:szCs w:val="24"/>
        </w:rPr>
        <w:t>Դրանց մի մասի իրականացումը պահանջում է վարչական բարձր կազմակերպչական հմտու</w:t>
      </w:r>
      <w:r w:rsidRPr="00E00114">
        <w:rPr>
          <w:rFonts w:ascii="Sylfaen" w:eastAsiaTheme="minorEastAsia" w:hAnsi="Sylfaen"/>
          <w:sz w:val="24"/>
          <w:szCs w:val="24"/>
        </w:rPr>
        <w:softHyphen/>
        <w:t>թյուններ ու ջանքեր, հասարակաության թիրախային շերտերի ակտիվ և գիտակից մասնակցություն, սակայն միաժամանակ ունի բավականին համեստ ներդրումային բա</w:t>
      </w:r>
      <w:r w:rsidRPr="00E00114">
        <w:rPr>
          <w:rFonts w:ascii="Sylfaen" w:eastAsiaTheme="minorEastAsia" w:hAnsi="Sylfaen"/>
          <w:sz w:val="24"/>
          <w:szCs w:val="24"/>
        </w:rPr>
        <w:softHyphen/>
        <w:t xml:space="preserve">ղադրիչ, այսինքն հանդիսանում է սակավ ծախսատար: Այդ բնույթի միջոցառումներին հաճախ անվանում են </w:t>
      </w:r>
      <w:r w:rsidRPr="00AF29A5">
        <w:rPr>
          <w:rFonts w:ascii="Sylfaen" w:eastAsiaTheme="minorEastAsia" w:hAnsi="Sylfaen"/>
          <w:b/>
          <w:sz w:val="24"/>
          <w:szCs w:val="24"/>
        </w:rPr>
        <w:t xml:space="preserve">“փափուկ” կամ </w:t>
      </w:r>
      <w:r w:rsidR="003A6522">
        <w:rPr>
          <w:rFonts w:ascii="Sylfaen" w:eastAsiaTheme="minorEastAsia" w:hAnsi="Sylfaen"/>
          <w:b/>
          <w:sz w:val="24"/>
          <w:szCs w:val="24"/>
        </w:rPr>
        <w:t>“</w:t>
      </w:r>
      <w:r w:rsidRPr="00AF29A5">
        <w:rPr>
          <w:rFonts w:ascii="Sylfaen" w:eastAsiaTheme="minorEastAsia" w:hAnsi="Sylfaen"/>
          <w:b/>
          <w:sz w:val="24"/>
          <w:szCs w:val="24"/>
        </w:rPr>
        <w:t>հորիզոնական</w:t>
      </w:r>
      <w:r w:rsidR="003A6522">
        <w:rPr>
          <w:rFonts w:ascii="Sylfaen" w:eastAsiaTheme="minorEastAsia" w:hAnsi="Sylfaen"/>
          <w:b/>
          <w:sz w:val="24"/>
          <w:szCs w:val="24"/>
        </w:rPr>
        <w:t>”</w:t>
      </w:r>
      <w:r w:rsidRPr="00E00114">
        <w:rPr>
          <w:rFonts w:ascii="Sylfaen" w:eastAsiaTheme="minorEastAsia" w:hAnsi="Sylfaen"/>
          <w:sz w:val="24"/>
          <w:szCs w:val="24"/>
        </w:rPr>
        <w:t xml:space="preserve"> և դրանք ունեն բավականին լայն տարածում ՔԴ մաս</w:t>
      </w:r>
      <w:r w:rsidRPr="00E00114">
        <w:rPr>
          <w:rFonts w:ascii="Sylfaen" w:eastAsiaTheme="minorEastAsia" w:hAnsi="Sylfaen"/>
          <w:sz w:val="24"/>
          <w:szCs w:val="24"/>
        </w:rPr>
        <w:softHyphen/>
        <w:t>նակից համայնք</w:t>
      </w:r>
      <w:r w:rsidRPr="00E00114">
        <w:rPr>
          <w:rFonts w:ascii="Sylfaen" w:eastAsiaTheme="minorEastAsia" w:hAnsi="Sylfaen"/>
          <w:sz w:val="24"/>
          <w:szCs w:val="24"/>
        </w:rPr>
        <w:softHyphen/>
        <w:t>ներում:</w:t>
      </w:r>
    </w:p>
    <w:p w:rsidR="006B6163" w:rsidRDefault="006B6163" w:rsidP="006B6163">
      <w:pPr>
        <w:spacing w:after="120"/>
        <w:jc w:val="both"/>
        <w:rPr>
          <w:rFonts w:ascii="Sylfaen" w:eastAsiaTheme="minorEastAsia" w:hAnsi="Sylfaen"/>
          <w:sz w:val="24"/>
          <w:szCs w:val="24"/>
        </w:rPr>
      </w:pPr>
      <w:r w:rsidRPr="00F16021">
        <w:rPr>
          <w:rFonts w:ascii="Sylfaen" w:eastAsiaTheme="minorEastAsia" w:hAnsi="Sylfaen"/>
          <w:sz w:val="24"/>
          <w:szCs w:val="24"/>
        </w:rPr>
        <w:t xml:space="preserve"> </w:t>
      </w:r>
      <w:r w:rsidRPr="00E00114">
        <w:rPr>
          <w:rFonts w:ascii="Sylfaen" w:eastAsiaTheme="minorEastAsia" w:hAnsi="Sylfaen"/>
          <w:sz w:val="24"/>
          <w:szCs w:val="24"/>
        </w:rPr>
        <w:t xml:space="preserve">“Փափուկ” </w:t>
      </w:r>
      <w:r>
        <w:rPr>
          <w:rFonts w:ascii="Sylfaen" w:eastAsiaTheme="minorEastAsia" w:hAnsi="Sylfaen"/>
          <w:sz w:val="24"/>
          <w:szCs w:val="24"/>
        </w:rPr>
        <w:t>միջոցառումներն օժտված են</w:t>
      </w:r>
      <w:r w:rsidRPr="00E00114">
        <w:rPr>
          <w:rFonts w:ascii="Sylfaen" w:eastAsiaTheme="minorEastAsia" w:hAnsi="Sylfaen"/>
          <w:sz w:val="24"/>
          <w:szCs w:val="24"/>
        </w:rPr>
        <w:t xml:space="preserve"> ցածր ծախ</w:t>
      </w:r>
      <w:r>
        <w:rPr>
          <w:rFonts w:ascii="Sylfaen" w:eastAsiaTheme="minorEastAsia" w:hAnsi="Sylfaen"/>
          <w:sz w:val="24"/>
          <w:szCs w:val="24"/>
        </w:rPr>
        <w:softHyphen/>
      </w:r>
      <w:r w:rsidRPr="00E00114">
        <w:rPr>
          <w:rFonts w:ascii="Sylfaen" w:eastAsiaTheme="minorEastAsia" w:hAnsi="Sylfaen"/>
          <w:sz w:val="24"/>
          <w:szCs w:val="24"/>
        </w:rPr>
        <w:t>սատարությ</w:t>
      </w:r>
      <w:r>
        <w:rPr>
          <w:rFonts w:ascii="Sylfaen" w:eastAsiaTheme="minorEastAsia" w:hAnsi="Sylfaen"/>
          <w:sz w:val="24"/>
          <w:szCs w:val="24"/>
        </w:rPr>
        <w:t xml:space="preserve">ամբ և </w:t>
      </w:r>
      <w:r w:rsidRPr="00E00114">
        <w:rPr>
          <w:rFonts w:ascii="Sylfaen" w:eastAsiaTheme="minorEastAsia" w:hAnsi="Sylfaen"/>
          <w:sz w:val="24"/>
          <w:szCs w:val="24"/>
        </w:rPr>
        <w:t>բնորոշ</w:t>
      </w:r>
      <w:r w:rsidRPr="00E00114">
        <w:rPr>
          <w:rFonts w:ascii="Sylfaen" w:eastAsiaTheme="minorEastAsia" w:hAnsi="Sylfaen"/>
          <w:sz w:val="24"/>
          <w:szCs w:val="24"/>
        </w:rPr>
        <w:softHyphen/>
        <w:t xml:space="preserve">վում են բնապահպանական կամ էներգետիկական արդյունքների գնահատման դժվարությամբ կամ նույնիսկ անհնարինությամբ: </w:t>
      </w:r>
    </w:p>
    <w:p w:rsidR="006B6163" w:rsidRPr="006B2EB7" w:rsidRDefault="006B6163" w:rsidP="006B2EB7">
      <w:pPr>
        <w:pStyle w:val="Heading2"/>
        <w:spacing w:before="240" w:after="240"/>
        <w:rPr>
          <w:rFonts w:eastAsiaTheme="minorEastAsia"/>
          <w:color w:val="auto"/>
        </w:rPr>
      </w:pPr>
      <w:bookmarkStart w:id="48" w:name="_Toc485708989"/>
      <w:r w:rsidRPr="006B2EB7">
        <w:rPr>
          <w:rFonts w:eastAsiaTheme="minorEastAsia"/>
          <w:color w:val="auto"/>
        </w:rPr>
        <w:t xml:space="preserve">8.1. </w:t>
      </w:r>
      <w:r w:rsidRPr="006B2EB7">
        <w:rPr>
          <w:rFonts w:ascii="Sylfaen" w:eastAsiaTheme="minorEastAsia" w:hAnsi="Sylfaen" w:cs="Sylfaen"/>
          <w:color w:val="auto"/>
        </w:rPr>
        <w:t>Հանրության</w:t>
      </w:r>
      <w:r w:rsidRPr="006B2EB7">
        <w:rPr>
          <w:rFonts w:eastAsiaTheme="minorEastAsia"/>
          <w:color w:val="auto"/>
        </w:rPr>
        <w:t xml:space="preserve"> </w:t>
      </w:r>
      <w:r w:rsidRPr="006B2EB7">
        <w:rPr>
          <w:rFonts w:ascii="Sylfaen" w:eastAsiaTheme="minorEastAsia" w:hAnsi="Sylfaen" w:cs="Sylfaen"/>
          <w:color w:val="auto"/>
        </w:rPr>
        <w:t>իրազեկման</w:t>
      </w:r>
      <w:r w:rsidRPr="006B2EB7">
        <w:rPr>
          <w:rFonts w:eastAsiaTheme="minorEastAsia"/>
          <w:color w:val="auto"/>
        </w:rPr>
        <w:t xml:space="preserve"> </w:t>
      </w:r>
      <w:r w:rsidRPr="006B2EB7">
        <w:rPr>
          <w:rFonts w:ascii="Sylfaen" w:eastAsiaTheme="minorEastAsia" w:hAnsi="Sylfaen" w:cs="Sylfaen"/>
          <w:color w:val="auto"/>
        </w:rPr>
        <w:t>և</w:t>
      </w:r>
      <w:r w:rsidRPr="006B2EB7">
        <w:rPr>
          <w:rFonts w:eastAsiaTheme="minorEastAsia"/>
          <w:color w:val="auto"/>
        </w:rPr>
        <w:t xml:space="preserve"> </w:t>
      </w:r>
      <w:r w:rsidRPr="006B2EB7">
        <w:rPr>
          <w:rFonts w:ascii="Sylfaen" w:eastAsiaTheme="minorEastAsia" w:hAnsi="Sylfaen" w:cs="Sylfaen"/>
          <w:color w:val="auto"/>
        </w:rPr>
        <w:t>տեղեկացվածության</w:t>
      </w:r>
      <w:r w:rsidRPr="006B2EB7">
        <w:rPr>
          <w:rFonts w:eastAsiaTheme="minorEastAsia"/>
          <w:color w:val="auto"/>
        </w:rPr>
        <w:t xml:space="preserve"> </w:t>
      </w:r>
      <w:r w:rsidRPr="006B2EB7">
        <w:rPr>
          <w:rFonts w:ascii="Sylfaen" w:eastAsiaTheme="minorEastAsia" w:hAnsi="Sylfaen" w:cs="Sylfaen"/>
          <w:color w:val="auto"/>
        </w:rPr>
        <w:t>մակարդակի</w:t>
      </w:r>
      <w:r w:rsidRPr="006B2EB7">
        <w:rPr>
          <w:rFonts w:eastAsiaTheme="minorEastAsia"/>
          <w:color w:val="auto"/>
        </w:rPr>
        <w:t xml:space="preserve"> </w:t>
      </w:r>
      <w:r w:rsidRPr="006B2EB7">
        <w:rPr>
          <w:rFonts w:ascii="Sylfaen" w:eastAsiaTheme="minorEastAsia" w:hAnsi="Sylfaen" w:cs="Sylfaen"/>
          <w:color w:val="auto"/>
        </w:rPr>
        <w:t>բարձրացում</w:t>
      </w:r>
      <w:bookmarkEnd w:id="48"/>
    </w:p>
    <w:p w:rsidR="006B6163" w:rsidRPr="00E00114" w:rsidRDefault="006B6163" w:rsidP="006B6163">
      <w:pPr>
        <w:spacing w:after="120" w:line="240" w:lineRule="auto"/>
        <w:jc w:val="both"/>
        <w:rPr>
          <w:rFonts w:ascii="Sylfaen" w:hAnsi="Sylfaen"/>
          <w:b/>
          <w:i/>
          <w:sz w:val="24"/>
          <w:szCs w:val="24"/>
        </w:rPr>
      </w:pPr>
      <w:proofErr w:type="gramStart"/>
      <w:r w:rsidRPr="00E00114">
        <w:rPr>
          <w:rFonts w:ascii="Sylfaen" w:hAnsi="Sylfaen"/>
          <w:b/>
          <w:i/>
          <w:sz w:val="24"/>
          <w:szCs w:val="24"/>
          <w:u w:val="single"/>
        </w:rPr>
        <w:t>Միջոցառում</w:t>
      </w:r>
      <w:r>
        <w:rPr>
          <w:rFonts w:ascii="Sylfaen" w:hAnsi="Sylfaen"/>
          <w:b/>
          <w:i/>
          <w:sz w:val="24"/>
          <w:szCs w:val="24"/>
          <w:u w:val="single"/>
        </w:rPr>
        <w:t xml:space="preserve"> 8.1.1</w:t>
      </w:r>
      <w:r w:rsidRPr="00E00114">
        <w:rPr>
          <w:rFonts w:ascii="Sylfaen" w:hAnsi="Sylfaen"/>
          <w:b/>
          <w:i/>
          <w:sz w:val="24"/>
          <w:szCs w:val="24"/>
          <w:u w:val="single"/>
        </w:rPr>
        <w:t>.</w:t>
      </w:r>
      <w:proofErr w:type="gramEnd"/>
      <w:r w:rsidRPr="00E00114">
        <w:rPr>
          <w:rFonts w:ascii="Sylfaen" w:hAnsi="Sylfaen"/>
          <w:b/>
          <w:i/>
          <w:sz w:val="24"/>
          <w:szCs w:val="24"/>
        </w:rPr>
        <w:t xml:space="preserve"> </w:t>
      </w:r>
      <w:r>
        <w:rPr>
          <w:rFonts w:ascii="Sylfaen" w:hAnsi="Sylfaen"/>
          <w:b/>
          <w:i/>
          <w:sz w:val="24"/>
          <w:szCs w:val="24"/>
        </w:rPr>
        <w:t>Մ</w:t>
      </w:r>
      <w:r w:rsidRPr="00E00114">
        <w:rPr>
          <w:rFonts w:ascii="Sylfaen" w:hAnsi="Sylfaen"/>
          <w:b/>
          <w:i/>
          <w:sz w:val="24"/>
          <w:szCs w:val="24"/>
        </w:rPr>
        <w:t>ասնակցություն</w:t>
      </w:r>
      <w:r>
        <w:rPr>
          <w:rFonts w:ascii="Sylfaen" w:hAnsi="Sylfaen"/>
          <w:b/>
          <w:i/>
          <w:sz w:val="24"/>
          <w:szCs w:val="24"/>
        </w:rPr>
        <w:t xml:space="preserve"> հ</w:t>
      </w:r>
      <w:r w:rsidRPr="00E00114">
        <w:rPr>
          <w:rFonts w:ascii="Sylfaen" w:hAnsi="Sylfaen"/>
          <w:b/>
          <w:i/>
          <w:sz w:val="24"/>
          <w:szCs w:val="24"/>
        </w:rPr>
        <w:t xml:space="preserve">ամաեվրոպական “Կայուն Էներգետիկայի Օրեր” միջոցառմանը </w:t>
      </w:r>
    </w:p>
    <w:p w:rsidR="006B6163" w:rsidRPr="00E00114" w:rsidRDefault="006B6163" w:rsidP="006B6163">
      <w:pPr>
        <w:spacing w:after="120"/>
        <w:jc w:val="both"/>
        <w:rPr>
          <w:rFonts w:ascii="Sylfaen" w:hAnsi="Sylfaen"/>
          <w:sz w:val="24"/>
          <w:szCs w:val="24"/>
        </w:rPr>
      </w:pPr>
      <w:r w:rsidRPr="00E00114">
        <w:rPr>
          <w:rFonts w:ascii="Sylfaen" w:hAnsi="Sylfaen"/>
          <w:sz w:val="24"/>
          <w:szCs w:val="24"/>
        </w:rPr>
        <w:t xml:space="preserve">“Կայուն էներգետիկայի օրեր” միջոցառումը համաեվրոպական նախաձեռնություն է, </w:t>
      </w:r>
      <w:proofErr w:type="gramStart"/>
      <w:r w:rsidRPr="00E00114">
        <w:rPr>
          <w:rFonts w:ascii="Sylfaen" w:hAnsi="Sylfaen"/>
          <w:sz w:val="24"/>
          <w:szCs w:val="24"/>
        </w:rPr>
        <w:t>որն  իրականացվում</w:t>
      </w:r>
      <w:proofErr w:type="gramEnd"/>
      <w:r w:rsidRPr="00E00114">
        <w:rPr>
          <w:rFonts w:ascii="Sylfaen" w:hAnsi="Sylfaen"/>
          <w:sz w:val="24"/>
          <w:szCs w:val="24"/>
        </w:rPr>
        <w:t xml:space="preserve"> է բնակչության և բյուջետային հաստատությունների մասնակցությամբ: Նպատակը </w:t>
      </w:r>
      <w:r>
        <w:rPr>
          <w:rFonts w:ascii="Sylfaen" w:hAnsi="Sylfaen"/>
          <w:sz w:val="24"/>
          <w:szCs w:val="24"/>
        </w:rPr>
        <w:t>էլեկտրա</w:t>
      </w:r>
      <w:r w:rsidRPr="00E00114">
        <w:rPr>
          <w:rFonts w:ascii="Sylfaen" w:hAnsi="Sylfaen"/>
          <w:sz w:val="24"/>
          <w:szCs w:val="24"/>
        </w:rPr>
        <w:t>էներգիայի և բնական գազի տնտեսումն է օգտագործման ընթաց</w:t>
      </w:r>
      <w:r w:rsidRPr="00E00114">
        <w:rPr>
          <w:rFonts w:ascii="Sylfaen" w:hAnsi="Sylfaen"/>
          <w:sz w:val="24"/>
          <w:szCs w:val="24"/>
        </w:rPr>
        <w:softHyphen/>
        <w:t xml:space="preserve">քում ավելի խնայողական վերաբերմունքի հետևանքով: </w:t>
      </w:r>
    </w:p>
    <w:p w:rsidR="006B6163" w:rsidRPr="00B41D40" w:rsidRDefault="006B6163" w:rsidP="006B6163">
      <w:pPr>
        <w:spacing w:after="1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Նախատեսվում</w:t>
      </w:r>
      <w:r w:rsidRPr="00E00114">
        <w:rPr>
          <w:rFonts w:ascii="Sylfaen" w:hAnsi="Sylfaen"/>
          <w:sz w:val="24"/>
          <w:szCs w:val="24"/>
        </w:rPr>
        <w:t xml:space="preserve"> է, որ միջոցառումն իրականացվում է միայն աշխատանքային օրերին և հաս</w:t>
      </w:r>
      <w:r w:rsidRPr="00E00114">
        <w:rPr>
          <w:rFonts w:ascii="Sylfaen" w:hAnsi="Sylfaen"/>
          <w:sz w:val="24"/>
          <w:szCs w:val="24"/>
        </w:rPr>
        <w:softHyphen/>
        <w:t xml:space="preserve">նում է 5-ական րոպեի չափով </w:t>
      </w:r>
      <w:r>
        <w:rPr>
          <w:rFonts w:ascii="Sylfaen" w:hAnsi="Sylfaen"/>
          <w:sz w:val="24"/>
          <w:szCs w:val="24"/>
        </w:rPr>
        <w:t>յուրաքանչյուր էներգակրի</w:t>
      </w:r>
      <w:r w:rsidRPr="00E00114">
        <w:rPr>
          <w:rFonts w:ascii="Sylfaen" w:hAnsi="Sylfaen"/>
          <w:sz w:val="24"/>
          <w:szCs w:val="24"/>
        </w:rPr>
        <w:t xml:space="preserve"> տնտեսմանը: </w:t>
      </w:r>
      <w:r>
        <w:rPr>
          <w:rFonts w:ascii="Sylfaen" w:hAnsi="Sylfaen"/>
          <w:sz w:val="24"/>
          <w:szCs w:val="24"/>
        </w:rPr>
        <w:t>Տ</w:t>
      </w:r>
      <w:r w:rsidRPr="00E00114">
        <w:rPr>
          <w:rFonts w:ascii="Sylfaen" w:hAnsi="Sylfaen"/>
          <w:sz w:val="24"/>
          <w:szCs w:val="24"/>
        </w:rPr>
        <w:t>արեկան կտրվածք</w:t>
      </w:r>
      <w:r w:rsidRPr="00E00114">
        <w:rPr>
          <w:rFonts w:ascii="Sylfaen" w:hAnsi="Sylfaen"/>
          <w:sz w:val="24"/>
          <w:szCs w:val="24"/>
        </w:rPr>
        <w:softHyphen/>
        <w:t>ով միջոցառման տևողությունը կկազմի</w:t>
      </w:r>
      <w:r>
        <w:rPr>
          <w:rFonts w:ascii="Sylfaen" w:hAnsi="Sylfaen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5∙</m:t>
        </m:r>
        <m:f>
          <m:fPr>
            <m:type m:val="li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260</m:t>
            </m:r>
          </m:num>
          <m:den>
            <m:f>
              <m:fPr>
                <m:type m:val="lin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60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24=0.903</m:t>
                </m:r>
              </m:den>
            </m:f>
          </m:den>
        </m:f>
      </m:oMath>
      <w:r w:rsidRPr="00E00114">
        <w:rPr>
          <w:rFonts w:ascii="Sylfaen" w:eastAsiaTheme="minorEastAsia" w:hAnsi="Sylfaen"/>
          <w:sz w:val="24"/>
          <w:szCs w:val="24"/>
        </w:rPr>
        <w:t xml:space="preserve">  լրիվ օր:</w:t>
      </w:r>
    </w:p>
    <w:p w:rsidR="006B6163" w:rsidRPr="00E00114" w:rsidRDefault="006B6163" w:rsidP="006B6163">
      <w:pPr>
        <w:spacing w:after="120"/>
        <w:jc w:val="both"/>
        <w:rPr>
          <w:rFonts w:ascii="Sylfaen" w:eastAsiaTheme="minorEastAsia" w:hAnsi="Sylfaen"/>
          <w:sz w:val="24"/>
          <w:szCs w:val="24"/>
        </w:rPr>
      </w:pPr>
      <w:r>
        <w:rPr>
          <w:rFonts w:ascii="Sylfaen" w:eastAsiaTheme="minorEastAsia" w:hAnsi="Sylfaen"/>
          <w:sz w:val="24"/>
          <w:szCs w:val="24"/>
        </w:rPr>
        <w:t>Գյումրի</w:t>
      </w:r>
      <w:r w:rsidRPr="00E00114">
        <w:rPr>
          <w:rFonts w:ascii="Sylfaen" w:eastAsiaTheme="minorEastAsia" w:hAnsi="Sylfaen"/>
          <w:sz w:val="24"/>
          <w:szCs w:val="24"/>
        </w:rPr>
        <w:t xml:space="preserve"> համայնքի բնակչության կողմից էլեկտրաէներգիայի միջին օրական սպա</w:t>
      </w:r>
      <w:r w:rsidRPr="00E00114">
        <w:rPr>
          <w:rFonts w:ascii="Sylfaen" w:eastAsiaTheme="minorEastAsia" w:hAnsi="Sylfaen"/>
          <w:sz w:val="24"/>
          <w:szCs w:val="24"/>
        </w:rPr>
        <w:softHyphen/>
        <w:t>ռումը հա</w:t>
      </w:r>
      <w:r w:rsidRPr="00E00114">
        <w:rPr>
          <w:rFonts w:ascii="Sylfaen" w:eastAsiaTheme="minorEastAsia" w:hAnsi="Sylfaen"/>
          <w:sz w:val="24"/>
          <w:szCs w:val="24"/>
        </w:rPr>
        <w:softHyphen/>
        <w:t>վասար է</w:t>
      </w:r>
      <w:r>
        <w:rPr>
          <w:rFonts w:ascii="Sylfaen" w:eastAsiaTheme="minorEastAsia" w:hAnsi="Sylfaen"/>
          <w:sz w:val="24"/>
          <w:szCs w:val="24"/>
        </w:rPr>
        <w:t xml:space="preserve"> 174.66</w:t>
      </w:r>
      <w:r w:rsidRPr="00E00114">
        <w:rPr>
          <w:rFonts w:ascii="Sylfaen" w:eastAsiaTheme="minorEastAsia" w:hAnsi="Sylfaen"/>
          <w:sz w:val="24"/>
          <w:szCs w:val="24"/>
        </w:rPr>
        <w:t xml:space="preserve"> ՄՎտժ/օր, բնական գազինը՝</w:t>
      </w:r>
      <w:r>
        <w:rPr>
          <w:rFonts w:ascii="Sylfaen" w:eastAsiaTheme="minorEastAsia" w:hAnsi="Sylfaen"/>
          <w:sz w:val="24"/>
          <w:szCs w:val="24"/>
        </w:rPr>
        <w:t xml:space="preserve"> 795.14</w:t>
      </w:r>
      <w:r w:rsidRPr="00E00114">
        <w:rPr>
          <w:rFonts w:ascii="Sylfaen" w:eastAsiaTheme="minorEastAsia" w:hAnsi="Sylfaen"/>
          <w:sz w:val="24"/>
          <w:szCs w:val="24"/>
        </w:rPr>
        <w:t xml:space="preserve"> ՄՎտժ/օր</w:t>
      </w:r>
      <w:r>
        <w:rPr>
          <w:rFonts w:ascii="Sylfaen" w:eastAsiaTheme="minorEastAsia" w:hAnsi="Sylfaen"/>
          <w:sz w:val="24"/>
          <w:szCs w:val="24"/>
        </w:rPr>
        <w:t>, բյուջետային հաս</w:t>
      </w:r>
      <w:r>
        <w:rPr>
          <w:rFonts w:ascii="Sylfaen" w:eastAsiaTheme="minorEastAsia" w:hAnsi="Sylfaen"/>
          <w:sz w:val="24"/>
          <w:szCs w:val="24"/>
        </w:rPr>
        <w:softHyphen/>
        <w:t>տա</w:t>
      </w:r>
      <w:r>
        <w:rPr>
          <w:rFonts w:ascii="Sylfaen" w:eastAsiaTheme="minorEastAsia" w:hAnsi="Sylfaen"/>
          <w:sz w:val="24"/>
          <w:szCs w:val="24"/>
        </w:rPr>
        <w:softHyphen/>
        <w:t>տությունների համար՝ համապատասխանաբար 2.191 և 14.167 ՄՎտժ/օր:</w:t>
      </w:r>
      <w:r w:rsidRPr="00E00114">
        <w:rPr>
          <w:rFonts w:ascii="Sylfaen" w:eastAsiaTheme="minorEastAsia" w:hAnsi="Sylfaen"/>
          <w:sz w:val="24"/>
          <w:szCs w:val="24"/>
        </w:rPr>
        <w:t>: Տնտես</w:t>
      </w:r>
      <w:r>
        <w:rPr>
          <w:rFonts w:ascii="Sylfaen" w:eastAsiaTheme="minorEastAsia" w:hAnsi="Sylfaen"/>
          <w:sz w:val="24"/>
          <w:szCs w:val="24"/>
        </w:rPr>
        <w:softHyphen/>
      </w:r>
      <w:r w:rsidRPr="00E00114">
        <w:rPr>
          <w:rFonts w:ascii="Sylfaen" w:eastAsiaTheme="minorEastAsia" w:hAnsi="Sylfaen"/>
          <w:sz w:val="24"/>
          <w:szCs w:val="24"/>
        </w:rPr>
        <w:t>ված էլեկ</w:t>
      </w:r>
      <w:r w:rsidRPr="00E00114">
        <w:rPr>
          <w:rFonts w:ascii="Sylfaen" w:eastAsiaTheme="minorEastAsia" w:hAnsi="Sylfaen"/>
          <w:sz w:val="24"/>
          <w:szCs w:val="24"/>
        </w:rPr>
        <w:softHyphen/>
      </w:r>
      <w:r>
        <w:rPr>
          <w:rFonts w:ascii="Sylfaen" w:eastAsiaTheme="minorEastAsia" w:hAnsi="Sylfaen"/>
          <w:sz w:val="24"/>
          <w:szCs w:val="24"/>
        </w:rPr>
        <w:softHyphen/>
        <w:t>տրա</w:t>
      </w:r>
      <w:r w:rsidRPr="00E00114">
        <w:rPr>
          <w:rFonts w:ascii="Sylfaen" w:eastAsiaTheme="minorEastAsia" w:hAnsi="Sylfaen"/>
          <w:sz w:val="24"/>
          <w:szCs w:val="24"/>
        </w:rPr>
        <w:t>էներգիայի և բնական գազի ծավալները բնակչության առնվազն</w:t>
      </w:r>
      <w:r>
        <w:rPr>
          <w:rFonts w:ascii="Sylfaen" w:eastAsiaTheme="minorEastAsia" w:hAnsi="Sylfaen"/>
          <w:sz w:val="24"/>
          <w:szCs w:val="24"/>
        </w:rPr>
        <w:t xml:space="preserve"> 50 %-ի</w:t>
      </w:r>
      <w:r w:rsidRPr="00E00114">
        <w:rPr>
          <w:rFonts w:ascii="Sylfaen" w:eastAsiaTheme="minorEastAsia" w:hAnsi="Sylfaen"/>
          <w:sz w:val="24"/>
          <w:szCs w:val="24"/>
        </w:rPr>
        <w:t xml:space="preserve"> </w:t>
      </w:r>
      <w:r>
        <w:rPr>
          <w:rFonts w:ascii="Sylfaen" w:eastAsiaTheme="minorEastAsia" w:hAnsi="Sylfaen"/>
          <w:sz w:val="24"/>
          <w:szCs w:val="24"/>
        </w:rPr>
        <w:t>և բյու</w:t>
      </w:r>
      <w:r>
        <w:rPr>
          <w:rFonts w:ascii="Sylfaen" w:eastAsiaTheme="minorEastAsia" w:hAnsi="Sylfaen"/>
          <w:sz w:val="24"/>
          <w:szCs w:val="24"/>
        </w:rPr>
        <w:softHyphen/>
        <w:t xml:space="preserve">ջետային հաստատությունների 100 %-ի </w:t>
      </w:r>
      <w:r w:rsidRPr="00E00114">
        <w:rPr>
          <w:rFonts w:ascii="Sylfaen" w:eastAsiaTheme="minorEastAsia" w:hAnsi="Sylfaen"/>
          <w:sz w:val="24"/>
          <w:szCs w:val="24"/>
        </w:rPr>
        <w:t>մաս</w:t>
      </w:r>
      <w:r w:rsidRPr="00E00114">
        <w:rPr>
          <w:rFonts w:ascii="Sylfaen" w:eastAsiaTheme="minorEastAsia" w:hAnsi="Sylfaen"/>
          <w:sz w:val="24"/>
          <w:szCs w:val="24"/>
        </w:rPr>
        <w:softHyphen/>
        <w:t>նակ</w:t>
      </w:r>
      <w:r w:rsidRPr="00E00114">
        <w:rPr>
          <w:rFonts w:ascii="Sylfaen" w:eastAsiaTheme="minorEastAsia" w:hAnsi="Sylfaen"/>
          <w:sz w:val="24"/>
          <w:szCs w:val="24"/>
        </w:rPr>
        <w:softHyphen/>
        <w:t>ցության դեպքում կլինեն.</w:t>
      </w:r>
    </w:p>
    <w:p w:rsidR="006B6163" w:rsidRDefault="006B6163" w:rsidP="006B6163">
      <w:pPr>
        <w:numPr>
          <w:ilvl w:val="0"/>
          <w:numId w:val="17"/>
        </w:numPr>
        <w:spacing w:after="120"/>
        <w:contextualSpacing/>
        <w:jc w:val="both"/>
        <w:rPr>
          <w:rFonts w:ascii="Sylfaen" w:eastAsiaTheme="minorEastAsia" w:hAnsi="Sylfae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 xml:space="preserve">0.5∙0.903∙174.66=78.86 </m:t>
        </m:r>
      </m:oMath>
      <w:r w:rsidRPr="00E00114">
        <w:rPr>
          <w:rFonts w:ascii="Sylfaen" w:eastAsiaTheme="minorEastAsia" w:hAnsi="Sylfaen"/>
          <w:sz w:val="24"/>
          <w:szCs w:val="24"/>
        </w:rPr>
        <w:t xml:space="preserve"> ՄՎտժ/տարի էլեկտրա</w:t>
      </w:r>
      <w:r w:rsidRPr="00E00114">
        <w:rPr>
          <w:rFonts w:ascii="Sylfaen" w:eastAsiaTheme="minorEastAsia" w:hAnsi="Sylfaen"/>
          <w:sz w:val="24"/>
          <w:szCs w:val="24"/>
        </w:rPr>
        <w:softHyphen/>
        <w:t>էներ</w:t>
      </w:r>
      <w:r w:rsidRPr="00E00114">
        <w:rPr>
          <w:rFonts w:ascii="Sylfaen" w:eastAsiaTheme="minorEastAsia" w:hAnsi="Sylfaen"/>
          <w:sz w:val="24"/>
          <w:szCs w:val="24"/>
        </w:rPr>
        <w:softHyphen/>
        <w:t>գիա և</w:t>
      </w:r>
      <w:r>
        <w:rPr>
          <w:rFonts w:ascii="Sylfaen" w:eastAsiaTheme="minorEastAsia" w:hAnsi="Sylfae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0.5∙0.903∙795.14=359.01</m:t>
        </m:r>
      </m:oMath>
      <w:r w:rsidRPr="0045430F">
        <w:rPr>
          <w:rFonts w:ascii="Sylfaen" w:eastAsiaTheme="minorEastAsia" w:hAnsi="Sylfaen"/>
          <w:sz w:val="24"/>
          <w:szCs w:val="24"/>
        </w:rPr>
        <w:t xml:space="preserve"> ՄՎտժ/տարի բնական գազ</w:t>
      </w:r>
      <w:r>
        <w:rPr>
          <w:rFonts w:ascii="Sylfaen" w:eastAsiaTheme="minorEastAsia" w:hAnsi="Sylfaen"/>
          <w:sz w:val="24"/>
          <w:szCs w:val="24"/>
        </w:rPr>
        <w:t xml:space="preserve"> բնակչության մասով,</w:t>
      </w:r>
    </w:p>
    <w:p w:rsidR="006B6163" w:rsidRPr="0045430F" w:rsidRDefault="006B6163" w:rsidP="006B2EB7">
      <w:pPr>
        <w:numPr>
          <w:ilvl w:val="0"/>
          <w:numId w:val="17"/>
        </w:numPr>
        <w:spacing w:after="120"/>
        <w:ind w:left="714" w:hanging="357"/>
        <w:jc w:val="both"/>
        <w:rPr>
          <w:rFonts w:ascii="Sylfaen" w:eastAsiaTheme="minorEastAsia" w:hAnsi="Sylfae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w:lastRenderedPageBreak/>
          <m:t xml:space="preserve">0.903∙2.191=1.978 </m:t>
        </m:r>
      </m:oMath>
      <w:r w:rsidRPr="00E00114">
        <w:rPr>
          <w:rFonts w:ascii="Sylfaen" w:eastAsiaTheme="minorEastAsia" w:hAnsi="Sylfaen"/>
          <w:sz w:val="24"/>
          <w:szCs w:val="24"/>
        </w:rPr>
        <w:t xml:space="preserve"> </w:t>
      </w:r>
      <w:r>
        <w:rPr>
          <w:rFonts w:ascii="Sylfaen" w:eastAsiaTheme="minorEastAsia" w:hAnsi="Sylfaen"/>
          <w:sz w:val="24"/>
          <w:szCs w:val="24"/>
        </w:rPr>
        <w:t xml:space="preserve">ՄՎտժ/տարի էլեկտրաէներգիայի և </w:t>
      </w:r>
      <m:oMath>
        <m:r>
          <w:rPr>
            <w:rFonts w:ascii="Cambria Math" w:hAnsi="Cambria Math"/>
            <w:sz w:val="24"/>
            <w:szCs w:val="24"/>
          </w:rPr>
          <m:t xml:space="preserve">0.903∙14.167=12.79 </m:t>
        </m:r>
      </m:oMath>
      <w:r w:rsidRPr="00E00114">
        <w:rPr>
          <w:rFonts w:ascii="Sylfaen" w:eastAsiaTheme="minorEastAsia" w:hAnsi="Sylfaen"/>
          <w:sz w:val="24"/>
          <w:szCs w:val="24"/>
        </w:rPr>
        <w:t xml:space="preserve"> </w:t>
      </w:r>
      <w:r>
        <w:rPr>
          <w:rFonts w:ascii="Sylfaen" w:eastAsiaTheme="minorEastAsia" w:hAnsi="Sylfaen"/>
          <w:sz w:val="24"/>
          <w:szCs w:val="24"/>
        </w:rPr>
        <w:t>բնական գազի բյուջետային հաստատություների մասով: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6B6163" w:rsidRPr="00DA2EAF" w:rsidTr="00DA2EAF">
        <w:trPr>
          <w:trHeight w:hRule="exact" w:val="681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A2EAF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A2EAF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A2EAF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A2EAF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DA2EAF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DA2EAF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A2EAF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6B6163" w:rsidRPr="00DA2EAF" w:rsidTr="00DA2EAF">
        <w:trPr>
          <w:trHeight w:hRule="exact" w:val="70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A2EAF">
              <w:rPr>
                <w:rFonts w:ascii="Sylfaen" w:hAnsi="Sylfaen" w:cs="Times New Roman"/>
                <w:bCs/>
                <w:noProof/>
              </w:rPr>
              <w:t>Էլեկտրա-</w:t>
            </w:r>
            <w:r w:rsidRPr="00DA2EAF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A2EAF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A2EAF">
              <w:rPr>
                <w:rFonts w:ascii="Sylfaen" w:hAnsi="Sylfaen" w:cs="Times New Roman"/>
                <w:bCs/>
                <w:noProof/>
              </w:rPr>
              <w:t>բնական</w:t>
            </w:r>
            <w:r w:rsidRPr="00DA2EAF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A2EAF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6B6163" w:rsidRPr="00DA2EAF" w:rsidTr="00F421EF">
        <w:trPr>
          <w:trHeight w:hRule="exact" w:val="513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A2EAF">
              <w:rPr>
                <w:rFonts w:ascii="Sylfaen" w:hAnsi="Sylfaen" w:cs="Times New Roman"/>
                <w:bCs/>
                <w:noProof/>
              </w:rPr>
              <w:t>Գյումրու ՔՊ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A2EAF">
              <w:rPr>
                <w:rFonts w:ascii="Sylfaen" w:hAnsi="Sylfaen" w:cs="Times New Roman"/>
                <w:bCs/>
                <w:noProof/>
              </w:rPr>
              <w:t>3.50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A2EAF">
              <w:rPr>
                <w:rFonts w:ascii="Sylfaen" w:hAnsi="Sylfaen" w:cs="Times New Roman"/>
                <w:bCs/>
                <w:noProof/>
              </w:rPr>
              <w:t>80.84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A2EAF">
              <w:rPr>
                <w:rFonts w:ascii="Sylfaen" w:hAnsi="Sylfaen" w:cs="Times New Roman"/>
                <w:bCs/>
                <w:noProof/>
              </w:rPr>
              <w:t>371.80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A2EAF">
              <w:rPr>
                <w:rFonts w:ascii="Sylfaen" w:hAnsi="Sylfaen" w:cs="Times New Roman"/>
                <w:bCs/>
                <w:noProof/>
              </w:rPr>
              <w:t>93.03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A2EAF">
              <w:rPr>
                <w:rFonts w:ascii="Sylfaen" w:hAnsi="Sylfaen" w:cs="Times New Roman"/>
                <w:bCs/>
                <w:noProof/>
                <w:lang w:val="ru-RU"/>
              </w:rPr>
              <w:t>201</w:t>
            </w:r>
            <w:r w:rsidRPr="00DA2EAF">
              <w:rPr>
                <w:rFonts w:ascii="Sylfaen" w:hAnsi="Sylfaen" w:cs="Times New Roman"/>
                <w:bCs/>
                <w:noProof/>
              </w:rPr>
              <w:t>8</w:t>
            </w:r>
            <w:r w:rsidRPr="00DA2EAF">
              <w:rPr>
                <w:rFonts w:ascii="Sylfaen" w:hAnsi="Sylfaen" w:cs="Times New Roman"/>
                <w:bCs/>
                <w:noProof/>
                <w:lang w:val="ru-RU"/>
              </w:rPr>
              <w:t xml:space="preserve"> - 2020 </w:t>
            </w:r>
            <w:r w:rsidRPr="00DA2EAF">
              <w:rPr>
                <w:rFonts w:ascii="Sylfaen" w:hAnsi="Sylfaen" w:cs="Times New Roman"/>
                <w:bCs/>
                <w:noProof/>
              </w:rPr>
              <w:t>թթ</w:t>
            </w:r>
            <w:r w:rsidRPr="00DA2EAF">
              <w:rPr>
                <w:rFonts w:ascii="Sylfaen" w:hAnsi="Sylfaen" w:cs="Times New Roman"/>
                <w:bCs/>
                <w:noProof/>
                <w:lang w:val="ru-RU"/>
              </w:rPr>
              <w:t>.</w:t>
            </w:r>
          </w:p>
        </w:tc>
      </w:tr>
    </w:tbl>
    <w:p w:rsidR="006B2EB7" w:rsidRDefault="006B2EB7" w:rsidP="006B2EB7">
      <w:pPr>
        <w:spacing w:after="0"/>
        <w:jc w:val="both"/>
        <w:rPr>
          <w:rFonts w:ascii="Sylfaen" w:hAnsi="Sylfaen"/>
          <w:b/>
          <w:i/>
          <w:sz w:val="24"/>
          <w:szCs w:val="24"/>
          <w:u w:val="single"/>
        </w:rPr>
      </w:pPr>
      <w:bookmarkStart w:id="49" w:name="_Toc450946637"/>
      <w:bookmarkStart w:id="50" w:name="_Toc451156265"/>
      <w:bookmarkStart w:id="51" w:name="_Toc453404090"/>
      <w:bookmarkStart w:id="52" w:name="_Toc454458678"/>
    </w:p>
    <w:p w:rsidR="006B6163" w:rsidRPr="00E00114" w:rsidRDefault="006B6163" w:rsidP="006B6163">
      <w:pPr>
        <w:spacing w:after="120"/>
        <w:jc w:val="both"/>
        <w:rPr>
          <w:rFonts w:ascii="Sylfaen" w:hAnsi="Sylfaen"/>
          <w:b/>
          <w:i/>
          <w:sz w:val="24"/>
          <w:szCs w:val="24"/>
          <w:u w:val="single"/>
        </w:rPr>
      </w:pPr>
      <w:r w:rsidRPr="00E00114">
        <w:rPr>
          <w:rFonts w:ascii="Sylfaen" w:hAnsi="Sylfaen"/>
          <w:b/>
          <w:i/>
          <w:sz w:val="24"/>
          <w:szCs w:val="24"/>
          <w:u w:val="single"/>
        </w:rPr>
        <w:t>Միջոցառում</w:t>
      </w:r>
      <w:r>
        <w:rPr>
          <w:rFonts w:ascii="Sylfaen" w:hAnsi="Sylfaen"/>
          <w:b/>
          <w:i/>
          <w:sz w:val="24"/>
          <w:szCs w:val="24"/>
          <w:u w:val="single"/>
        </w:rPr>
        <w:t xml:space="preserve"> 8.1.2</w:t>
      </w:r>
      <w:proofErr w:type="gramStart"/>
      <w:r w:rsidRPr="00E00114">
        <w:rPr>
          <w:rFonts w:ascii="Sylfaen" w:hAnsi="Sylfaen"/>
          <w:b/>
          <w:i/>
          <w:sz w:val="24"/>
          <w:szCs w:val="24"/>
          <w:u w:val="single"/>
        </w:rPr>
        <w:t>..</w:t>
      </w:r>
      <w:proofErr w:type="gramEnd"/>
      <w:r w:rsidRPr="00E00114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E00114">
        <w:rPr>
          <w:rFonts w:ascii="Sylfaen" w:hAnsi="Sylfaen"/>
          <w:b/>
          <w:i/>
          <w:sz w:val="24"/>
          <w:szCs w:val="24"/>
        </w:rPr>
        <w:t>Մասնակցություն «Երկրի Ժամ» համընդհանուր միջոցառմանը</w:t>
      </w:r>
      <w:bookmarkEnd w:id="49"/>
      <w:bookmarkEnd w:id="50"/>
      <w:bookmarkEnd w:id="51"/>
      <w:bookmarkEnd w:id="52"/>
    </w:p>
    <w:p w:rsidR="006B6163" w:rsidRPr="00FE3226" w:rsidRDefault="006B6163" w:rsidP="006B6163">
      <w:pPr>
        <w:spacing w:after="120"/>
        <w:jc w:val="both"/>
        <w:rPr>
          <w:rFonts w:ascii="Sylfaen" w:eastAsia="Times New Roman" w:hAnsi="Sylfaen" w:cs="Times New Roman"/>
          <w:sz w:val="24"/>
          <w:szCs w:val="24"/>
        </w:rPr>
      </w:pPr>
      <w:r w:rsidRPr="00FE3226">
        <w:rPr>
          <w:rFonts w:ascii="Sylfaen" w:eastAsia="Times New Roman" w:hAnsi="Sylfaen" w:cs="Times New Roman"/>
          <w:sz w:val="24"/>
          <w:szCs w:val="24"/>
          <w:lang w:val="hy-AM"/>
        </w:rPr>
        <w:t>Տ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>արբեր երկրներում</w:t>
      </w:r>
      <w:r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>
        <w:rPr>
          <w:rFonts w:ascii="Sylfaen" w:eastAsia="Times New Roman" w:hAnsi="Sylfaen" w:cs="Times New Roman"/>
          <w:sz w:val="24"/>
          <w:szCs w:val="24"/>
        </w:rPr>
        <w:t>“Երկրի ժամ”</w:t>
      </w:r>
      <w:r w:rsidRPr="00FE3226">
        <w:rPr>
          <w:rFonts w:ascii="Sylfaen" w:eastAsia="Times New Roman" w:hAnsi="Sylfaen" w:cs="Times New Roman"/>
          <w:sz w:val="24"/>
          <w:szCs w:val="24"/>
          <w:lang w:val="hy-AM"/>
        </w:rPr>
        <w:t xml:space="preserve"> միջոցառումը 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>կազմակերպվում է մարտ</w:t>
      </w:r>
      <w:r w:rsidRPr="00FE3226">
        <w:rPr>
          <w:rFonts w:ascii="Sylfaen" w:eastAsia="Times New Roman" w:hAnsi="Sylfaen" w:cs="Times New Roman"/>
          <w:sz w:val="24"/>
          <w:szCs w:val="24"/>
          <w:lang w:val="hy-AM"/>
        </w:rPr>
        <w:t xml:space="preserve"> ամսվա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 xml:space="preserve"> սկզբին և նպատակ</w:t>
      </w:r>
      <w:r w:rsidRPr="00FE3226">
        <w:rPr>
          <w:rFonts w:ascii="Sylfaen" w:eastAsia="Times New Roman" w:hAnsi="Sylfaen" w:cs="Times New Roman"/>
          <w:sz w:val="24"/>
          <w:szCs w:val="24"/>
          <w:lang w:val="hy-AM"/>
        </w:rPr>
        <w:t xml:space="preserve"> ունի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 xml:space="preserve"> բնակչության շրջանում էլեկտրաէներգիայի խնայողության կարև</w:t>
      </w:r>
      <w:r>
        <w:rPr>
          <w:rFonts w:ascii="Sylfaen" w:eastAsia="Times New Roman" w:hAnsi="Sylfaen" w:cs="Times New Roman"/>
          <w:sz w:val="24"/>
          <w:szCs w:val="24"/>
        </w:rPr>
        <w:softHyphen/>
      </w:r>
      <w:r>
        <w:rPr>
          <w:rFonts w:ascii="Sylfaen" w:eastAsia="Times New Roman" w:hAnsi="Sylfaen" w:cs="Times New Roman"/>
          <w:sz w:val="24"/>
          <w:szCs w:val="24"/>
          <w:lang w:val="hy-AM"/>
        </w:rPr>
        <w:t>որության իրազեկմանը</w:t>
      </w:r>
      <w:r>
        <w:rPr>
          <w:rFonts w:ascii="Sylfaen" w:eastAsia="Times New Roman" w:hAnsi="Sylfaen" w:cs="Times New Roman"/>
          <w:sz w:val="24"/>
          <w:szCs w:val="24"/>
        </w:rPr>
        <w:t xml:space="preserve"> և 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>ցուցադր</w:t>
      </w:r>
      <w:r w:rsidRPr="00FE3226">
        <w:rPr>
          <w:rFonts w:ascii="Sylfaen" w:eastAsia="Times New Roman" w:hAnsi="Sylfaen" w:cs="Times New Roman"/>
          <w:sz w:val="24"/>
          <w:szCs w:val="24"/>
          <w:lang w:val="hy-AM"/>
        </w:rPr>
        <w:t>ում է տարվա մեջ ընդամենը մեկ անգամ մեկ ժամով էներգախնայման համատեղ միջոցառման արդյունավետությունը: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FE3226">
        <w:rPr>
          <w:rFonts w:ascii="Sylfaen" w:eastAsia="Times New Roman" w:hAnsi="Sylfaen" w:cs="Times New Roman"/>
          <w:sz w:val="24"/>
          <w:szCs w:val="24"/>
          <w:lang w:val="hy-AM"/>
        </w:rPr>
        <w:t>Ա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>րտաքին փողոցային լուսավորությ</w:t>
      </w:r>
      <w:r w:rsidRPr="00FE3226">
        <w:rPr>
          <w:rFonts w:ascii="Sylfaen" w:eastAsia="Times New Roman" w:hAnsi="Sylfaen" w:cs="Times New Roman"/>
          <w:sz w:val="24"/>
          <w:szCs w:val="24"/>
          <w:lang w:val="hy-AM"/>
        </w:rPr>
        <w:t>ունում արդեն կիրառվող այս միջոցառմանն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 xml:space="preserve"> այսու</w:t>
      </w:r>
      <w:r w:rsidRPr="00FE3226">
        <w:rPr>
          <w:rFonts w:ascii="Sylfaen" w:eastAsia="Times New Roman" w:hAnsi="Sylfaen" w:cs="Times New Roman"/>
          <w:sz w:val="24"/>
          <w:szCs w:val="24"/>
          <w:lang w:val="hy-AM"/>
        </w:rPr>
        <w:softHyphen/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>հետ կ</w:t>
      </w:r>
      <w:r w:rsidRPr="00FE3226">
        <w:rPr>
          <w:rFonts w:ascii="Sylfaen" w:eastAsia="Times New Roman" w:hAnsi="Sylfaen" w:cs="Times New Roman"/>
          <w:sz w:val="24"/>
          <w:szCs w:val="24"/>
          <w:lang w:val="hy-AM"/>
        </w:rPr>
        <w:t>միա</w:t>
      </w:r>
      <w:r>
        <w:rPr>
          <w:rFonts w:ascii="Sylfaen" w:eastAsia="Times New Roman" w:hAnsi="Sylfaen" w:cs="Times New Roman"/>
          <w:sz w:val="24"/>
          <w:szCs w:val="24"/>
        </w:rPr>
        <w:softHyphen/>
      </w:r>
      <w:r w:rsidRPr="00FE3226">
        <w:rPr>
          <w:rFonts w:ascii="Sylfaen" w:eastAsia="Times New Roman" w:hAnsi="Sylfaen" w:cs="Times New Roman"/>
          <w:sz w:val="24"/>
          <w:szCs w:val="24"/>
          <w:lang w:val="hy-AM"/>
        </w:rPr>
        <w:t>նան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 xml:space="preserve"> նաև բյուջետային հիմնարկները՝ անջատ</w:t>
      </w:r>
      <w:r w:rsidRPr="00FE3226">
        <w:rPr>
          <w:rFonts w:ascii="Sylfaen" w:eastAsia="Times New Roman" w:hAnsi="Sylfaen" w:cs="Times New Roman"/>
          <w:sz w:val="24"/>
          <w:szCs w:val="24"/>
          <w:lang w:val="hy-AM"/>
        </w:rPr>
        <w:t>ման ընթացքում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 xml:space="preserve"> անվտան</w:t>
      </w:r>
      <w:r w:rsidRPr="00FE3226">
        <w:rPr>
          <w:rFonts w:ascii="Sylfaen" w:eastAsia="Times New Roman" w:hAnsi="Sylfaen" w:cs="Times New Roman"/>
          <w:sz w:val="24"/>
          <w:szCs w:val="24"/>
          <w:lang w:val="hy-AM"/>
        </w:rPr>
        <w:softHyphen/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>գու</w:t>
      </w:r>
      <w:r w:rsidRPr="00FE3226">
        <w:rPr>
          <w:rFonts w:ascii="Sylfaen" w:eastAsia="Times New Roman" w:hAnsi="Sylfaen" w:cs="Times New Roman"/>
          <w:sz w:val="24"/>
          <w:szCs w:val="24"/>
          <w:lang w:val="hy-AM"/>
        </w:rPr>
        <w:softHyphen/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>թյան կանոն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softHyphen/>
        <w:t>ներ</w:t>
      </w:r>
      <w:r w:rsidRPr="00FE3226">
        <w:rPr>
          <w:rFonts w:ascii="Sylfaen" w:eastAsia="Times New Roman" w:hAnsi="Sylfaen" w:cs="Times New Roman"/>
          <w:sz w:val="24"/>
          <w:szCs w:val="24"/>
          <w:lang w:val="hy-AM"/>
        </w:rPr>
        <w:t>ի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 xml:space="preserve"> խստագույնս պահպան</w:t>
      </w:r>
      <w:r w:rsidRPr="00FE3226">
        <w:rPr>
          <w:rFonts w:ascii="Sylfaen" w:eastAsia="Times New Roman" w:hAnsi="Sylfaen" w:cs="Times New Roman"/>
          <w:sz w:val="24"/>
          <w:szCs w:val="24"/>
          <w:lang w:val="hy-AM"/>
        </w:rPr>
        <w:t>ման</w:t>
      </w:r>
      <w:r>
        <w:rPr>
          <w:rFonts w:ascii="Sylfaen" w:eastAsia="Times New Roman" w:hAnsi="Sylfaen" w:cs="Times New Roman"/>
          <w:sz w:val="24"/>
          <w:szCs w:val="24"/>
          <w:lang w:val="hy-AM"/>
        </w:rPr>
        <w:t xml:space="preserve"> պայմանով: </w:t>
      </w:r>
    </w:p>
    <w:p w:rsidR="006B6163" w:rsidRPr="00E00114" w:rsidRDefault="006B6163" w:rsidP="006B6163">
      <w:pPr>
        <w:spacing w:after="120" w:line="240" w:lineRule="auto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proofErr w:type="gramStart"/>
      <w:r>
        <w:rPr>
          <w:rFonts w:ascii="Sylfaen" w:eastAsia="Times New Roman" w:hAnsi="Sylfaen" w:cs="Times New Roman"/>
          <w:sz w:val="24"/>
          <w:szCs w:val="24"/>
        </w:rPr>
        <w:t>Ս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 xml:space="preserve">պառողական </w:t>
      </w:r>
      <w:r>
        <w:rPr>
          <w:rFonts w:ascii="Sylfaen" w:eastAsia="Times New Roman" w:hAnsi="Sylfaen" w:cs="Times New Roman"/>
          <w:sz w:val="24"/>
          <w:szCs w:val="24"/>
        </w:rPr>
        <w:t xml:space="preserve">տարբեր 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>խմբերի ժամային սպառման գնահատման համար ընդունվում է.</w:t>
      </w:r>
      <w:proofErr w:type="gramEnd"/>
    </w:p>
    <w:p w:rsidR="006B6163" w:rsidRPr="00FE3226" w:rsidRDefault="006B6163" w:rsidP="006B6163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FE3226">
        <w:rPr>
          <w:rFonts w:ascii="Sylfaen" w:eastAsia="Times New Roman" w:hAnsi="Sylfaen" w:cs="Times New Roman"/>
          <w:sz w:val="24"/>
          <w:szCs w:val="24"/>
          <w:lang w:val="hy-AM"/>
        </w:rPr>
        <w:t>բնակչության կողմից էլեկտրաէներգիայի օրական սպառման ծավալների 75 %-ը տեղի է ունենում 10 ժամվա ընթացքում,</w:t>
      </w:r>
    </w:p>
    <w:p w:rsidR="006B6163" w:rsidRPr="00FE3226" w:rsidRDefault="006B6163" w:rsidP="006B6163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FE3226">
        <w:rPr>
          <w:rFonts w:ascii="Sylfaen" w:eastAsia="Times New Roman" w:hAnsi="Sylfaen" w:cs="Times New Roman"/>
          <w:sz w:val="24"/>
          <w:szCs w:val="24"/>
          <w:lang w:val="hy-AM"/>
        </w:rPr>
        <w:t>բյուջետային հիմնարկներում օրական սպառման 90 %-ը՝ 8 ժամվա ընթացքում,</w:t>
      </w:r>
    </w:p>
    <w:p w:rsidR="006B6163" w:rsidRPr="00FE3226" w:rsidRDefault="006B6163" w:rsidP="006B6163">
      <w:pPr>
        <w:pStyle w:val="ListParagraph"/>
        <w:numPr>
          <w:ilvl w:val="0"/>
          <w:numId w:val="19"/>
        </w:numPr>
        <w:spacing w:after="120" w:line="240" w:lineRule="auto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FE3226">
        <w:rPr>
          <w:rFonts w:ascii="Sylfaen" w:eastAsia="Times New Roman" w:hAnsi="Sylfaen" w:cs="Times New Roman"/>
          <w:sz w:val="24"/>
          <w:szCs w:val="24"/>
          <w:lang w:val="hy-AM"/>
        </w:rPr>
        <w:t xml:space="preserve">փողոցային </w:t>
      </w:r>
      <w:r>
        <w:rPr>
          <w:rFonts w:ascii="Sylfaen" w:eastAsia="Times New Roman" w:hAnsi="Sylfaen" w:cs="Times New Roman"/>
          <w:sz w:val="24"/>
          <w:szCs w:val="24"/>
          <w:lang w:val="hy-AM"/>
        </w:rPr>
        <w:t>լուսավորության օրական սպառման 9</w:t>
      </w:r>
      <w:r w:rsidRPr="005A60B5">
        <w:rPr>
          <w:rFonts w:ascii="Sylfaen" w:eastAsia="Times New Roman" w:hAnsi="Sylfaen" w:cs="Times New Roman"/>
          <w:sz w:val="24"/>
          <w:szCs w:val="24"/>
          <w:lang w:val="hy-AM"/>
        </w:rPr>
        <w:t>0</w:t>
      </w:r>
      <w:r w:rsidRPr="00FE3226">
        <w:rPr>
          <w:rFonts w:ascii="Sylfaen" w:eastAsia="Times New Roman" w:hAnsi="Sylfaen" w:cs="Times New Roman"/>
          <w:sz w:val="24"/>
          <w:szCs w:val="24"/>
          <w:lang w:val="hy-AM"/>
        </w:rPr>
        <w:t xml:space="preserve"> %-ը՝ 5 ժամվա ընթացքում:</w:t>
      </w:r>
    </w:p>
    <w:p w:rsidR="006B6163" w:rsidRPr="00E00114" w:rsidRDefault="006B6163" w:rsidP="00DA2EAF">
      <w:pPr>
        <w:spacing w:after="120" w:line="240" w:lineRule="auto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FE3226">
        <w:rPr>
          <w:rFonts w:ascii="Sylfaen" w:eastAsia="Times New Roman" w:hAnsi="Sylfaen" w:cs="Times New Roman"/>
          <w:sz w:val="24"/>
          <w:szCs w:val="24"/>
          <w:lang w:val="hy-AM"/>
        </w:rPr>
        <w:t>Հ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>աշվի առնելով սպառողական խմբերի կողմից էլեկտրաէներգիայի միջին օրական սպառման ծավալները, էներգա</w:t>
      </w:r>
      <w:r>
        <w:rPr>
          <w:rFonts w:ascii="Sylfaen" w:eastAsia="Times New Roman" w:hAnsi="Sylfaen" w:cs="Times New Roman"/>
          <w:sz w:val="24"/>
          <w:szCs w:val="24"/>
          <w:lang w:val="hy-AM"/>
        </w:rPr>
        <w:t>արդյունավետու</w:t>
      </w:r>
      <w:r>
        <w:rPr>
          <w:rFonts w:ascii="Sylfaen" w:eastAsia="Times New Roman" w:hAnsi="Sylfaen" w:cs="Times New Roman"/>
          <w:sz w:val="24"/>
          <w:szCs w:val="24"/>
          <w:lang w:val="hy-AM"/>
        </w:rPr>
        <w:softHyphen/>
        <w:t>թյան համար ստացվ</w:t>
      </w:r>
      <w:r w:rsidRPr="00FE3226">
        <w:rPr>
          <w:rFonts w:ascii="Sylfaen" w:eastAsia="Times New Roman" w:hAnsi="Sylfaen" w:cs="Times New Roman"/>
          <w:sz w:val="24"/>
          <w:szCs w:val="24"/>
          <w:lang w:val="hy-AM"/>
        </w:rPr>
        <w:t>ում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 xml:space="preserve"> են հետևյալ մեծությունները</w:t>
      </w:r>
      <w:r w:rsidRPr="00E0011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A2EAF">
        <w:rPr>
          <w:rFonts w:ascii="MS Mincho" w:eastAsia="MS Mincho" w:hAnsi="MS Mincho" w:cs="MS Mincho"/>
          <w:sz w:val="24"/>
          <w:szCs w:val="24"/>
          <w:lang w:val="hy-AM"/>
        </w:rPr>
        <w:t xml:space="preserve"> </w:t>
      </w:r>
      <w:r w:rsidR="00DA2EAF" w:rsidRPr="00DA2EAF">
        <w:rPr>
          <w:rFonts w:ascii="Sylfaen" w:eastAsia="Times New Roman" w:hAnsi="Sylfaen" w:cs="Times New Roman"/>
          <w:sz w:val="24"/>
          <w:szCs w:val="24"/>
          <w:lang w:val="hy-AM"/>
        </w:rPr>
        <w:t>i)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 xml:space="preserve">բնակչության համար՝ </w:t>
      </w:r>
      <m:oMath>
        <m:r>
          <w:rPr>
            <w:rFonts w:ascii="Cambria Math" w:hAnsi="Cambria Math"/>
            <w:lang w:val="hy-AM"/>
          </w:rPr>
          <m:t>0.75∙</m:t>
        </m:r>
        <m:f>
          <m:fPr>
            <m:type m:val="lin"/>
            <m:ctrlPr>
              <w:rPr>
                <w:rFonts w:ascii="Cambria Math" w:hAnsi="Cambria Math"/>
                <w:i/>
                <w:lang w:val="hy-AM"/>
              </w:rPr>
            </m:ctrlPr>
          </m:fPr>
          <m:num>
            <m:r>
              <w:rPr>
                <w:rFonts w:ascii="Cambria Math" w:hAnsi="Cambria Math"/>
                <w:lang w:val="hy-AM"/>
              </w:rPr>
              <m:t>174.66</m:t>
            </m:r>
          </m:num>
          <m:den>
            <m:r>
              <w:rPr>
                <w:rFonts w:ascii="Cambria Math" w:hAnsi="Cambria Math"/>
                <w:lang w:val="hy-AM"/>
              </w:rPr>
              <m:t>10=13.10</m:t>
            </m:r>
          </m:den>
        </m:f>
      </m:oMath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 xml:space="preserve"> ՄՎտժ</w:t>
      </w:r>
      <w:r w:rsidRPr="00DA2EAF">
        <w:rPr>
          <w:rFonts w:ascii="Sylfaen" w:eastAsia="Times New Roman" w:hAnsi="Sylfaen" w:cs="Times New Roman"/>
          <w:sz w:val="24"/>
          <w:szCs w:val="24"/>
          <w:lang w:val="hy-AM"/>
        </w:rPr>
        <w:t>/տարի</w:t>
      </w:r>
      <w:r w:rsidR="00DA2EAF">
        <w:rPr>
          <w:rFonts w:ascii="Sylfaen" w:eastAsia="Times New Roman" w:hAnsi="Sylfaen" w:cs="Times New Roman"/>
          <w:sz w:val="24"/>
          <w:szCs w:val="24"/>
          <w:lang w:val="hy-AM"/>
        </w:rPr>
        <w:t>,</w:t>
      </w:r>
      <w:r w:rsidR="00DA2EAF" w:rsidRPr="00DA2EAF">
        <w:rPr>
          <w:rFonts w:ascii="Sylfaen" w:eastAsia="Times New Roman" w:hAnsi="Sylfaen" w:cs="Times New Roman"/>
          <w:sz w:val="24"/>
          <w:szCs w:val="24"/>
          <w:lang w:val="hy-AM"/>
        </w:rPr>
        <w:t xml:space="preserve"> ii) 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>բյուջե</w:t>
      </w:r>
      <w:r w:rsidR="00DA2EAF" w:rsidRPr="00DA2EAF">
        <w:rPr>
          <w:rFonts w:ascii="Sylfaen" w:eastAsia="Times New Roman" w:hAnsi="Sylfaen" w:cs="Times New Roman"/>
          <w:sz w:val="24"/>
          <w:szCs w:val="24"/>
          <w:lang w:val="hy-AM"/>
        </w:rPr>
        <w:softHyphen/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 xml:space="preserve">տային հաստատությունների՝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hy-AM"/>
          </w:rPr>
          <m:t>0.9∙</m:t>
        </m:r>
        <m:f>
          <m:fPr>
            <m:type m:val="lin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hy-AM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m:t>2.191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m:t>8=0.246</m:t>
            </m:r>
          </m:den>
        </m:f>
      </m:oMath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 xml:space="preserve"> ՄՎտժ</w:t>
      </w:r>
      <w:r w:rsidRPr="00DA2EAF">
        <w:rPr>
          <w:rFonts w:ascii="Sylfaen" w:eastAsia="Times New Roman" w:hAnsi="Sylfaen" w:cs="Times New Roman"/>
          <w:sz w:val="24"/>
          <w:szCs w:val="24"/>
          <w:lang w:val="hy-AM"/>
        </w:rPr>
        <w:t>/տարի</w:t>
      </w:r>
      <w:r w:rsidR="00DA2EAF">
        <w:rPr>
          <w:rFonts w:ascii="Sylfaen" w:eastAsia="Times New Roman" w:hAnsi="Sylfaen" w:cs="Times New Roman"/>
          <w:sz w:val="24"/>
          <w:szCs w:val="24"/>
          <w:lang w:val="hy-AM"/>
        </w:rPr>
        <w:t>,</w:t>
      </w:r>
      <w:r w:rsidR="00DA2EAF" w:rsidRPr="00DA2EAF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="00DA2EAF" w:rsidRPr="00DA2EAF">
        <w:rPr>
          <w:rFonts w:ascii="Sylfaen" w:eastAsia="Times New Roman" w:hAnsi="Sylfaen" w:cs="Sylfaen"/>
          <w:sz w:val="24"/>
          <w:szCs w:val="24"/>
          <w:lang w:val="hy-AM"/>
        </w:rPr>
        <w:t xml:space="preserve">iii) </w:t>
      </w:r>
      <w:r w:rsidRPr="00E00114">
        <w:rPr>
          <w:rFonts w:ascii="Sylfaen" w:eastAsia="Times New Roman" w:hAnsi="Sylfaen" w:cs="Sylfaen"/>
          <w:sz w:val="24"/>
          <w:szCs w:val="24"/>
          <w:lang w:val="hy-AM"/>
        </w:rPr>
        <w:t>փողոցային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 xml:space="preserve"> լուսա</w:t>
      </w:r>
      <w:r w:rsidR="00DA2EAF" w:rsidRPr="00DA2EAF">
        <w:rPr>
          <w:rFonts w:ascii="Sylfaen" w:eastAsia="Times New Roman" w:hAnsi="Sylfaen" w:cs="Times New Roman"/>
          <w:sz w:val="24"/>
          <w:szCs w:val="24"/>
          <w:lang w:val="hy-AM"/>
        </w:rPr>
        <w:softHyphen/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 xml:space="preserve">վորության՝ </w:t>
      </w:r>
      <m:oMath>
        <m:r>
          <w:rPr>
            <w:rFonts w:ascii="Cambria Math" w:hAnsi="Cambria Math"/>
            <w:lang w:val="hy-AM"/>
          </w:rPr>
          <m:t>0.9∙</m:t>
        </m:r>
        <m:f>
          <m:fPr>
            <m:type m:val="lin"/>
            <m:ctrlPr>
              <w:rPr>
                <w:rFonts w:ascii="Cambria Math" w:hAnsi="Cambria Math"/>
                <w:i/>
                <w:lang w:val="hy-AM"/>
              </w:rPr>
            </m:ctrlPr>
          </m:fPr>
          <m:num>
            <m:r>
              <w:rPr>
                <w:rFonts w:ascii="Cambria Math" w:hAnsi="Cambria Math"/>
                <w:lang w:val="hy-AM"/>
              </w:rPr>
              <m:t>2088.2</m:t>
            </m:r>
          </m:num>
          <m:den>
            <m:f>
              <m:fPr>
                <m:type m:val="lin"/>
                <m:ctrlPr>
                  <w:rPr>
                    <w:rFonts w:ascii="Cambria Math" w:hAnsi="Cambria Math"/>
                    <w:i/>
                    <w:lang w:val="hy-AM"/>
                  </w:rPr>
                </m:ctrlPr>
              </m:fPr>
              <m:num>
                <m:r>
                  <w:rPr>
                    <w:rFonts w:ascii="Cambria Math" w:hAnsi="Cambria Math"/>
                    <w:lang w:val="hy-AM"/>
                  </w:rPr>
                  <m:t>365</m:t>
                </m:r>
              </m:num>
              <m:den>
                <m:r>
                  <w:rPr>
                    <w:rFonts w:ascii="Cambria Math" w:hAnsi="Cambria Math"/>
                    <w:lang w:val="hy-AM"/>
                  </w:rPr>
                  <m:t>5=1</m:t>
                </m:r>
              </m:den>
            </m:f>
          </m:den>
        </m:f>
      </m:oMath>
      <w:r w:rsidRPr="00E00114">
        <w:rPr>
          <w:rFonts w:ascii="Sylfaen" w:eastAsia="Times New Roman" w:hAnsi="Sylfaen" w:cs="Times New Roman"/>
          <w:lang w:val="hy-AM"/>
        </w:rPr>
        <w:t>.</w:t>
      </w:r>
      <w:r w:rsidRPr="00DA2EAF">
        <w:rPr>
          <w:rFonts w:ascii="Sylfaen" w:eastAsia="Times New Roman" w:hAnsi="Sylfaen" w:cs="Times New Roman"/>
          <w:lang w:val="hy-AM"/>
        </w:rPr>
        <w:t>03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 xml:space="preserve"> ՄՎտժ/տարի:</w:t>
      </w:r>
      <w:r w:rsidR="00DA2EAF" w:rsidRPr="00DA2EAF">
        <w:rPr>
          <w:rFonts w:ascii="Sylfaen" w:eastAsia="Times New Roman" w:hAnsi="Sylfaen" w:cs="Times New Roman"/>
          <w:sz w:val="24"/>
          <w:szCs w:val="24"/>
          <w:lang w:val="hy-AM"/>
        </w:rPr>
        <w:t xml:space="preserve"> Ն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>շված պայմաններում սույն միջո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softHyphen/>
        <w:t>ցառումն ի վիճակի է հաս</w:t>
      </w:r>
      <w:r>
        <w:rPr>
          <w:rFonts w:ascii="Sylfaen" w:eastAsia="Times New Roman" w:hAnsi="Sylfaen" w:cs="Times New Roman"/>
          <w:sz w:val="24"/>
          <w:szCs w:val="24"/>
          <w:lang w:val="hy-AM"/>
        </w:rPr>
        <w:t>նելու էլեկտրա</w:t>
      </w:r>
      <w:r w:rsidR="00DA2EAF" w:rsidRPr="00DA2EAF">
        <w:rPr>
          <w:rFonts w:ascii="Sylfaen" w:eastAsia="Times New Roman" w:hAnsi="Sylfaen" w:cs="Times New Roman"/>
          <w:sz w:val="24"/>
          <w:szCs w:val="24"/>
          <w:lang w:val="hy-AM"/>
        </w:rPr>
        <w:softHyphen/>
      </w:r>
      <w:r>
        <w:rPr>
          <w:rFonts w:ascii="Sylfaen" w:eastAsia="Times New Roman" w:hAnsi="Sylfaen" w:cs="Times New Roman"/>
          <w:sz w:val="24"/>
          <w:szCs w:val="24"/>
          <w:lang w:val="hy-AM"/>
        </w:rPr>
        <w:t xml:space="preserve">էներգիայի </w:t>
      </w:r>
      <w:r w:rsidR="00DA2EAF" w:rsidRPr="00DA2EAF">
        <w:rPr>
          <w:rFonts w:ascii="Sylfaen" w:eastAsia="Times New Roman" w:hAnsi="Sylfaen" w:cs="Times New Roman"/>
          <w:sz w:val="24"/>
          <w:szCs w:val="24"/>
          <w:lang w:val="hy-AM"/>
        </w:rPr>
        <w:t xml:space="preserve">տարեկան </w:t>
      </w:r>
      <w:r>
        <w:rPr>
          <w:rFonts w:ascii="Sylfaen" w:eastAsia="Times New Roman" w:hAnsi="Sylfaen" w:cs="Times New Roman"/>
          <w:sz w:val="24"/>
          <w:szCs w:val="24"/>
          <w:lang w:val="hy-AM"/>
        </w:rPr>
        <w:t>1</w:t>
      </w:r>
      <w:r w:rsidR="00DA2EAF">
        <w:rPr>
          <w:rFonts w:ascii="Sylfaen" w:eastAsia="Times New Roman" w:hAnsi="Sylfaen" w:cs="Times New Roman"/>
          <w:sz w:val="24"/>
          <w:szCs w:val="24"/>
          <w:lang w:val="hy-AM"/>
        </w:rPr>
        <w:t>4.3</w:t>
      </w:r>
      <w:r w:rsidR="00DA2EAF" w:rsidRPr="00DA2EAF">
        <w:rPr>
          <w:rFonts w:ascii="Sylfaen" w:eastAsia="Times New Roman" w:hAnsi="Sylfaen" w:cs="Times New Roman"/>
          <w:sz w:val="24"/>
          <w:szCs w:val="24"/>
          <w:lang w:val="hy-AM"/>
        </w:rPr>
        <w:t>8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 xml:space="preserve"> ՄՎտժ տնտեսման: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6B6163" w:rsidRPr="00DA2EAF" w:rsidTr="00DA2EAF">
        <w:trPr>
          <w:trHeight w:hRule="exact" w:val="611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DA2EAF" w:rsidRDefault="006B6163" w:rsidP="00F421EF">
            <w:pPr>
              <w:spacing w:before="20" w:after="120"/>
              <w:jc w:val="center"/>
              <w:rPr>
                <w:rFonts w:ascii="Sylfaen" w:hAnsi="Sylfaen" w:cs="Times New Roman"/>
                <w:bCs/>
                <w:noProof/>
                <w:lang w:val="hy-AM"/>
              </w:rPr>
            </w:pPr>
            <w:r w:rsidRPr="00DA2EAF">
              <w:rPr>
                <w:rFonts w:ascii="Sylfaen" w:hAnsi="Sylfaen" w:cs="Times New Roman"/>
                <w:bCs/>
                <w:noProof/>
                <w:lang w:val="hy-AM"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DA2EAF" w:rsidRDefault="006B6163" w:rsidP="00F421EF">
            <w:pPr>
              <w:spacing w:before="20" w:after="120"/>
              <w:jc w:val="center"/>
              <w:rPr>
                <w:rFonts w:ascii="Sylfaen" w:hAnsi="Sylfaen" w:cs="Times New Roman"/>
                <w:bCs/>
                <w:noProof/>
                <w:lang w:val="hy-AM"/>
              </w:rPr>
            </w:pPr>
            <w:r w:rsidRPr="00DA2EAF">
              <w:rPr>
                <w:rFonts w:ascii="Sylfaen" w:hAnsi="Sylfaen" w:cs="Times New Roman"/>
                <w:bCs/>
                <w:noProof/>
                <w:lang w:val="hy-AM"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DA2EAF" w:rsidRDefault="006B6163" w:rsidP="00F421EF">
            <w:pPr>
              <w:spacing w:before="20" w:after="120"/>
              <w:jc w:val="center"/>
              <w:rPr>
                <w:rFonts w:ascii="Sylfaen" w:hAnsi="Sylfaen" w:cs="Times New Roman"/>
                <w:bCs/>
                <w:noProof/>
                <w:lang w:val="hy-AM"/>
              </w:rPr>
            </w:pPr>
            <w:r w:rsidRPr="00DA2EAF">
              <w:rPr>
                <w:rFonts w:ascii="Sylfaen" w:hAnsi="Sylfaen" w:cs="Times New Roman"/>
                <w:bCs/>
                <w:noProof/>
                <w:lang w:val="hy-AM"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DA2EAF" w:rsidRDefault="006B6163" w:rsidP="00F421EF">
            <w:pPr>
              <w:spacing w:before="20" w:after="120"/>
              <w:jc w:val="center"/>
              <w:rPr>
                <w:rFonts w:ascii="Sylfaen" w:hAnsi="Sylfaen" w:cs="Times New Roman"/>
                <w:bCs/>
                <w:noProof/>
                <w:lang w:val="hy-AM"/>
              </w:rPr>
            </w:pPr>
            <w:r w:rsidRPr="00DA2EAF">
              <w:rPr>
                <w:rFonts w:ascii="Sylfaen" w:hAnsi="Sylfaen" w:cs="Times New Roman"/>
                <w:bCs/>
                <w:noProof/>
                <w:lang w:val="hy-AM"/>
              </w:rPr>
              <w:t>СО</w:t>
            </w:r>
            <w:r w:rsidRPr="00DA2EAF">
              <w:rPr>
                <w:rFonts w:ascii="Sylfaen" w:hAnsi="Sylfaen" w:cs="Times New Roman"/>
                <w:bCs/>
                <w:noProof/>
                <w:vertAlign w:val="subscript"/>
                <w:lang w:val="hy-AM"/>
              </w:rPr>
              <w:t>2</w:t>
            </w:r>
            <w:r w:rsidRPr="00DA2EAF">
              <w:rPr>
                <w:rFonts w:ascii="Sylfaen" w:hAnsi="Sylfaen" w:cs="Times New Roman"/>
                <w:bCs/>
                <w:noProof/>
                <w:lang w:val="hy-AM"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DA2EAF" w:rsidRDefault="006B6163" w:rsidP="00F421EF">
            <w:pPr>
              <w:spacing w:before="20" w:after="120"/>
              <w:jc w:val="center"/>
              <w:rPr>
                <w:rFonts w:ascii="Sylfaen" w:hAnsi="Sylfaen" w:cs="Times New Roman"/>
                <w:bCs/>
                <w:noProof/>
                <w:lang w:val="hy-AM"/>
              </w:rPr>
            </w:pPr>
            <w:r w:rsidRPr="00DA2EAF">
              <w:rPr>
                <w:rFonts w:ascii="Sylfaen" w:hAnsi="Sylfaen" w:cs="Times New Roman"/>
                <w:bCs/>
                <w:noProof/>
                <w:lang w:val="hy-AM"/>
              </w:rPr>
              <w:t>Ներդրման տարիները</w:t>
            </w:r>
          </w:p>
        </w:tc>
      </w:tr>
      <w:tr w:rsidR="006B6163" w:rsidRPr="00DA2EAF" w:rsidTr="00DA2EAF">
        <w:trPr>
          <w:trHeight w:hRule="exact" w:val="70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hy-AM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A2EAF">
              <w:rPr>
                <w:rFonts w:ascii="Sylfaen" w:hAnsi="Sylfaen" w:cs="Times New Roman"/>
                <w:bCs/>
                <w:noProof/>
              </w:rPr>
              <w:t>Էլեկտրա-</w:t>
            </w:r>
            <w:r w:rsidRPr="00DA2EAF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A2EAF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A2EAF">
              <w:rPr>
                <w:rFonts w:ascii="Sylfaen" w:hAnsi="Sylfaen" w:cs="Times New Roman"/>
                <w:bCs/>
                <w:noProof/>
              </w:rPr>
              <w:t>բնական</w:t>
            </w:r>
            <w:r w:rsidRPr="00DA2EAF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A2EAF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313387" w:rsidRPr="00DA2EAF" w:rsidTr="00DA2EAF">
        <w:trPr>
          <w:trHeight w:hRule="exact" w:val="415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A2EAF">
              <w:rPr>
                <w:rFonts w:ascii="Sylfaen" w:hAnsi="Sylfaen" w:cs="Times New Roman"/>
                <w:bCs/>
                <w:noProof/>
              </w:rPr>
              <w:t>Գյումրու ՔՊ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A2EAF">
              <w:rPr>
                <w:rFonts w:ascii="Sylfaen" w:hAnsi="Sylfaen" w:cs="Times New Roman"/>
                <w:bCs/>
                <w:noProof/>
              </w:rPr>
              <w:t>2.60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A2EAF">
              <w:rPr>
                <w:rFonts w:ascii="Sylfaen" w:hAnsi="Sylfaen" w:cs="Times New Roman"/>
                <w:bCs/>
                <w:noProof/>
              </w:rPr>
              <w:t>14.376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A2EAF">
              <w:rPr>
                <w:rFonts w:ascii="Sylfaen" w:hAnsi="Sylfaen" w:cs="Times New Roman"/>
                <w:bCs/>
                <w:noProof/>
              </w:rPr>
              <w:t>-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A2EAF">
              <w:rPr>
                <w:rFonts w:ascii="Sylfaen" w:hAnsi="Sylfaen" w:cs="Times New Roman"/>
                <w:bCs/>
                <w:noProof/>
              </w:rPr>
              <w:t>3.19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DA2EA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A2EAF">
              <w:rPr>
                <w:rFonts w:ascii="Sylfaen" w:hAnsi="Sylfaen" w:cs="Times New Roman"/>
                <w:bCs/>
                <w:noProof/>
                <w:lang w:val="ru-RU"/>
              </w:rPr>
              <w:t>201</w:t>
            </w:r>
            <w:r w:rsidRPr="00DA2EAF">
              <w:rPr>
                <w:rFonts w:ascii="Sylfaen" w:hAnsi="Sylfaen" w:cs="Times New Roman"/>
                <w:bCs/>
                <w:noProof/>
              </w:rPr>
              <w:t>9</w:t>
            </w:r>
            <w:r w:rsidRPr="00DA2EAF">
              <w:rPr>
                <w:rFonts w:ascii="Sylfaen" w:hAnsi="Sylfaen" w:cs="Times New Roman"/>
                <w:bCs/>
                <w:noProof/>
                <w:lang w:val="ru-RU"/>
              </w:rPr>
              <w:t xml:space="preserve"> - 2020 </w:t>
            </w:r>
            <w:r w:rsidRPr="00DA2EAF">
              <w:rPr>
                <w:rFonts w:ascii="Sylfaen" w:hAnsi="Sylfaen" w:cs="Times New Roman"/>
                <w:bCs/>
                <w:noProof/>
              </w:rPr>
              <w:t>թթ</w:t>
            </w:r>
            <w:r w:rsidRPr="00DA2EAF">
              <w:rPr>
                <w:rFonts w:ascii="Sylfaen" w:hAnsi="Sylfaen" w:cs="Times New Roman"/>
                <w:bCs/>
                <w:noProof/>
                <w:lang w:val="ru-RU"/>
              </w:rPr>
              <w:t>.</w:t>
            </w:r>
          </w:p>
        </w:tc>
      </w:tr>
    </w:tbl>
    <w:p w:rsidR="006B6163" w:rsidRDefault="006B6163" w:rsidP="006B6163">
      <w:pPr>
        <w:spacing w:after="120"/>
        <w:jc w:val="both"/>
        <w:rPr>
          <w:rFonts w:ascii="Sylfaen" w:eastAsiaTheme="minorEastAsia" w:hAnsi="Sylfaen"/>
          <w:sz w:val="24"/>
          <w:szCs w:val="24"/>
        </w:rPr>
      </w:pPr>
    </w:p>
    <w:p w:rsidR="006B2EB7" w:rsidRDefault="006B2EB7" w:rsidP="006B6163">
      <w:pPr>
        <w:spacing w:after="120"/>
        <w:jc w:val="both"/>
        <w:rPr>
          <w:rFonts w:ascii="Sylfaen" w:eastAsiaTheme="minorEastAsia" w:hAnsi="Sylfaen"/>
          <w:b/>
          <w:i/>
          <w:sz w:val="24"/>
          <w:szCs w:val="24"/>
          <w:u w:val="single"/>
        </w:rPr>
      </w:pPr>
    </w:p>
    <w:p w:rsidR="006B6163" w:rsidRPr="00E00114" w:rsidRDefault="006B6163" w:rsidP="006B6163">
      <w:pPr>
        <w:spacing w:after="120"/>
        <w:jc w:val="both"/>
        <w:rPr>
          <w:rFonts w:ascii="Sylfaen" w:eastAsiaTheme="minorEastAsia" w:hAnsi="Sylfaen"/>
          <w:b/>
          <w:i/>
          <w:sz w:val="24"/>
          <w:szCs w:val="24"/>
        </w:rPr>
      </w:pPr>
      <w:proofErr w:type="gramStart"/>
      <w:r w:rsidRPr="00E00114">
        <w:rPr>
          <w:rFonts w:ascii="Sylfaen" w:eastAsiaTheme="minorEastAsia" w:hAnsi="Sylfaen"/>
          <w:b/>
          <w:i/>
          <w:sz w:val="24"/>
          <w:szCs w:val="24"/>
          <w:u w:val="single"/>
        </w:rPr>
        <w:t>Միջոցառում</w:t>
      </w:r>
      <w:r>
        <w:rPr>
          <w:rFonts w:ascii="Sylfaen" w:eastAsiaTheme="minorEastAsia" w:hAnsi="Sylfaen"/>
          <w:b/>
          <w:i/>
          <w:sz w:val="24"/>
          <w:szCs w:val="24"/>
          <w:u w:val="single"/>
        </w:rPr>
        <w:t xml:space="preserve"> 8</w:t>
      </w:r>
      <w:r w:rsidRPr="00E00114">
        <w:rPr>
          <w:rFonts w:ascii="Sylfaen" w:eastAsiaTheme="minorEastAsia" w:hAnsi="Sylfaen"/>
          <w:b/>
          <w:i/>
          <w:sz w:val="24"/>
          <w:szCs w:val="24"/>
          <w:u w:val="single"/>
        </w:rPr>
        <w:t>.1.</w:t>
      </w:r>
      <w:r>
        <w:rPr>
          <w:rFonts w:ascii="Sylfaen" w:eastAsiaTheme="minorEastAsia" w:hAnsi="Sylfaen"/>
          <w:b/>
          <w:i/>
          <w:sz w:val="24"/>
          <w:szCs w:val="24"/>
          <w:u w:val="single"/>
        </w:rPr>
        <w:t>3</w:t>
      </w:r>
      <w:r w:rsidRPr="00E00114">
        <w:rPr>
          <w:rFonts w:ascii="Sylfaen" w:eastAsiaTheme="minorEastAsia" w:hAnsi="Sylfaen"/>
          <w:b/>
          <w:i/>
          <w:sz w:val="24"/>
          <w:szCs w:val="24"/>
          <w:u w:val="single"/>
        </w:rPr>
        <w:t>.</w:t>
      </w:r>
      <w:proofErr w:type="gramEnd"/>
      <w:r w:rsidRPr="00E00114">
        <w:rPr>
          <w:rFonts w:ascii="Sylfaen" w:eastAsiaTheme="minorEastAsia" w:hAnsi="Sylfaen"/>
          <w:b/>
          <w:i/>
          <w:sz w:val="24"/>
          <w:szCs w:val="24"/>
        </w:rPr>
        <w:t xml:space="preserve"> Շենքերի էներգետիկ սերտիֆիկատների մշակում</w:t>
      </w:r>
    </w:p>
    <w:p w:rsidR="006B6163" w:rsidRPr="005A60B5" w:rsidRDefault="006B6163" w:rsidP="006B6163">
      <w:pPr>
        <w:spacing w:after="1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lastRenderedPageBreak/>
        <w:t>Շ</w:t>
      </w:r>
      <w:r w:rsidRPr="00E00114">
        <w:rPr>
          <w:rFonts w:ascii="Sylfaen" w:hAnsi="Sylfaen"/>
          <w:sz w:val="24"/>
          <w:szCs w:val="24"/>
        </w:rPr>
        <w:t xml:space="preserve">ենքերի </w:t>
      </w:r>
      <w:r>
        <w:rPr>
          <w:rFonts w:ascii="Sylfaen" w:hAnsi="Sylfaen"/>
          <w:sz w:val="24"/>
          <w:szCs w:val="24"/>
        </w:rPr>
        <w:t>փաստացի</w:t>
      </w:r>
      <w:r w:rsidRPr="00E00114">
        <w:rPr>
          <w:rFonts w:ascii="Sylfaen" w:hAnsi="Sylfaen"/>
          <w:sz w:val="24"/>
          <w:szCs w:val="24"/>
        </w:rPr>
        <w:t xml:space="preserve"> էներգատարությունը բացահայտելու և էներգախնայողության մատ</w:t>
      </w:r>
      <w:r>
        <w:rPr>
          <w:rFonts w:ascii="Sylfaen" w:hAnsi="Sylfaen"/>
          <w:sz w:val="24"/>
          <w:szCs w:val="24"/>
        </w:rPr>
        <w:softHyphen/>
      </w:r>
      <w:r w:rsidRPr="00E00114">
        <w:rPr>
          <w:rFonts w:ascii="Sylfaen" w:hAnsi="Sylfaen"/>
          <w:sz w:val="24"/>
          <w:szCs w:val="24"/>
        </w:rPr>
        <w:t>չելի պոտենցիալը գնահա</w:t>
      </w:r>
      <w:r w:rsidRPr="00E00114">
        <w:rPr>
          <w:rFonts w:ascii="Sylfaen" w:hAnsi="Sylfaen"/>
          <w:sz w:val="24"/>
          <w:szCs w:val="24"/>
        </w:rPr>
        <w:softHyphen/>
        <w:t>տելու նպատակով անհրաժեշտ է մշակել շենքերի սերտիֆի</w:t>
      </w:r>
      <w:r>
        <w:rPr>
          <w:rFonts w:ascii="Sylfaen" w:hAnsi="Sylfaen"/>
          <w:sz w:val="24"/>
          <w:szCs w:val="24"/>
        </w:rPr>
        <w:softHyphen/>
      </w:r>
      <w:r w:rsidRPr="00E00114">
        <w:rPr>
          <w:rFonts w:ascii="Sylfaen" w:hAnsi="Sylfaen"/>
          <w:sz w:val="24"/>
          <w:szCs w:val="24"/>
        </w:rPr>
        <w:t>կատներ: Ժամանակակից չափիչ սարքերը՝ ջերմացույց, տեսախց</w:t>
      </w:r>
      <w:r>
        <w:rPr>
          <w:rFonts w:ascii="Sylfaen" w:hAnsi="Sylfaen"/>
          <w:sz w:val="24"/>
          <w:szCs w:val="24"/>
        </w:rPr>
        <w:t>իկ</w:t>
      </w:r>
      <w:r w:rsidRPr="00E00114">
        <w:rPr>
          <w:rFonts w:ascii="Sylfaen" w:hAnsi="Sylfaen"/>
          <w:sz w:val="24"/>
          <w:szCs w:val="24"/>
        </w:rPr>
        <w:t>եր և ա</w:t>
      </w:r>
      <w:r>
        <w:rPr>
          <w:rFonts w:ascii="Sylfaen" w:hAnsi="Sylfaen"/>
          <w:sz w:val="24"/>
          <w:szCs w:val="24"/>
        </w:rPr>
        <w:t>յ</w:t>
      </w:r>
      <w:r w:rsidRPr="00E00114">
        <w:rPr>
          <w:rFonts w:ascii="Sylfaen" w:hAnsi="Sylfaen"/>
          <w:sz w:val="24"/>
          <w:szCs w:val="24"/>
        </w:rPr>
        <w:t>լն, հնարա</w:t>
      </w:r>
      <w:r>
        <w:rPr>
          <w:rFonts w:ascii="Sylfaen" w:hAnsi="Sylfaen"/>
          <w:sz w:val="24"/>
          <w:szCs w:val="24"/>
        </w:rPr>
        <w:softHyphen/>
      </w:r>
      <w:r w:rsidRPr="00E00114">
        <w:rPr>
          <w:rFonts w:ascii="Sylfaen" w:hAnsi="Sylfaen"/>
          <w:sz w:val="24"/>
          <w:szCs w:val="24"/>
        </w:rPr>
        <w:t>վորություն են տալիս համեմատաբար համեստ ծախսերով իրականացնել ինֆրա</w:t>
      </w:r>
      <w:r>
        <w:rPr>
          <w:rFonts w:ascii="Sylfaen" w:hAnsi="Sylfaen"/>
          <w:sz w:val="24"/>
          <w:szCs w:val="24"/>
        </w:rPr>
        <w:softHyphen/>
      </w:r>
      <w:r w:rsidRPr="00E00114">
        <w:rPr>
          <w:rFonts w:ascii="Sylfaen" w:hAnsi="Sylfaen"/>
          <w:sz w:val="24"/>
          <w:szCs w:val="24"/>
        </w:rPr>
        <w:t>կար</w:t>
      </w:r>
      <w:r>
        <w:rPr>
          <w:rFonts w:ascii="Sylfaen" w:hAnsi="Sylfaen"/>
          <w:sz w:val="24"/>
          <w:szCs w:val="24"/>
        </w:rPr>
        <w:softHyphen/>
      </w:r>
      <w:r w:rsidRPr="00E00114">
        <w:rPr>
          <w:rFonts w:ascii="Sylfaen" w:hAnsi="Sylfaen"/>
          <w:sz w:val="24"/>
          <w:szCs w:val="24"/>
        </w:rPr>
        <w:t xml:space="preserve">միր ճառագայթման ինտենսիվության </w:t>
      </w:r>
      <w:r>
        <w:rPr>
          <w:rFonts w:ascii="Sylfaen" w:hAnsi="Sylfaen"/>
          <w:sz w:val="24"/>
          <w:szCs w:val="24"/>
        </w:rPr>
        <w:t xml:space="preserve">չափումներ </w:t>
      </w:r>
      <w:r w:rsidRPr="00E00114">
        <w:rPr>
          <w:rFonts w:ascii="Sylfaen" w:hAnsi="Sylfaen"/>
          <w:sz w:val="24"/>
          <w:szCs w:val="24"/>
        </w:rPr>
        <w:t xml:space="preserve"> և գնահատել </w:t>
      </w:r>
      <w:r>
        <w:rPr>
          <w:rFonts w:ascii="Sylfaen" w:hAnsi="Sylfaen"/>
          <w:sz w:val="24"/>
          <w:szCs w:val="24"/>
        </w:rPr>
        <w:t xml:space="preserve">շենքի արտաքին </w:t>
      </w:r>
      <w:r w:rsidRPr="00E00114">
        <w:rPr>
          <w:rFonts w:ascii="Sylfaen" w:hAnsi="Sylfaen"/>
          <w:sz w:val="24"/>
          <w:szCs w:val="24"/>
        </w:rPr>
        <w:t>պատող կոնստրուկցիաների ջերմապաշտպանիչ հատկությունները:</w:t>
      </w:r>
      <w:r>
        <w:rPr>
          <w:rFonts w:ascii="Sylfaen" w:hAnsi="Sylfaen"/>
          <w:sz w:val="24"/>
          <w:szCs w:val="24"/>
        </w:rPr>
        <w:t xml:space="preserve"> </w:t>
      </w:r>
      <w:r w:rsidRPr="00E00114">
        <w:rPr>
          <w:rFonts w:ascii="Sylfaen" w:hAnsi="Sylfaen" w:cs="Times New Roman"/>
          <w:bCs/>
          <w:noProof/>
          <w:sz w:val="24"/>
          <w:szCs w:val="24"/>
        </w:rPr>
        <w:t>Շենքերի էներգետիկ սեր</w:t>
      </w:r>
      <w:r w:rsidRPr="00E00114">
        <w:rPr>
          <w:rFonts w:ascii="Sylfaen" w:hAnsi="Sylfaen" w:cs="Times New Roman"/>
          <w:bCs/>
          <w:noProof/>
          <w:sz w:val="24"/>
          <w:szCs w:val="24"/>
        </w:rPr>
        <w:softHyphen/>
        <w:t>տիֆիկատների մշակման ժամանակ կարելի է օգտվել համա</w:t>
      </w:r>
      <w:r w:rsidRPr="00E00114">
        <w:rPr>
          <w:rFonts w:ascii="Sylfaen" w:hAnsi="Sylfaen" w:cs="Times New Roman"/>
          <w:bCs/>
          <w:noProof/>
          <w:sz w:val="24"/>
          <w:szCs w:val="24"/>
        </w:rPr>
        <w:softHyphen/>
        <w:t xml:space="preserve">եվրոպական </w:t>
      </w:r>
      <w:r w:rsidRPr="00E00114">
        <w:rPr>
          <w:rFonts w:ascii="Times New Roman" w:hAnsi="Times New Roman" w:cs="Times New Roman"/>
          <w:bCs/>
          <w:noProof/>
          <w:sz w:val="24"/>
          <w:szCs w:val="24"/>
        </w:rPr>
        <w:t xml:space="preserve">«DISPLAY» </w:t>
      </w:r>
      <w:r w:rsidRPr="00E00114">
        <w:rPr>
          <w:rFonts w:ascii="Sylfaen" w:hAnsi="Sylfaen" w:cs="Times New Roman"/>
          <w:bCs/>
          <w:noProof/>
          <w:sz w:val="24"/>
          <w:szCs w:val="24"/>
        </w:rPr>
        <w:t>նախաձեռնությունից:</w:t>
      </w:r>
    </w:p>
    <w:p w:rsidR="006B6163" w:rsidRPr="0075665A" w:rsidRDefault="006B6163" w:rsidP="006B6163">
      <w:pPr>
        <w:spacing w:after="120"/>
        <w:jc w:val="both"/>
        <w:rPr>
          <w:rFonts w:ascii="Sylfaen" w:hAnsi="Sylfaen"/>
          <w:sz w:val="24"/>
          <w:szCs w:val="24"/>
        </w:rPr>
      </w:pPr>
      <w:r w:rsidRPr="00E00114">
        <w:rPr>
          <w:rFonts w:ascii="Sylfaen" w:hAnsi="Sylfaen" w:cs="Times New Roman"/>
          <w:bCs/>
          <w:noProof/>
          <w:sz w:val="24"/>
          <w:szCs w:val="24"/>
        </w:rPr>
        <w:t>Սերտիֆիկատների մշակման արդյունավետության գնահատման համար կարելի է ըն</w:t>
      </w:r>
      <w:r w:rsidRPr="00E00114">
        <w:rPr>
          <w:rFonts w:ascii="Sylfaen" w:hAnsi="Sylfaen" w:cs="Times New Roman"/>
          <w:bCs/>
          <w:noProof/>
          <w:sz w:val="24"/>
          <w:szCs w:val="24"/>
        </w:rPr>
        <w:softHyphen/>
        <w:t>դու</w:t>
      </w:r>
      <w:r w:rsidRPr="00E00114">
        <w:rPr>
          <w:rFonts w:ascii="Sylfaen" w:hAnsi="Sylfaen" w:cs="Times New Roman"/>
          <w:bCs/>
          <w:noProof/>
          <w:sz w:val="24"/>
          <w:szCs w:val="24"/>
        </w:rPr>
        <w:softHyphen/>
        <w:t xml:space="preserve">նել, որ էներգախնայողության միջոցառումների մեջ ներգրավված </w:t>
      </w:r>
      <w:r>
        <w:rPr>
          <w:rFonts w:ascii="Sylfaen" w:hAnsi="Sylfaen" w:cs="Times New Roman"/>
          <w:bCs/>
          <w:noProof/>
          <w:sz w:val="24"/>
          <w:szCs w:val="24"/>
        </w:rPr>
        <w:t>Գյումրի</w:t>
      </w:r>
      <w:r w:rsidRPr="00E00114">
        <w:rPr>
          <w:rFonts w:ascii="Sylfaen" w:hAnsi="Sylfaen" w:cs="Times New Roman"/>
          <w:bCs/>
          <w:noProof/>
          <w:sz w:val="24"/>
          <w:szCs w:val="24"/>
        </w:rPr>
        <w:t xml:space="preserve"> հա</w:t>
      </w:r>
      <w:r w:rsidRPr="00E00114">
        <w:rPr>
          <w:rFonts w:ascii="Sylfaen" w:hAnsi="Sylfaen" w:cs="Times New Roman"/>
          <w:bCs/>
          <w:noProof/>
          <w:sz w:val="24"/>
          <w:szCs w:val="24"/>
        </w:rPr>
        <w:softHyphen/>
        <w:t>մայնքի բնակիչների առնվազն</w:t>
      </w:r>
      <w:r>
        <w:rPr>
          <w:rFonts w:ascii="Sylfaen" w:hAnsi="Sylfaen" w:cs="Times New Roman"/>
          <w:bCs/>
          <w:noProof/>
          <w:sz w:val="24"/>
          <w:szCs w:val="24"/>
        </w:rPr>
        <w:t xml:space="preserve"> 5</w:t>
      </w:r>
      <w:r w:rsidRPr="00E00114">
        <w:rPr>
          <w:rFonts w:ascii="Sylfaen" w:hAnsi="Sylfaen" w:cs="Times New Roman"/>
          <w:bCs/>
          <w:noProof/>
          <w:sz w:val="24"/>
          <w:szCs w:val="24"/>
        </w:rPr>
        <w:t>0 %-ը կհասնի լուսավորության վրա ծախսվող էլեկտրա</w:t>
      </w:r>
      <w:r w:rsidRPr="00E00114">
        <w:rPr>
          <w:rFonts w:ascii="Sylfaen" w:hAnsi="Sylfaen" w:cs="Times New Roman"/>
          <w:bCs/>
          <w:noProof/>
          <w:sz w:val="24"/>
          <w:szCs w:val="24"/>
        </w:rPr>
        <w:softHyphen/>
        <w:t>էներ</w:t>
      </w:r>
      <w:r>
        <w:rPr>
          <w:rFonts w:ascii="Sylfaen" w:hAnsi="Sylfaen" w:cs="Times New Roman"/>
          <w:bCs/>
          <w:noProof/>
          <w:sz w:val="24"/>
          <w:szCs w:val="24"/>
        </w:rPr>
        <w:softHyphen/>
      </w:r>
      <w:r w:rsidRPr="00E00114">
        <w:rPr>
          <w:rFonts w:ascii="Sylfaen" w:hAnsi="Sylfaen" w:cs="Times New Roman"/>
          <w:bCs/>
          <w:noProof/>
          <w:sz w:val="24"/>
          <w:szCs w:val="24"/>
        </w:rPr>
        <w:t>գիայի խնայողության օրական շուրջ</w:t>
      </w:r>
      <w:r>
        <w:rPr>
          <w:rFonts w:ascii="Sylfaen" w:hAnsi="Sylfaen" w:cs="Times New Roman"/>
          <w:bCs/>
          <w:noProof/>
          <w:sz w:val="24"/>
          <w:szCs w:val="24"/>
        </w:rPr>
        <w:t xml:space="preserve"> 3</w:t>
      </w:r>
      <w:r w:rsidRPr="00E00114">
        <w:rPr>
          <w:rFonts w:ascii="Sylfaen" w:hAnsi="Sylfaen" w:cs="Times New Roman"/>
          <w:bCs/>
          <w:noProof/>
          <w:sz w:val="24"/>
          <w:szCs w:val="24"/>
        </w:rPr>
        <w:t xml:space="preserve"> րոպեի տևողությամբ: Նույնը վերաբերում է նաև կենցաղային նպատակներով բնական գազի օգտագործմանը:</w:t>
      </w:r>
      <w:r>
        <w:rPr>
          <w:rFonts w:ascii="Sylfaen" w:hAnsi="Sylfaen"/>
          <w:sz w:val="24"/>
          <w:szCs w:val="24"/>
        </w:rPr>
        <w:t xml:space="preserve"> Այսպիսով</w:t>
      </w:r>
      <w:r w:rsidRPr="00E00114">
        <w:rPr>
          <w:rFonts w:ascii="Sylfaen" w:hAnsi="Sylfaen"/>
          <w:sz w:val="24"/>
          <w:szCs w:val="24"/>
        </w:rPr>
        <w:t xml:space="preserve"> խոսքը գնում է տարվա</w:t>
      </w:r>
      <w:r>
        <w:rPr>
          <w:rFonts w:ascii="Sylfaen" w:hAnsi="Sylfaen"/>
          <w:sz w:val="24"/>
          <w:szCs w:val="24"/>
        </w:rPr>
        <w:t xml:space="preserve"> ընդամենը</w:t>
      </w:r>
      <w:r w:rsidRPr="00E00114">
        <w:rPr>
          <w:rFonts w:ascii="Sylfaen" w:hAnsi="Sylfaen"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 xml:space="preserve">3 </m:t>
        </m:r>
        <m:r>
          <w:rPr>
            <w:rFonts w:ascii="Sylfaen" w:hAnsi="Sylfaen" w:cs="Sylfaen"/>
            <w:sz w:val="24"/>
            <w:szCs w:val="24"/>
          </w:rPr>
          <m:t>րոպե</m:t>
        </m:r>
        <m:r>
          <w:rPr>
            <w:rFonts w:ascii="Cambria Math" w:hAnsi="Cambria Math"/>
            <w:sz w:val="24"/>
            <w:szCs w:val="24"/>
          </w:rPr>
          <m:t>∙</m:t>
        </m:r>
        <m:f>
          <m:fPr>
            <m:type m:val="li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365</m:t>
            </m:r>
            <m:r>
              <w:rPr>
                <w:rFonts w:ascii="Sylfaen" w:hAnsi="Sylfaen" w:cs="Sylfaen"/>
                <w:sz w:val="24"/>
                <w:szCs w:val="24"/>
              </w:rPr>
              <m:t>օր</m:t>
            </m:r>
          </m:num>
          <m:den>
            <m:f>
              <m:fPr>
                <m:type m:val="lin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24</m:t>
                </m:r>
                <m:r>
                  <w:rPr>
                    <w:rFonts w:ascii="Sylfaen" w:hAnsi="Sylfaen" w:cs="Sylfaen"/>
                    <w:sz w:val="24"/>
                    <w:szCs w:val="24"/>
                  </w:rPr>
                  <m:t>ժամ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60</m:t>
                </m:r>
                <m:r>
                  <w:rPr>
                    <w:rFonts w:ascii="Sylfaen" w:hAnsi="Sylfaen" w:cs="Sylfaen"/>
                    <w:sz w:val="24"/>
                    <w:szCs w:val="24"/>
                  </w:rPr>
                  <m:t>րոպե</m:t>
                </m:r>
              </m:den>
            </m:f>
          </m:den>
        </m:f>
        <m:r>
          <w:rPr>
            <w:rFonts w:ascii="Cambria Math" w:hAnsi="Cambria Math"/>
            <w:sz w:val="24"/>
            <w:szCs w:val="24"/>
          </w:rPr>
          <m:t>=0.76</m:t>
        </m:r>
      </m:oMath>
      <w:r w:rsidRPr="00E00114">
        <w:rPr>
          <w:rFonts w:ascii="Sylfaen" w:eastAsiaTheme="minorEastAsia" w:hAnsi="Sylfaen"/>
          <w:sz w:val="24"/>
          <w:szCs w:val="24"/>
        </w:rPr>
        <w:t xml:space="preserve"> լրիվ օրվա մասին:</w:t>
      </w:r>
      <w:r w:rsidRPr="00E00114">
        <w:rPr>
          <w:rFonts w:ascii="Sylfaen" w:hAnsi="Sylfaen"/>
          <w:sz w:val="24"/>
          <w:szCs w:val="24"/>
        </w:rPr>
        <w:tab/>
      </w:r>
      <w:r w:rsidRPr="00E00114">
        <w:rPr>
          <w:rFonts w:ascii="Sylfaen" w:hAnsi="Sylfaen"/>
          <w:sz w:val="24"/>
          <w:szCs w:val="24"/>
        </w:rPr>
        <w:tab/>
      </w:r>
    </w:p>
    <w:p w:rsidR="006B6163" w:rsidRPr="00E00114" w:rsidRDefault="006B6163" w:rsidP="006B6163">
      <w:pPr>
        <w:spacing w:after="120"/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Գյումրու</w:t>
      </w:r>
      <w:r w:rsidRPr="00E00114">
        <w:rPr>
          <w:rFonts w:ascii="Sylfaen" w:hAnsi="Sylfaen"/>
          <w:sz w:val="24"/>
          <w:szCs w:val="24"/>
        </w:rPr>
        <w:t xml:space="preserve"> բնակչության էլեկտրաէներգիայի տարեկան սպառումը </w:t>
      </w:r>
      <w:r>
        <w:rPr>
          <w:rFonts w:ascii="Sylfaen" w:hAnsi="Sylfaen"/>
          <w:sz w:val="24"/>
          <w:szCs w:val="24"/>
        </w:rPr>
        <w:t>բազային 2014 թ</w:t>
      </w:r>
      <w:proofErr w:type="gramStart"/>
      <w:r>
        <w:rPr>
          <w:rFonts w:ascii="Sylfaen" w:hAnsi="Sylfaen"/>
          <w:sz w:val="24"/>
          <w:szCs w:val="24"/>
        </w:rPr>
        <w:t>..</w:t>
      </w:r>
      <w:proofErr w:type="gramEnd"/>
      <w:r w:rsidRPr="00E00114">
        <w:rPr>
          <w:rFonts w:ascii="Sylfaen" w:hAnsi="Sylfaen"/>
          <w:sz w:val="24"/>
          <w:szCs w:val="24"/>
        </w:rPr>
        <w:t xml:space="preserve"> </w:t>
      </w:r>
      <w:proofErr w:type="gramStart"/>
      <w:r w:rsidRPr="00E00114">
        <w:rPr>
          <w:rFonts w:ascii="Sylfaen" w:hAnsi="Sylfaen"/>
          <w:sz w:val="24"/>
          <w:szCs w:val="24"/>
        </w:rPr>
        <w:t>կազ</w:t>
      </w:r>
      <w:r w:rsidRPr="00E00114">
        <w:rPr>
          <w:rFonts w:ascii="Sylfaen" w:hAnsi="Sylfaen"/>
          <w:sz w:val="24"/>
          <w:szCs w:val="24"/>
        </w:rPr>
        <w:softHyphen/>
        <w:t>մել</w:t>
      </w:r>
      <w:proofErr w:type="gramEnd"/>
      <w:r w:rsidRPr="00E00114">
        <w:rPr>
          <w:rFonts w:ascii="Sylfaen" w:hAnsi="Sylfaen"/>
          <w:sz w:val="24"/>
          <w:szCs w:val="24"/>
        </w:rPr>
        <w:t xml:space="preserve"> է</w:t>
      </w:r>
      <w:r>
        <w:rPr>
          <w:rFonts w:ascii="Sylfaen" w:hAnsi="Sylfaen"/>
          <w:sz w:val="24"/>
          <w:szCs w:val="24"/>
        </w:rPr>
        <w:t xml:space="preserve"> 63750.0</w:t>
      </w:r>
      <w:r w:rsidRPr="00E00114">
        <w:rPr>
          <w:rFonts w:ascii="Sylfaen" w:hAnsi="Sylfaen"/>
          <w:sz w:val="24"/>
          <w:szCs w:val="24"/>
        </w:rPr>
        <w:t xml:space="preserve"> ՄՎտժ, որի շուրջ</w:t>
      </w:r>
      <w:r>
        <w:rPr>
          <w:rFonts w:ascii="Sylfaen" w:hAnsi="Sylfaen"/>
          <w:sz w:val="24"/>
          <w:szCs w:val="24"/>
        </w:rPr>
        <w:t xml:space="preserve"> 18</w:t>
      </w:r>
      <w:r w:rsidRPr="00E00114">
        <w:rPr>
          <w:rFonts w:ascii="Sylfaen" w:hAnsi="Sylfaen"/>
          <w:sz w:val="24"/>
          <w:szCs w:val="24"/>
        </w:rPr>
        <w:t xml:space="preserve"> % ծախսվում է լուսավորության վրա: Մեկ օրվա հաշ</w:t>
      </w:r>
      <w:r>
        <w:rPr>
          <w:rFonts w:ascii="Sylfaen" w:hAnsi="Sylfaen"/>
          <w:sz w:val="24"/>
          <w:szCs w:val="24"/>
        </w:rPr>
        <w:softHyphen/>
      </w:r>
      <w:r w:rsidRPr="00E00114">
        <w:rPr>
          <w:rFonts w:ascii="Sylfaen" w:hAnsi="Sylfaen"/>
          <w:sz w:val="24"/>
          <w:szCs w:val="24"/>
        </w:rPr>
        <w:t xml:space="preserve">վով այն </w:t>
      </w:r>
      <w:r>
        <w:rPr>
          <w:rFonts w:ascii="Sylfaen" w:hAnsi="Sylfaen"/>
          <w:sz w:val="24"/>
          <w:szCs w:val="24"/>
        </w:rPr>
        <w:t>կազմում</w:t>
      </w:r>
      <w:r w:rsidRPr="00E00114">
        <w:rPr>
          <w:rFonts w:ascii="Sylfaen" w:hAnsi="Sylfaen"/>
          <w:sz w:val="24"/>
          <w:szCs w:val="24"/>
        </w:rPr>
        <w:t xml:space="preserve"> է</w:t>
      </w:r>
      <w:r>
        <w:rPr>
          <w:rFonts w:ascii="Sylfaen" w:hAnsi="Sylfaen"/>
          <w:sz w:val="24"/>
          <w:szCs w:val="24"/>
        </w:rPr>
        <w:t xml:space="preserve"> 31.44</w:t>
      </w:r>
      <w:r w:rsidRPr="00E00114">
        <w:rPr>
          <w:rFonts w:ascii="Sylfaen" w:hAnsi="Sylfaen"/>
          <w:sz w:val="24"/>
          <w:szCs w:val="24"/>
        </w:rPr>
        <w:t xml:space="preserve"> ՄՎտժ/օր: Այսպիսով, էլեկտրա</w:t>
      </w:r>
      <w:r w:rsidRPr="00E00114">
        <w:rPr>
          <w:rFonts w:ascii="Sylfaen" w:hAnsi="Sylfaen"/>
          <w:sz w:val="24"/>
          <w:szCs w:val="24"/>
        </w:rPr>
        <w:softHyphen/>
        <w:t>էներգիայի տնտեսման տարե</w:t>
      </w:r>
      <w:r>
        <w:rPr>
          <w:rFonts w:ascii="Sylfaen" w:hAnsi="Sylfaen"/>
          <w:sz w:val="24"/>
          <w:szCs w:val="24"/>
        </w:rPr>
        <w:softHyphen/>
      </w:r>
      <w:r w:rsidRPr="00E00114">
        <w:rPr>
          <w:rFonts w:ascii="Sylfaen" w:hAnsi="Sylfaen"/>
          <w:sz w:val="24"/>
          <w:szCs w:val="24"/>
        </w:rPr>
        <w:t>կան չափը բնակչության</w:t>
      </w:r>
      <w:r>
        <w:rPr>
          <w:rFonts w:ascii="Sylfaen" w:hAnsi="Sylfaen"/>
          <w:sz w:val="24"/>
          <w:szCs w:val="24"/>
        </w:rPr>
        <w:t xml:space="preserve"> 6</w:t>
      </w:r>
      <w:r w:rsidRPr="00E00114">
        <w:rPr>
          <w:rFonts w:ascii="Sylfaen" w:hAnsi="Sylfaen"/>
          <w:sz w:val="24"/>
          <w:szCs w:val="24"/>
        </w:rPr>
        <w:t>0</w:t>
      </w:r>
      <w:r>
        <w:rPr>
          <w:rFonts w:ascii="Sylfaen" w:hAnsi="Sylfaen"/>
          <w:sz w:val="24"/>
          <w:szCs w:val="24"/>
        </w:rPr>
        <w:t xml:space="preserve"> %-</w:t>
      </w:r>
      <w:r w:rsidRPr="00E00114">
        <w:rPr>
          <w:rFonts w:ascii="Sylfaen" w:hAnsi="Sylfaen"/>
          <w:sz w:val="24"/>
          <w:szCs w:val="24"/>
        </w:rPr>
        <w:t>ի մասնակցության դեպքում կլինի.</w:t>
      </w:r>
    </w:p>
    <w:p w:rsidR="006B6163" w:rsidRPr="00E00114" w:rsidRDefault="006B6163" w:rsidP="006B6163">
      <w:pPr>
        <w:spacing w:after="120"/>
        <w:jc w:val="both"/>
        <w:rPr>
          <w:rFonts w:ascii="Sylfaen" w:eastAsiaTheme="minorEastAsia" w:hAnsi="Sylfaen"/>
          <w:sz w:val="24"/>
          <w:szCs w:val="24"/>
        </w:rPr>
      </w:pPr>
      <w:r w:rsidRPr="00E00114">
        <w:rPr>
          <w:rFonts w:ascii="Sylfaen" w:hAnsi="Sylfaen"/>
          <w:sz w:val="24"/>
          <w:szCs w:val="24"/>
        </w:rPr>
        <w:tab/>
      </w:r>
      <w:r w:rsidRPr="00E00114">
        <w:rPr>
          <w:rFonts w:ascii="Sylfaen" w:hAnsi="Sylfaen"/>
          <w:sz w:val="24"/>
          <w:szCs w:val="24"/>
        </w:rPr>
        <w:tab/>
      </w:r>
      <w:r w:rsidRPr="00E00114">
        <w:rPr>
          <w:rFonts w:ascii="Sylfaen" w:hAnsi="Sylfae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Δ</m:t>
        </m:r>
        <m:r>
          <w:rPr>
            <w:rFonts w:ascii="Cambria Math" w:hAnsi="Cambria Math"/>
            <w:sz w:val="24"/>
            <w:szCs w:val="24"/>
          </w:rPr>
          <m:t>E=0.6∙0.76∙31.44=14.336</m:t>
        </m:r>
      </m:oMath>
      <w:r>
        <w:rPr>
          <w:rFonts w:ascii="Sylfaen" w:eastAsiaTheme="minorEastAsia" w:hAnsi="Sylfaen"/>
          <w:sz w:val="24"/>
          <w:szCs w:val="24"/>
        </w:rPr>
        <w:t xml:space="preserve"> </w:t>
      </w:r>
      <w:r w:rsidRPr="00E00114">
        <w:rPr>
          <w:rFonts w:ascii="Sylfaen" w:eastAsiaTheme="minorEastAsia" w:hAnsi="Sylfaen"/>
          <w:sz w:val="24"/>
          <w:szCs w:val="24"/>
        </w:rPr>
        <w:t>ՄՎտժ/տարի:</w:t>
      </w:r>
    </w:p>
    <w:p w:rsidR="006B6163" w:rsidRPr="00E00114" w:rsidRDefault="006B6163" w:rsidP="006B6163">
      <w:pPr>
        <w:spacing w:after="120" w:line="240" w:lineRule="auto"/>
        <w:jc w:val="both"/>
        <w:rPr>
          <w:rFonts w:ascii="Sylfaen" w:eastAsia="Times New Roman" w:hAnsi="Sylfaen" w:cs="Calibri"/>
          <w:bCs/>
          <w:color w:val="000000"/>
          <w:sz w:val="24"/>
          <w:szCs w:val="24"/>
        </w:rPr>
      </w:pPr>
      <w:r w:rsidRPr="00E00114">
        <w:rPr>
          <w:rFonts w:ascii="Sylfaen" w:eastAsia="Times New Roman" w:hAnsi="Sylfaen" w:cs="Calibri"/>
          <w:bCs/>
          <w:color w:val="000000"/>
          <w:sz w:val="24"/>
          <w:szCs w:val="24"/>
        </w:rPr>
        <w:t>Բնակչության կողմից բնական գազ</w:t>
      </w:r>
      <w:r>
        <w:rPr>
          <w:rFonts w:ascii="Sylfaen" w:eastAsia="Times New Roman" w:hAnsi="Sylfaen" w:cs="Calibri"/>
          <w:bCs/>
          <w:color w:val="000000"/>
          <w:sz w:val="24"/>
          <w:szCs w:val="24"/>
        </w:rPr>
        <w:t>ի տարեկան սպառման ծավալը 290224.9 ՄՎտժ է, միջին օրականը՝ 795.14</w:t>
      </w:r>
      <w:r w:rsidRPr="00E00114">
        <w:rPr>
          <w:rFonts w:ascii="Sylfaen" w:eastAsia="Times New Roman" w:hAnsi="Sylfaen" w:cs="Calibri"/>
          <w:bCs/>
          <w:color w:val="000000"/>
          <w:sz w:val="24"/>
          <w:szCs w:val="24"/>
        </w:rPr>
        <w:t xml:space="preserve"> ՄՎտժ: Այս մ</w:t>
      </w:r>
      <w:r>
        <w:rPr>
          <w:rFonts w:ascii="Sylfaen" w:eastAsia="Times New Roman" w:hAnsi="Sylfaen" w:cs="Calibri"/>
          <w:bCs/>
          <w:color w:val="000000"/>
          <w:sz w:val="24"/>
          <w:szCs w:val="24"/>
        </w:rPr>
        <w:t>իջոցառմանը բնակչության առնվազն 5</w:t>
      </w:r>
      <w:r w:rsidRPr="00E00114">
        <w:rPr>
          <w:rFonts w:ascii="Sylfaen" w:eastAsia="Times New Roman" w:hAnsi="Sylfaen" w:cs="Calibri"/>
          <w:bCs/>
          <w:color w:val="000000"/>
          <w:sz w:val="24"/>
          <w:szCs w:val="24"/>
        </w:rPr>
        <w:t>0 %-ի մաս</w:t>
      </w:r>
      <w:r>
        <w:rPr>
          <w:rFonts w:ascii="Sylfaen" w:eastAsia="Times New Roman" w:hAnsi="Sylfaen" w:cs="Calibri"/>
          <w:bCs/>
          <w:color w:val="000000"/>
          <w:sz w:val="24"/>
          <w:szCs w:val="24"/>
        </w:rPr>
        <w:softHyphen/>
      </w:r>
      <w:r w:rsidRPr="00E00114">
        <w:rPr>
          <w:rFonts w:ascii="Sylfaen" w:eastAsia="Times New Roman" w:hAnsi="Sylfaen" w:cs="Calibri"/>
          <w:bCs/>
          <w:color w:val="000000"/>
          <w:sz w:val="24"/>
          <w:szCs w:val="24"/>
        </w:rPr>
        <w:t>նակցության դեպքում արդյունքը կարտահայտվի.</w:t>
      </w:r>
    </w:p>
    <w:p w:rsidR="006B6163" w:rsidRPr="00E00114" w:rsidRDefault="006B6163" w:rsidP="006B6163">
      <w:pPr>
        <w:spacing w:after="120"/>
        <w:jc w:val="both"/>
        <w:rPr>
          <w:rFonts w:ascii="Sylfaen" w:eastAsia="Times New Roman" w:hAnsi="Sylfaen" w:cs="Calibri"/>
          <w:color w:val="000000"/>
        </w:rPr>
      </w:pPr>
      <w:r w:rsidRPr="00E00114">
        <w:rPr>
          <w:rFonts w:ascii="Sylfaen" w:eastAsia="Times New Roman" w:hAnsi="Sylfaen" w:cs="Calibri"/>
          <w:color w:val="000000"/>
          <w:sz w:val="24"/>
          <w:szCs w:val="24"/>
        </w:rPr>
        <w:tab/>
      </w:r>
      <w:r w:rsidRPr="00E00114">
        <w:rPr>
          <w:rFonts w:ascii="Sylfaen" w:eastAsia="Times New Roman" w:hAnsi="Sylfaen" w:cs="Calibri"/>
          <w:color w:val="000000"/>
          <w:sz w:val="24"/>
          <w:szCs w:val="24"/>
        </w:rPr>
        <w:tab/>
      </w:r>
      <w:r w:rsidRPr="00E00114">
        <w:rPr>
          <w:rFonts w:ascii="Sylfaen" w:eastAsia="Times New Roman" w:hAnsi="Sylfaen" w:cs="Calibri"/>
          <w:color w:val="000000"/>
          <w:sz w:val="24"/>
          <w:szCs w:val="24"/>
        </w:rPr>
        <w:tab/>
      </w:r>
      <m:oMath>
        <m:r>
          <m:rPr>
            <m:sty m:val="p"/>
          </m:rPr>
          <w:rPr>
            <w:rFonts w:ascii="Cambria Math" w:eastAsia="Times New Roman" w:hAnsi="Cambria Math" w:cs="Calibri"/>
            <w:color w:val="000000"/>
            <w:sz w:val="24"/>
            <w:szCs w:val="24"/>
          </w:rPr>
          <m:t>Δ</m:t>
        </m:r>
        <m:r>
          <w:rPr>
            <w:rFonts w:ascii="Cambria Math" w:eastAsia="Times New Roman" w:hAnsi="Cambria Math" w:cs="Calibri"/>
            <w:color w:val="000000"/>
            <w:sz w:val="24"/>
            <w:szCs w:val="24"/>
          </w:rPr>
          <m:t>B=0.50∙0.76∙795.14=302.366</m:t>
        </m:r>
      </m:oMath>
      <w:r w:rsidRPr="00E00114">
        <w:rPr>
          <w:rFonts w:ascii="Sylfaen" w:eastAsia="Times New Roman" w:hAnsi="Sylfaen" w:cs="Calibri"/>
          <w:color w:val="000000"/>
          <w:sz w:val="24"/>
          <w:szCs w:val="24"/>
        </w:rPr>
        <w:t xml:space="preserve"> ՄՎտժ/տարի: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6B6163" w:rsidRPr="000D0D0D" w:rsidTr="000D0D0D">
        <w:trPr>
          <w:trHeight w:hRule="exact" w:val="718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0D0D0D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0D0D0D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0D0D0D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0D0D0D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0D0D0D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0D0D0D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0D0D0D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0D0D0D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0D0D0D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0D0D0D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0D0D0D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0D0D0D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6B6163" w:rsidRPr="000D0D0D" w:rsidTr="000D0D0D">
        <w:trPr>
          <w:trHeight w:hRule="exact" w:val="7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6163" w:rsidRPr="000D0D0D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6163" w:rsidRPr="000D0D0D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0D0D0D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0D0D0D">
              <w:rPr>
                <w:rFonts w:ascii="Sylfaen" w:hAnsi="Sylfaen" w:cs="Times New Roman"/>
                <w:bCs/>
                <w:noProof/>
              </w:rPr>
              <w:t>Էլեկտրա-</w:t>
            </w:r>
            <w:r w:rsidRPr="000D0D0D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6B6163" w:rsidRPr="000D0D0D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0D0D0D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0D0D0D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0D0D0D">
              <w:rPr>
                <w:rFonts w:ascii="Sylfaen" w:hAnsi="Sylfaen" w:cs="Times New Roman"/>
                <w:bCs/>
                <w:noProof/>
              </w:rPr>
              <w:t>բնական</w:t>
            </w:r>
            <w:r w:rsidRPr="000D0D0D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6B6163" w:rsidRPr="000D0D0D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0D0D0D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6163" w:rsidRPr="000D0D0D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6163" w:rsidRPr="000D0D0D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313387" w:rsidRPr="000D0D0D" w:rsidTr="00C17FD4">
        <w:trPr>
          <w:trHeight w:hRule="exact" w:val="539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0D0D0D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0D0D0D">
              <w:rPr>
                <w:rFonts w:ascii="Sylfaen" w:hAnsi="Sylfaen" w:cs="Times New Roman"/>
                <w:bCs/>
                <w:noProof/>
              </w:rPr>
              <w:t>Գյումրու ՔՊ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0D0D0D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0D0D0D">
              <w:rPr>
                <w:rFonts w:ascii="Sylfaen" w:hAnsi="Sylfaen" w:cs="Times New Roman"/>
                <w:bCs/>
                <w:noProof/>
              </w:rPr>
              <w:t>5.50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0D0D0D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0D0D0D">
              <w:rPr>
                <w:rFonts w:ascii="Sylfaen" w:hAnsi="Sylfaen" w:cs="Times New Roman"/>
                <w:bCs/>
                <w:noProof/>
              </w:rPr>
              <w:t>14.336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0D0D0D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0D0D0D">
              <w:rPr>
                <w:rFonts w:ascii="Sylfaen" w:hAnsi="Sylfaen" w:cs="Times New Roman"/>
                <w:bCs/>
                <w:noProof/>
              </w:rPr>
              <w:t>302.366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0D0D0D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0D0D0D">
              <w:rPr>
                <w:rFonts w:ascii="Sylfaen" w:hAnsi="Sylfaen" w:cs="Times New Roman"/>
                <w:bCs/>
                <w:noProof/>
              </w:rPr>
              <w:t>64.26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0D0D0D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0D0D0D">
              <w:rPr>
                <w:rFonts w:ascii="Sylfaen" w:hAnsi="Sylfaen" w:cs="Times New Roman"/>
                <w:bCs/>
                <w:noProof/>
              </w:rPr>
              <w:t>2017 - 2020 թթ.</w:t>
            </w:r>
          </w:p>
        </w:tc>
      </w:tr>
    </w:tbl>
    <w:p w:rsidR="006B6163" w:rsidRPr="006B2EB7" w:rsidRDefault="006B6163" w:rsidP="006B2EB7">
      <w:pPr>
        <w:pStyle w:val="Heading2"/>
        <w:spacing w:before="240" w:after="240"/>
        <w:rPr>
          <w:rFonts w:eastAsiaTheme="minorEastAsia"/>
          <w:color w:val="auto"/>
        </w:rPr>
      </w:pPr>
      <w:bookmarkStart w:id="53" w:name="_Toc485708990"/>
      <w:r w:rsidRPr="006B2EB7">
        <w:rPr>
          <w:rFonts w:eastAsiaTheme="minorEastAsia"/>
          <w:color w:val="auto"/>
        </w:rPr>
        <w:t xml:space="preserve">8.2. </w:t>
      </w:r>
      <w:r w:rsidRPr="006B2EB7">
        <w:rPr>
          <w:rFonts w:ascii="Sylfaen" w:eastAsiaTheme="minorEastAsia" w:hAnsi="Sylfaen" w:cs="Sylfaen"/>
          <w:color w:val="auto"/>
        </w:rPr>
        <w:t>Գյումրի</w:t>
      </w:r>
      <w:r w:rsidRPr="006B2EB7">
        <w:rPr>
          <w:rFonts w:eastAsiaTheme="minorEastAsia"/>
          <w:color w:val="auto"/>
        </w:rPr>
        <w:t xml:space="preserve"> </w:t>
      </w:r>
      <w:r w:rsidRPr="006B2EB7">
        <w:rPr>
          <w:rFonts w:ascii="Sylfaen" w:eastAsiaTheme="minorEastAsia" w:hAnsi="Sylfaen" w:cs="Sylfaen"/>
          <w:color w:val="auto"/>
        </w:rPr>
        <w:t>համայնքի</w:t>
      </w:r>
      <w:r w:rsidRPr="006B2EB7">
        <w:rPr>
          <w:rFonts w:eastAsiaTheme="minorEastAsia"/>
          <w:color w:val="auto"/>
        </w:rPr>
        <w:t xml:space="preserve"> </w:t>
      </w:r>
      <w:r w:rsidRPr="006B2EB7">
        <w:rPr>
          <w:rFonts w:ascii="Sylfaen" w:eastAsiaTheme="minorEastAsia" w:hAnsi="Sylfaen" w:cs="Sylfaen"/>
          <w:color w:val="auto"/>
        </w:rPr>
        <w:t>էներգետիկ</w:t>
      </w:r>
      <w:r w:rsidRPr="006B2EB7">
        <w:rPr>
          <w:rFonts w:eastAsiaTheme="minorEastAsia"/>
          <w:color w:val="auto"/>
        </w:rPr>
        <w:t xml:space="preserve"> </w:t>
      </w:r>
      <w:r w:rsidRPr="006B2EB7">
        <w:rPr>
          <w:rFonts w:ascii="Sylfaen" w:eastAsiaTheme="minorEastAsia" w:hAnsi="Sylfaen" w:cs="Sylfaen"/>
          <w:color w:val="auto"/>
        </w:rPr>
        <w:t>զարգացման</w:t>
      </w:r>
      <w:r w:rsidRPr="006B2EB7">
        <w:rPr>
          <w:rFonts w:eastAsiaTheme="minorEastAsia"/>
          <w:color w:val="auto"/>
        </w:rPr>
        <w:t xml:space="preserve"> </w:t>
      </w:r>
      <w:r w:rsidRPr="006B2EB7">
        <w:rPr>
          <w:rFonts w:ascii="Sylfaen" w:eastAsiaTheme="minorEastAsia" w:hAnsi="Sylfaen" w:cs="Sylfaen"/>
          <w:color w:val="auto"/>
        </w:rPr>
        <w:t>գործընթացին</w:t>
      </w:r>
      <w:r w:rsidRPr="006B2EB7">
        <w:rPr>
          <w:rFonts w:eastAsiaTheme="minorEastAsia"/>
          <w:color w:val="auto"/>
        </w:rPr>
        <w:t xml:space="preserve"> </w:t>
      </w:r>
      <w:r w:rsidRPr="006B2EB7">
        <w:rPr>
          <w:rFonts w:ascii="Sylfaen" w:eastAsiaTheme="minorEastAsia" w:hAnsi="Sylfaen" w:cs="Sylfaen"/>
          <w:color w:val="auto"/>
        </w:rPr>
        <w:t>աշակերտության</w:t>
      </w:r>
      <w:r w:rsidRPr="006B2EB7">
        <w:rPr>
          <w:rFonts w:eastAsiaTheme="minorEastAsia"/>
          <w:color w:val="auto"/>
        </w:rPr>
        <w:t xml:space="preserve"> </w:t>
      </w:r>
      <w:r w:rsidRPr="006B2EB7">
        <w:rPr>
          <w:rFonts w:ascii="Sylfaen" w:eastAsiaTheme="minorEastAsia" w:hAnsi="Sylfaen" w:cs="Sylfaen"/>
          <w:color w:val="auto"/>
        </w:rPr>
        <w:t>ներգրավում</w:t>
      </w:r>
      <w:bookmarkEnd w:id="53"/>
    </w:p>
    <w:p w:rsidR="006B6163" w:rsidRPr="00E00114" w:rsidRDefault="006B6163" w:rsidP="006B6163">
      <w:pPr>
        <w:spacing w:after="120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>Նպատակը դպրոցական տարիքի երեխաների մ</w:t>
      </w:r>
      <w:r w:rsidRPr="00E00114">
        <w:rPr>
          <w:rFonts w:ascii="Sylfaen" w:eastAsia="Times New Roman" w:hAnsi="Sylfaen" w:cs="Times New Roman"/>
          <w:sz w:val="24"/>
          <w:szCs w:val="24"/>
        </w:rPr>
        <w:t>ոտ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 xml:space="preserve"> էներգիայի և բնության նկատմամբ բարեխիղճ ու խնայողական վերաբերմունքի սերմա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softHyphen/>
        <w:t>նումն է</w:t>
      </w:r>
      <w:r w:rsidRPr="00E00114">
        <w:rPr>
          <w:rFonts w:ascii="Sylfaen" w:eastAsia="Times New Roman" w:hAnsi="Sylfaen" w:cs="Times New Roman"/>
          <w:sz w:val="24"/>
          <w:szCs w:val="24"/>
        </w:rPr>
        <w:t xml:space="preserve"> և բնության նկատմամբ “սպառողական” մոտեցման աստիճանական վերացումը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 xml:space="preserve">։ Միջոցառման շրջանակներում 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lastRenderedPageBreak/>
        <w:t>ենթադրվում է դպրոցներում, այսպես կոչված, մոնիտորինգային խմբերի ստեղծում, որոնք կմասնակցեն «փափուկ» միջոցառումների մշակման, կազմակերպման և իրակա</w:t>
      </w:r>
      <w:r w:rsidRPr="00BD0642">
        <w:rPr>
          <w:rFonts w:ascii="Sylfaen" w:eastAsia="Times New Roman" w:hAnsi="Sylfaen" w:cs="Times New Roman"/>
          <w:sz w:val="24"/>
          <w:szCs w:val="24"/>
          <w:lang w:val="hy-AM"/>
        </w:rPr>
        <w:softHyphen/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 xml:space="preserve">նացման աշխատանքներին: Նմանատիպ ծրագրերում </w:t>
      </w:r>
      <w:r>
        <w:rPr>
          <w:rFonts w:ascii="Sylfaen" w:eastAsia="Times New Roman" w:hAnsi="Sylfaen" w:cs="Times New Roman"/>
          <w:sz w:val="24"/>
          <w:szCs w:val="24"/>
          <w:lang w:val="hy-AM"/>
        </w:rPr>
        <w:t>լայնորեն օգտագործվել են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 xml:space="preserve"> «կա</w:t>
      </w:r>
      <w:r w:rsidRPr="00BD0642">
        <w:rPr>
          <w:rFonts w:ascii="Sylfaen" w:eastAsia="Times New Roman" w:hAnsi="Sylfaen" w:cs="Times New Roman"/>
          <w:sz w:val="24"/>
          <w:szCs w:val="24"/>
          <w:lang w:val="hy-AM"/>
        </w:rPr>
        <w:softHyphen/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>նաչ դպրոց», «էներգա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softHyphen/>
        <w:t>արդյու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softHyphen/>
        <w:t>նա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softHyphen/>
        <w:t>վետ դպրոցների մրցույթ» և այլ ստեղծագործական ձևա</w:t>
      </w:r>
      <w:r w:rsidRPr="00BD0642">
        <w:rPr>
          <w:rFonts w:ascii="Sylfaen" w:eastAsia="Times New Roman" w:hAnsi="Sylfaen" w:cs="Times New Roman"/>
          <w:sz w:val="24"/>
          <w:szCs w:val="24"/>
          <w:lang w:val="hy-AM"/>
        </w:rPr>
        <w:softHyphen/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>չա</w:t>
      </w:r>
      <w:r w:rsidRPr="00BD0642">
        <w:rPr>
          <w:rFonts w:ascii="Sylfaen" w:eastAsia="Times New Roman" w:hAnsi="Sylfaen" w:cs="Times New Roman"/>
          <w:sz w:val="24"/>
          <w:szCs w:val="24"/>
          <w:lang w:val="hy-AM"/>
        </w:rPr>
        <w:softHyphen/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>փեր, որոնց ընտրության հար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softHyphen/>
        <w:t xml:space="preserve">ցում </w:t>
      </w:r>
      <w:r w:rsidR="00A16696">
        <w:rPr>
          <w:rFonts w:ascii="Sylfaen" w:eastAsia="Times New Roman" w:hAnsi="Sylfaen" w:cs="Times New Roman"/>
          <w:sz w:val="24"/>
          <w:szCs w:val="24"/>
          <w:lang w:val="hy-AM"/>
        </w:rPr>
        <w:t>ակտիվ կմասնակցեն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 xml:space="preserve"> դպրոցա</w:t>
      </w:r>
      <w:r w:rsidRPr="00BD0019">
        <w:rPr>
          <w:rFonts w:ascii="Sylfaen" w:eastAsia="Times New Roman" w:hAnsi="Sylfaen" w:cs="Times New Roman"/>
          <w:sz w:val="24"/>
          <w:szCs w:val="24"/>
          <w:lang w:val="hy-AM"/>
        </w:rPr>
        <w:softHyphen/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>կան</w:t>
      </w:r>
      <w:r w:rsidRPr="00BD0642">
        <w:rPr>
          <w:rFonts w:ascii="Sylfaen" w:eastAsia="Times New Roman" w:hAnsi="Sylfaen" w:cs="Times New Roman"/>
          <w:sz w:val="24"/>
          <w:szCs w:val="24"/>
          <w:lang w:val="hy-AM"/>
        </w:rPr>
        <w:softHyphen/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 xml:space="preserve">ները։ </w:t>
      </w:r>
    </w:p>
    <w:p w:rsidR="006B6163" w:rsidRPr="00E00114" w:rsidRDefault="006B6163" w:rsidP="006B2EB7">
      <w:pPr>
        <w:spacing w:before="240" w:after="120" w:line="240" w:lineRule="auto"/>
        <w:rPr>
          <w:rFonts w:ascii="Sylfaen" w:eastAsia="Times New Roman" w:hAnsi="Sylfaen" w:cs="Times New Roman"/>
          <w:b/>
          <w:i/>
          <w:sz w:val="24"/>
          <w:szCs w:val="24"/>
          <w:lang w:val="hy-AM"/>
        </w:rPr>
      </w:pPr>
      <w:r>
        <w:rPr>
          <w:rFonts w:ascii="Sylfaen" w:eastAsia="Times New Roman" w:hAnsi="Sylfaen" w:cs="Times New Roman"/>
          <w:b/>
          <w:i/>
          <w:sz w:val="24"/>
          <w:szCs w:val="24"/>
          <w:u w:val="single"/>
          <w:lang w:val="hy-AM"/>
        </w:rPr>
        <w:t xml:space="preserve">Միջոցառում </w:t>
      </w:r>
      <w:r w:rsidRPr="006B6163">
        <w:rPr>
          <w:rFonts w:ascii="Sylfaen" w:eastAsia="Times New Roman" w:hAnsi="Sylfaen" w:cs="Times New Roman"/>
          <w:b/>
          <w:i/>
          <w:sz w:val="24"/>
          <w:szCs w:val="24"/>
          <w:u w:val="single"/>
          <w:lang w:val="hy-AM"/>
        </w:rPr>
        <w:t>8</w:t>
      </w:r>
      <w:r>
        <w:rPr>
          <w:rFonts w:ascii="Sylfaen" w:eastAsia="Times New Roman" w:hAnsi="Sylfaen" w:cs="Times New Roman"/>
          <w:b/>
          <w:i/>
          <w:sz w:val="24"/>
          <w:szCs w:val="24"/>
          <w:u w:val="single"/>
          <w:lang w:val="hy-AM"/>
        </w:rPr>
        <w:t>.</w:t>
      </w:r>
      <w:r w:rsidRPr="006B6163">
        <w:rPr>
          <w:rFonts w:ascii="Sylfaen" w:eastAsia="Times New Roman" w:hAnsi="Sylfaen" w:cs="Times New Roman"/>
          <w:b/>
          <w:i/>
          <w:sz w:val="24"/>
          <w:szCs w:val="24"/>
          <w:u w:val="single"/>
          <w:lang w:val="hy-AM"/>
        </w:rPr>
        <w:t>2</w:t>
      </w:r>
      <w:r w:rsidRPr="00E00114">
        <w:rPr>
          <w:rFonts w:ascii="Sylfaen" w:eastAsia="Times New Roman" w:hAnsi="Sylfaen" w:cs="Times New Roman"/>
          <w:b/>
          <w:i/>
          <w:sz w:val="24"/>
          <w:szCs w:val="24"/>
          <w:u w:val="single"/>
          <w:lang w:val="hy-AM"/>
        </w:rPr>
        <w:t>.1.</w:t>
      </w:r>
      <w:r w:rsidRPr="00E00114">
        <w:rPr>
          <w:rFonts w:ascii="Sylfaen" w:eastAsia="Times New Roman" w:hAnsi="Sylfaen" w:cs="Times New Roman"/>
          <w:b/>
          <w:i/>
          <w:sz w:val="24"/>
          <w:szCs w:val="24"/>
          <w:lang w:val="hy-AM"/>
        </w:rPr>
        <w:t xml:space="preserve"> Քաղաքի կայուն էներգետիկ զարգացման գործընթացին դպրոցների ներգրավում</w:t>
      </w:r>
    </w:p>
    <w:p w:rsidR="006B6163" w:rsidRPr="00E00114" w:rsidRDefault="006B6163" w:rsidP="00A16696">
      <w:pPr>
        <w:spacing w:after="120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85286D">
        <w:rPr>
          <w:rFonts w:ascii="Sylfaen" w:eastAsia="Times New Roman" w:hAnsi="Sylfaen" w:cs="Times New Roman"/>
          <w:sz w:val="24"/>
          <w:szCs w:val="24"/>
          <w:lang w:val="hy-AM"/>
        </w:rPr>
        <w:t>Մ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>իջոցառման շրջանակներում ստեղծված դպրոցականների խմբերի ակտիվության շնոր</w:t>
      </w:r>
      <w:r w:rsidRPr="0085286D">
        <w:rPr>
          <w:rFonts w:ascii="Sylfaen" w:eastAsia="Times New Roman" w:hAnsi="Sylfaen" w:cs="Times New Roman"/>
          <w:sz w:val="24"/>
          <w:szCs w:val="24"/>
          <w:lang w:val="hy-AM"/>
        </w:rPr>
        <w:softHyphen/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>հիվ քաղաքի բնակչության մի որոշակի մասը կնախաձեռնի ու կիրականացնի օրա</w:t>
      </w:r>
      <w:r w:rsidRPr="0085286D">
        <w:rPr>
          <w:rFonts w:ascii="Sylfaen" w:eastAsia="Times New Roman" w:hAnsi="Sylfaen" w:cs="Times New Roman"/>
          <w:sz w:val="24"/>
          <w:szCs w:val="24"/>
          <w:lang w:val="hy-AM"/>
        </w:rPr>
        <w:softHyphen/>
      </w:r>
      <w:r>
        <w:rPr>
          <w:rFonts w:ascii="Sylfaen" w:eastAsia="Times New Roman" w:hAnsi="Sylfaen" w:cs="Times New Roman"/>
          <w:sz w:val="24"/>
          <w:szCs w:val="24"/>
          <w:lang w:val="hy-AM"/>
        </w:rPr>
        <w:t xml:space="preserve">կան առնվազն </w:t>
      </w:r>
      <w:r w:rsidRPr="0085286D">
        <w:rPr>
          <w:rFonts w:ascii="Sylfaen" w:eastAsia="Times New Roman" w:hAnsi="Sylfaen" w:cs="Times New Roman"/>
          <w:sz w:val="24"/>
          <w:szCs w:val="24"/>
          <w:lang w:val="hy-AM"/>
        </w:rPr>
        <w:t>3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>-ական րոպեին համարժեք էլեկտրաէներգիայի և բնական գազի տնտե</w:t>
      </w:r>
      <w:r w:rsidRPr="0085286D">
        <w:rPr>
          <w:rFonts w:ascii="Sylfaen" w:eastAsia="Times New Roman" w:hAnsi="Sylfaen" w:cs="Times New Roman"/>
          <w:sz w:val="24"/>
          <w:szCs w:val="24"/>
          <w:lang w:val="hy-AM"/>
        </w:rPr>
        <w:softHyphen/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 xml:space="preserve">սում: </w:t>
      </w:r>
      <w:r w:rsidRPr="0085286D">
        <w:rPr>
          <w:rFonts w:ascii="Sylfaen" w:eastAsia="Times New Roman" w:hAnsi="Sylfaen" w:cs="Times New Roman"/>
          <w:sz w:val="24"/>
          <w:szCs w:val="24"/>
          <w:lang w:val="hy-AM"/>
        </w:rPr>
        <w:t>Ա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>կնկալվող տնտեսման մեծությունը</w:t>
      </w:r>
      <w:r w:rsidRPr="0085286D">
        <w:rPr>
          <w:rFonts w:ascii="Sylfaen" w:eastAsia="Times New Roman" w:hAnsi="Sylfaen" w:cs="Times New Roman"/>
          <w:sz w:val="24"/>
          <w:szCs w:val="24"/>
          <w:lang w:val="hy-AM"/>
        </w:rPr>
        <w:t xml:space="preserve"> կարելի է մոտավոր կարգով գնահատել ը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>նդունելով</w:t>
      </w:r>
      <w:r>
        <w:rPr>
          <w:rFonts w:ascii="Sylfaen" w:eastAsia="Times New Roman" w:hAnsi="Sylfaen" w:cs="Times New Roman"/>
          <w:sz w:val="24"/>
          <w:szCs w:val="24"/>
          <w:lang w:val="hy-AM"/>
        </w:rPr>
        <w:t>, որ</w:t>
      </w:r>
      <w:r w:rsidRPr="0085286D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>
        <w:rPr>
          <w:rFonts w:ascii="Sylfaen" w:eastAsia="Times New Roman" w:hAnsi="Sylfaen" w:cs="Times New Roman"/>
          <w:sz w:val="24"/>
          <w:szCs w:val="24"/>
          <w:lang w:val="hy-AM"/>
        </w:rPr>
        <w:t>բնակչության շուրջ 1</w:t>
      </w:r>
      <w:r w:rsidRPr="0085286D">
        <w:rPr>
          <w:rFonts w:ascii="Sylfaen" w:eastAsia="Times New Roman" w:hAnsi="Sylfaen" w:cs="Times New Roman"/>
          <w:sz w:val="24"/>
          <w:szCs w:val="24"/>
          <w:lang w:val="hy-AM"/>
        </w:rPr>
        <w:t>7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 xml:space="preserve"> % դպր</w:t>
      </w:r>
      <w:r>
        <w:rPr>
          <w:rFonts w:ascii="Sylfaen" w:eastAsia="Times New Roman" w:hAnsi="Sylfaen" w:cs="Times New Roman"/>
          <w:sz w:val="24"/>
          <w:szCs w:val="24"/>
          <w:lang w:val="hy-AM"/>
        </w:rPr>
        <w:t xml:space="preserve">ոցական տարիքի է և առնվազն </w:t>
      </w:r>
      <w:r w:rsidRPr="0085286D">
        <w:rPr>
          <w:rFonts w:ascii="Sylfaen" w:eastAsia="Times New Roman" w:hAnsi="Sylfaen" w:cs="Times New Roman"/>
          <w:sz w:val="24"/>
          <w:szCs w:val="24"/>
          <w:lang w:val="hy-AM"/>
        </w:rPr>
        <w:t>5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>0 % առնչ</w:t>
      </w:r>
      <w:r w:rsidRPr="0085286D">
        <w:rPr>
          <w:rFonts w:ascii="Sylfaen" w:eastAsia="Times New Roman" w:hAnsi="Sylfaen" w:cs="Times New Roman"/>
          <w:sz w:val="24"/>
          <w:szCs w:val="24"/>
          <w:lang w:val="hy-AM"/>
        </w:rPr>
        <w:softHyphen/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 xml:space="preserve">վում ու ապրում է </w:t>
      </w:r>
      <w:r>
        <w:rPr>
          <w:rFonts w:ascii="Sylfaen" w:eastAsia="Times New Roman" w:hAnsi="Sylfaen" w:cs="Times New Roman"/>
          <w:sz w:val="24"/>
          <w:szCs w:val="24"/>
          <w:lang w:val="hy-AM"/>
        </w:rPr>
        <w:t>դպրոցական կյան</w:t>
      </w:r>
      <w:r>
        <w:rPr>
          <w:rFonts w:ascii="Sylfaen" w:eastAsia="Times New Roman" w:hAnsi="Sylfaen" w:cs="Times New Roman"/>
          <w:sz w:val="24"/>
          <w:szCs w:val="24"/>
          <w:lang w:val="hy-AM"/>
        </w:rPr>
        <w:softHyphen/>
        <w:t>քով</w:t>
      </w:r>
      <w:r w:rsidRPr="0085286D">
        <w:rPr>
          <w:rFonts w:ascii="Sylfaen" w:eastAsia="Times New Roman" w:hAnsi="Sylfaen" w:cs="Times New Roman"/>
          <w:sz w:val="24"/>
          <w:szCs w:val="24"/>
          <w:lang w:val="hy-AM"/>
        </w:rPr>
        <w:t>:</w:t>
      </w:r>
      <w:r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</w:p>
    <w:p w:rsidR="006B6163" w:rsidRPr="00E00114" w:rsidRDefault="006B6163" w:rsidP="00A16696">
      <w:pPr>
        <w:spacing w:after="120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>Բազային տարում քա</w:t>
      </w:r>
      <w:r>
        <w:rPr>
          <w:rFonts w:ascii="Sylfaen" w:eastAsia="Times New Roman" w:hAnsi="Sylfaen" w:cs="Times New Roman"/>
          <w:sz w:val="24"/>
          <w:szCs w:val="24"/>
          <w:lang w:val="hy-AM"/>
        </w:rPr>
        <w:t>ղաք</w:t>
      </w:r>
      <w:r w:rsidRPr="0085286D">
        <w:rPr>
          <w:rFonts w:ascii="Sylfaen" w:eastAsia="Times New Roman" w:hAnsi="Sylfaen" w:cs="Times New Roman"/>
          <w:sz w:val="24"/>
          <w:szCs w:val="24"/>
          <w:lang w:val="hy-AM"/>
        </w:rPr>
        <w:t>ում</w:t>
      </w:r>
      <w:r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85286D">
        <w:rPr>
          <w:rFonts w:ascii="Sylfaen" w:eastAsia="Times New Roman" w:hAnsi="Sylfaen" w:cs="Times New Roman"/>
          <w:sz w:val="24"/>
          <w:szCs w:val="24"/>
          <w:lang w:val="hy-AM"/>
        </w:rPr>
        <w:t xml:space="preserve">գրանցված </w:t>
      </w:r>
      <w:r>
        <w:rPr>
          <w:rFonts w:ascii="Sylfaen" w:eastAsia="Times New Roman" w:hAnsi="Sylfaen" w:cs="Times New Roman"/>
          <w:sz w:val="24"/>
          <w:szCs w:val="24"/>
          <w:lang w:val="hy-AM"/>
        </w:rPr>
        <w:t xml:space="preserve">բնակչությունը կազմել է </w:t>
      </w:r>
      <w:r w:rsidRPr="0085286D">
        <w:rPr>
          <w:rFonts w:ascii="Sylfaen" w:eastAsia="Times New Roman" w:hAnsi="Sylfaen" w:cs="Times New Roman"/>
          <w:sz w:val="24"/>
          <w:szCs w:val="24"/>
          <w:lang w:val="hy-AM"/>
        </w:rPr>
        <w:t>119.6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 xml:space="preserve"> հազ. մարդ, որի 1</w:t>
      </w:r>
      <w:r w:rsidRPr="0085286D">
        <w:rPr>
          <w:rFonts w:ascii="Sylfaen" w:eastAsia="Times New Roman" w:hAnsi="Sylfaen" w:cs="Times New Roman"/>
          <w:sz w:val="24"/>
          <w:szCs w:val="24"/>
          <w:lang w:val="hy-AM"/>
        </w:rPr>
        <w:t>7</w:t>
      </w:r>
      <w:r>
        <w:rPr>
          <w:rFonts w:ascii="Sylfaen" w:eastAsia="Times New Roman" w:hAnsi="Sylfaen" w:cs="Times New Roman"/>
          <w:sz w:val="24"/>
          <w:szCs w:val="24"/>
          <w:lang w:val="hy-AM"/>
        </w:rPr>
        <w:t xml:space="preserve"> %-ը հավա</w:t>
      </w:r>
      <w:r>
        <w:rPr>
          <w:rFonts w:ascii="Sylfaen" w:eastAsia="Times New Roman" w:hAnsi="Sylfaen" w:cs="Times New Roman"/>
          <w:sz w:val="24"/>
          <w:szCs w:val="24"/>
          <w:lang w:val="hy-AM"/>
        </w:rPr>
        <w:softHyphen/>
        <w:t xml:space="preserve">սար է </w:t>
      </w:r>
      <w:r w:rsidRPr="0085286D">
        <w:rPr>
          <w:rFonts w:ascii="Sylfaen" w:eastAsia="Times New Roman" w:hAnsi="Sylfaen" w:cs="Times New Roman"/>
          <w:sz w:val="24"/>
          <w:szCs w:val="24"/>
          <w:lang w:val="hy-AM"/>
        </w:rPr>
        <w:t>20330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 xml:space="preserve">: Եթե </w:t>
      </w:r>
      <w:r w:rsidRPr="0085286D">
        <w:rPr>
          <w:rFonts w:ascii="Sylfaen" w:eastAsia="Times New Roman" w:hAnsi="Sylfaen" w:cs="Times New Roman"/>
          <w:sz w:val="24"/>
          <w:szCs w:val="24"/>
          <w:lang w:val="hy-AM"/>
        </w:rPr>
        <w:t xml:space="preserve">փաստացի բնակության մասնաբաժինն ընդունել 80 %, 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>ընտանիքի միջին կազմը համարել 3.</w:t>
      </w:r>
      <w:r w:rsidRPr="0085286D">
        <w:rPr>
          <w:rFonts w:ascii="Sylfaen" w:eastAsia="Times New Roman" w:hAnsi="Sylfaen" w:cs="Times New Roman"/>
          <w:sz w:val="24"/>
          <w:szCs w:val="24"/>
          <w:lang w:val="hy-AM"/>
        </w:rPr>
        <w:t>4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 xml:space="preserve">5 մարդ/ընտանիք, ապա դպրոցական կյանքին առնչվող մարդկանց թիվը կկազմի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hy-AM"/>
          </w:rPr>
          <m:t>20330∙3.45∙0.5∙0.8≈28000</m:t>
        </m:r>
      </m:oMath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>,</w:t>
      </w:r>
      <w:r>
        <w:rPr>
          <w:rFonts w:ascii="Sylfaen" w:eastAsia="Times New Roman" w:hAnsi="Sylfaen" w:cs="Times New Roman"/>
          <w:sz w:val="24"/>
          <w:szCs w:val="24"/>
          <w:lang w:val="hy-AM"/>
        </w:rPr>
        <w:t xml:space="preserve"> որը քաղաքի բնակչու</w:t>
      </w:r>
      <w:r w:rsidRPr="0085286D">
        <w:rPr>
          <w:rFonts w:ascii="Sylfaen" w:eastAsia="Times New Roman" w:hAnsi="Sylfaen" w:cs="Times New Roman"/>
          <w:sz w:val="24"/>
          <w:szCs w:val="24"/>
          <w:lang w:val="hy-AM"/>
        </w:rPr>
        <w:softHyphen/>
      </w:r>
      <w:r>
        <w:rPr>
          <w:rFonts w:ascii="Sylfaen" w:eastAsia="Times New Roman" w:hAnsi="Sylfaen" w:cs="Times New Roman"/>
          <w:sz w:val="24"/>
          <w:szCs w:val="24"/>
          <w:lang w:val="hy-AM"/>
        </w:rPr>
        <w:t xml:space="preserve">թյան շուրջ </w:t>
      </w:r>
      <w:r w:rsidRPr="0085286D">
        <w:rPr>
          <w:rFonts w:ascii="Sylfaen" w:eastAsia="Times New Roman" w:hAnsi="Sylfaen" w:cs="Times New Roman"/>
          <w:sz w:val="24"/>
          <w:szCs w:val="24"/>
          <w:lang w:val="hy-AM"/>
        </w:rPr>
        <w:t>23.5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 xml:space="preserve"> %-ն է կազմում:</w:t>
      </w:r>
    </w:p>
    <w:p w:rsidR="006B6163" w:rsidRPr="0085286D" w:rsidRDefault="006B6163" w:rsidP="006B6163">
      <w:pPr>
        <w:spacing w:after="120"/>
        <w:jc w:val="both"/>
        <w:rPr>
          <w:rFonts w:ascii="Sylfaen" w:eastAsia="Times New Roman" w:hAnsi="Sylfaen" w:cs="Times New Roman"/>
          <w:sz w:val="24"/>
          <w:szCs w:val="24"/>
          <w:lang w:val="hy-AM"/>
        </w:rPr>
      </w:pP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>Տար</w:t>
      </w:r>
      <w:r>
        <w:rPr>
          <w:rFonts w:ascii="Sylfaen" w:eastAsia="Times New Roman" w:hAnsi="Sylfaen" w:cs="Times New Roman"/>
          <w:sz w:val="24"/>
          <w:szCs w:val="24"/>
          <w:lang w:val="hy-AM"/>
        </w:rPr>
        <w:t xml:space="preserve">վա ընթացքում յուրաքանչյուր օրը </w:t>
      </w:r>
      <w:r w:rsidRPr="0085286D">
        <w:rPr>
          <w:rFonts w:ascii="Sylfaen" w:eastAsia="Times New Roman" w:hAnsi="Sylfaen" w:cs="Times New Roman"/>
          <w:sz w:val="24"/>
          <w:szCs w:val="24"/>
          <w:lang w:val="hy-AM"/>
        </w:rPr>
        <w:t>3</w:t>
      </w:r>
      <w:r>
        <w:rPr>
          <w:rFonts w:ascii="Sylfaen" w:eastAsia="Times New Roman" w:hAnsi="Sylfaen" w:cs="Times New Roman"/>
          <w:sz w:val="24"/>
          <w:szCs w:val="24"/>
          <w:lang w:val="hy-AM"/>
        </w:rPr>
        <w:t xml:space="preserve">-ական րոպեն համարժեք է </w:t>
      </w:r>
      <w:r w:rsidRPr="0085286D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hy-AM"/>
          </w:rPr>
          <m:t xml:space="preserve">3 </m:t>
        </m:r>
        <m:r>
          <w:rPr>
            <w:rFonts w:ascii="Sylfaen" w:eastAsia="Times New Roman" w:hAnsi="Sylfaen" w:cs="Sylfaen"/>
            <w:sz w:val="24"/>
            <w:szCs w:val="24"/>
            <w:lang w:val="hy-AM"/>
          </w:rPr>
          <m:t>րոպե</m:t>
        </m:r>
        <m:r>
          <w:rPr>
            <w:rFonts w:ascii="Cambria Math" w:eastAsia="Times New Roman" w:hAnsi="Cambria Math" w:cs="Times New Roman"/>
            <w:sz w:val="24"/>
            <w:szCs w:val="24"/>
            <w:lang w:val="hy-AM"/>
          </w:rPr>
          <m:t>∙</m:t>
        </m:r>
        <m:f>
          <m:fPr>
            <m:type m:val="lin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m:t>365</m:t>
            </m:r>
          </m:num>
          <m:den>
            <m:f>
              <m:fPr>
                <m:type m:val="lin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hy-AM"/>
                  </w:rPr>
                  <m:t>24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hy-AM"/>
                  </w:rPr>
                  <m:t>60=0.76</m:t>
                </m:r>
              </m:den>
            </m:f>
          </m:den>
        </m:f>
      </m:oMath>
      <w:r>
        <w:rPr>
          <w:rFonts w:ascii="Sylfaen" w:eastAsia="Times New Roman" w:hAnsi="Sylfaen" w:cs="Times New Roman"/>
          <w:sz w:val="24"/>
          <w:szCs w:val="24"/>
          <w:lang w:val="hy-AM"/>
        </w:rPr>
        <w:t xml:space="preserve"> լիարժեք օրվա:</w:t>
      </w:r>
      <w:r w:rsidRPr="0085286D">
        <w:rPr>
          <w:rFonts w:ascii="Sylfaen" w:eastAsia="Times New Roman" w:hAnsi="Sylfaen" w:cs="Times New Roman"/>
          <w:sz w:val="24"/>
          <w:szCs w:val="24"/>
          <w:lang w:val="hy-AM"/>
        </w:rPr>
        <w:t xml:space="preserve"> </w:t>
      </w:r>
      <w:r w:rsidRPr="00E00114">
        <w:rPr>
          <w:rFonts w:ascii="Sylfaen" w:eastAsia="Times New Roman" w:hAnsi="Sylfaen" w:cs="Times New Roman"/>
          <w:sz w:val="24"/>
          <w:szCs w:val="24"/>
          <w:lang w:val="hy-AM"/>
        </w:rPr>
        <w:t>Հետևաբար, էլեկտրաէներգիայի և բնական գազի տարեկան տնտեսման մեծությունները հավասար կլինեն.</w:t>
      </w:r>
    </w:p>
    <w:p w:rsidR="006B6163" w:rsidRPr="0085286D" w:rsidRDefault="006B6163" w:rsidP="006B6163">
      <w:pPr>
        <w:numPr>
          <w:ilvl w:val="0"/>
          <w:numId w:val="17"/>
        </w:numPr>
        <w:spacing w:after="120" w:line="240" w:lineRule="auto"/>
        <w:contextualSpacing/>
        <w:jc w:val="both"/>
        <w:rPr>
          <w:rFonts w:ascii="Sylfaen" w:eastAsiaTheme="minorEastAsia" w:hAnsi="Sylfaen"/>
          <w:sz w:val="24"/>
          <w:szCs w:val="24"/>
          <w:lang w:val="hy-AM"/>
        </w:rPr>
      </w:pPr>
      <m:oMath>
        <m:r>
          <w:rPr>
            <w:rFonts w:ascii="Cambria Math" w:hAnsi="Cambria Math"/>
            <w:sz w:val="24"/>
            <w:szCs w:val="24"/>
            <w:lang w:val="hy-AM"/>
          </w:rPr>
          <m:t xml:space="preserve">0.235∙0.76∙174.66=31.19 </m:t>
        </m:r>
      </m:oMath>
      <w:r w:rsidRPr="0085286D">
        <w:rPr>
          <w:rFonts w:ascii="Sylfaen" w:eastAsiaTheme="minorEastAsia" w:hAnsi="Sylfaen"/>
          <w:sz w:val="24"/>
          <w:szCs w:val="24"/>
          <w:lang w:val="hy-AM"/>
        </w:rPr>
        <w:t xml:space="preserve"> ՄՎտժ/տարի էլեկտրա</w:t>
      </w:r>
      <w:r w:rsidRPr="0085286D">
        <w:rPr>
          <w:rFonts w:ascii="Sylfaen" w:eastAsiaTheme="minorEastAsia" w:hAnsi="Sylfaen"/>
          <w:sz w:val="24"/>
          <w:szCs w:val="24"/>
          <w:lang w:val="hy-AM"/>
        </w:rPr>
        <w:softHyphen/>
        <w:t>էներ</w:t>
      </w:r>
      <w:r w:rsidRPr="0085286D">
        <w:rPr>
          <w:rFonts w:ascii="Sylfaen" w:eastAsiaTheme="minorEastAsia" w:hAnsi="Sylfaen"/>
          <w:sz w:val="24"/>
          <w:szCs w:val="24"/>
          <w:lang w:val="hy-AM"/>
        </w:rPr>
        <w:softHyphen/>
        <w:t>գիա և</w:t>
      </w:r>
    </w:p>
    <w:p w:rsidR="006B6163" w:rsidRPr="0085286D" w:rsidRDefault="006B6163" w:rsidP="006B6163">
      <w:pPr>
        <w:numPr>
          <w:ilvl w:val="0"/>
          <w:numId w:val="17"/>
        </w:numPr>
        <w:spacing w:after="120" w:line="240" w:lineRule="auto"/>
        <w:contextualSpacing/>
        <w:jc w:val="both"/>
        <w:rPr>
          <w:rFonts w:ascii="Sylfaen" w:eastAsiaTheme="minorEastAsia" w:hAnsi="Sylfaen"/>
          <w:sz w:val="24"/>
          <w:szCs w:val="24"/>
          <w:lang w:val="hy-AM"/>
        </w:rPr>
      </w:pPr>
      <w:r w:rsidRPr="0085286D">
        <w:rPr>
          <w:rFonts w:ascii="Sylfaen" w:eastAsiaTheme="minorEastAsia" w:hAnsi="Sylfaen"/>
          <w:sz w:val="24"/>
          <w:szCs w:val="24"/>
          <w:lang w:val="hy-AM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  <w:lang w:val="hy-AM"/>
          </w:rPr>
          <m:t>0.235∙0.76∙795.14=142.01</m:t>
        </m:r>
      </m:oMath>
      <w:r w:rsidRPr="0085286D">
        <w:rPr>
          <w:rFonts w:ascii="Sylfaen" w:eastAsiaTheme="minorEastAsia" w:hAnsi="Sylfaen"/>
          <w:sz w:val="24"/>
          <w:szCs w:val="24"/>
          <w:lang w:val="hy-AM"/>
        </w:rPr>
        <w:t>ՄՎտժ/տարի բնական գազ;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DD9C3" w:themeFill="background2" w:themeFillShade="E6"/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6B6163" w:rsidRPr="00C17FD4" w:rsidTr="00C17FD4">
        <w:trPr>
          <w:trHeight w:hRule="exact" w:val="693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C17FD4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hy-AM"/>
              </w:rPr>
            </w:pPr>
            <w:r w:rsidRPr="00C17FD4">
              <w:rPr>
                <w:rFonts w:ascii="Sylfaen" w:hAnsi="Sylfaen" w:cs="Times New Roman"/>
                <w:bCs/>
                <w:noProof/>
                <w:lang w:val="hy-AM"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C17FD4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hy-AM"/>
              </w:rPr>
            </w:pPr>
            <w:r w:rsidRPr="00C17FD4">
              <w:rPr>
                <w:rFonts w:ascii="Sylfaen" w:hAnsi="Sylfaen" w:cs="Times New Roman"/>
                <w:bCs/>
                <w:noProof/>
                <w:lang w:val="hy-AM"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C17FD4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hy-AM"/>
              </w:rPr>
            </w:pPr>
            <w:r w:rsidRPr="00C17FD4">
              <w:rPr>
                <w:rFonts w:ascii="Sylfaen" w:hAnsi="Sylfaen" w:cs="Times New Roman"/>
                <w:bCs/>
                <w:noProof/>
                <w:lang w:val="hy-AM"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C17FD4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hy-AM"/>
              </w:rPr>
            </w:pPr>
            <w:r w:rsidRPr="00C17FD4">
              <w:rPr>
                <w:rFonts w:ascii="Sylfaen" w:hAnsi="Sylfaen" w:cs="Times New Roman"/>
                <w:bCs/>
                <w:noProof/>
                <w:lang w:val="hy-AM"/>
              </w:rPr>
              <w:t>СО</w:t>
            </w:r>
            <w:r w:rsidRPr="00C17FD4">
              <w:rPr>
                <w:rFonts w:ascii="Sylfaen" w:hAnsi="Sylfaen" w:cs="Times New Roman"/>
                <w:bCs/>
                <w:noProof/>
                <w:vertAlign w:val="subscript"/>
                <w:lang w:val="hy-AM"/>
              </w:rPr>
              <w:t>2</w:t>
            </w:r>
            <w:r w:rsidRPr="00C17FD4">
              <w:rPr>
                <w:rFonts w:ascii="Sylfaen" w:hAnsi="Sylfaen" w:cs="Times New Roman"/>
                <w:bCs/>
                <w:noProof/>
                <w:lang w:val="hy-AM"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C17FD4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hy-AM"/>
              </w:rPr>
            </w:pPr>
            <w:r w:rsidRPr="00C17FD4">
              <w:rPr>
                <w:rFonts w:ascii="Sylfaen" w:hAnsi="Sylfaen" w:cs="Times New Roman"/>
                <w:bCs/>
                <w:noProof/>
                <w:lang w:val="hy-AM"/>
              </w:rPr>
              <w:t>Ներդրման տարիները</w:t>
            </w:r>
          </w:p>
        </w:tc>
      </w:tr>
      <w:tr w:rsidR="006B6163" w:rsidRPr="00C17FD4" w:rsidTr="00C17FD4">
        <w:trPr>
          <w:trHeight w:hRule="exact" w:val="7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6B6163" w:rsidRPr="00C17FD4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hy-AM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6B6163" w:rsidRPr="00C17FD4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C17FD4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17FD4">
              <w:rPr>
                <w:rFonts w:ascii="Sylfaen" w:hAnsi="Sylfaen" w:cs="Times New Roman"/>
                <w:bCs/>
                <w:noProof/>
              </w:rPr>
              <w:t>Էլեկտրա-</w:t>
            </w:r>
            <w:r w:rsidRPr="00C17FD4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6B6163" w:rsidRPr="00C17FD4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C17FD4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C17FD4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C17FD4">
              <w:rPr>
                <w:rFonts w:ascii="Sylfaen" w:hAnsi="Sylfaen" w:cs="Times New Roman"/>
                <w:bCs/>
                <w:noProof/>
              </w:rPr>
              <w:t>բնական</w:t>
            </w:r>
            <w:r w:rsidRPr="00C17FD4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6B6163" w:rsidRPr="00C17FD4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C17FD4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6B6163" w:rsidRPr="00C17FD4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6B6163" w:rsidRPr="00C17FD4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313387" w:rsidRPr="00C17FD4" w:rsidTr="00C17FD4">
        <w:trPr>
          <w:trHeight w:hRule="exact" w:val="529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C17FD4" w:rsidRDefault="00C17FD4" w:rsidP="00C17FD4">
            <w:pPr>
              <w:spacing w:before="20" w:after="20" w:line="240" w:lineRule="auto"/>
              <w:rPr>
                <w:rFonts w:ascii="Sylfaen" w:hAnsi="Sylfaen" w:cs="Times New Roman"/>
                <w:bCs/>
                <w:noProof/>
              </w:rPr>
            </w:pPr>
            <w:r>
              <w:rPr>
                <w:rFonts w:ascii="Sylfaen" w:hAnsi="Sylfaen" w:cs="Times New Roman"/>
                <w:bCs/>
                <w:noProof/>
              </w:rPr>
              <w:t xml:space="preserve"> </w:t>
            </w:r>
            <w:r w:rsidR="006B6163" w:rsidRPr="00C17FD4">
              <w:rPr>
                <w:rFonts w:ascii="Sylfaen" w:hAnsi="Sylfaen" w:cs="Times New Roman"/>
                <w:bCs/>
                <w:noProof/>
              </w:rPr>
              <w:t>ՔՊ և դպրոցներ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C17FD4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17FD4">
              <w:rPr>
                <w:rFonts w:ascii="Sylfaen" w:hAnsi="Sylfaen" w:cs="Times New Roman"/>
                <w:bCs/>
                <w:noProof/>
              </w:rPr>
              <w:t>2.20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C17FD4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17FD4">
              <w:rPr>
                <w:rFonts w:ascii="Sylfaen" w:hAnsi="Sylfaen" w:cs="Times New Roman"/>
                <w:bCs/>
                <w:noProof/>
              </w:rPr>
              <w:t>31.19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C17FD4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17FD4">
              <w:rPr>
                <w:rFonts w:ascii="Sylfaen" w:hAnsi="Sylfaen" w:cs="Times New Roman"/>
                <w:bCs/>
                <w:noProof/>
              </w:rPr>
              <w:t>142.01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C17FD4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17FD4">
              <w:rPr>
                <w:rFonts w:ascii="Sylfaen" w:hAnsi="Sylfaen" w:cs="Times New Roman"/>
                <w:bCs/>
                <w:noProof/>
              </w:rPr>
              <w:t>35.61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C17FD4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C17FD4">
              <w:rPr>
                <w:rFonts w:ascii="Sylfaen" w:hAnsi="Sylfaen" w:cs="Times New Roman"/>
                <w:bCs/>
                <w:noProof/>
                <w:lang w:val="ru-RU"/>
              </w:rPr>
              <w:t>201</w:t>
            </w:r>
            <w:r w:rsidRPr="00C17FD4">
              <w:rPr>
                <w:rFonts w:ascii="Sylfaen" w:hAnsi="Sylfaen" w:cs="Times New Roman"/>
                <w:bCs/>
                <w:noProof/>
              </w:rPr>
              <w:t>8</w:t>
            </w:r>
            <w:r w:rsidRPr="00C17FD4">
              <w:rPr>
                <w:rFonts w:ascii="Sylfaen" w:hAnsi="Sylfaen" w:cs="Times New Roman"/>
                <w:bCs/>
                <w:noProof/>
                <w:lang w:val="ru-RU"/>
              </w:rPr>
              <w:t xml:space="preserve"> - 20</w:t>
            </w:r>
            <w:r w:rsidRPr="00C17FD4">
              <w:rPr>
                <w:rFonts w:ascii="Sylfaen" w:hAnsi="Sylfaen" w:cs="Times New Roman"/>
                <w:bCs/>
                <w:noProof/>
              </w:rPr>
              <w:t>20</w:t>
            </w:r>
            <w:r w:rsidRPr="00C17FD4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  <w:r w:rsidRPr="00C17FD4">
              <w:rPr>
                <w:rFonts w:ascii="Sylfaen" w:hAnsi="Sylfaen" w:cs="Times New Roman"/>
                <w:bCs/>
                <w:noProof/>
              </w:rPr>
              <w:t>թթ</w:t>
            </w:r>
            <w:r w:rsidRPr="00C17FD4">
              <w:rPr>
                <w:rFonts w:ascii="Sylfaen" w:hAnsi="Sylfaen" w:cs="Times New Roman"/>
                <w:bCs/>
                <w:noProof/>
                <w:lang w:val="ru-RU"/>
              </w:rPr>
              <w:t>.</w:t>
            </w:r>
          </w:p>
        </w:tc>
      </w:tr>
    </w:tbl>
    <w:p w:rsidR="006B6163" w:rsidRPr="00E00114" w:rsidRDefault="006B6163" w:rsidP="006B2EB7">
      <w:pPr>
        <w:spacing w:before="240" w:after="120" w:line="240" w:lineRule="auto"/>
        <w:rPr>
          <w:rFonts w:ascii="Sylfaen" w:eastAsia="Times New Roman" w:hAnsi="Sylfaen" w:cs="Times New Roman"/>
          <w:b/>
          <w:i/>
          <w:sz w:val="24"/>
          <w:szCs w:val="24"/>
        </w:rPr>
      </w:pPr>
      <w:proofErr w:type="gramStart"/>
      <w:r>
        <w:rPr>
          <w:rFonts w:ascii="Sylfaen" w:eastAsia="Times New Roman" w:hAnsi="Sylfaen" w:cs="Times New Roman"/>
          <w:b/>
          <w:i/>
          <w:sz w:val="24"/>
          <w:szCs w:val="24"/>
          <w:u w:val="single"/>
        </w:rPr>
        <w:t>Միջոցառում 8.2</w:t>
      </w:r>
      <w:r w:rsidRPr="00E00114">
        <w:rPr>
          <w:rFonts w:ascii="Sylfaen" w:eastAsia="Times New Roman" w:hAnsi="Sylfaen" w:cs="Times New Roman"/>
          <w:b/>
          <w:i/>
          <w:sz w:val="24"/>
          <w:szCs w:val="24"/>
          <w:u w:val="single"/>
        </w:rPr>
        <w:t>.2.</w:t>
      </w:r>
      <w:proofErr w:type="gramEnd"/>
      <w:r w:rsidRPr="00E00114">
        <w:rPr>
          <w:rFonts w:ascii="Sylfaen" w:eastAsia="Times New Roman" w:hAnsi="Sylfaen" w:cs="Times New Roman"/>
          <w:b/>
          <w:i/>
          <w:sz w:val="24"/>
          <w:szCs w:val="24"/>
        </w:rPr>
        <w:t xml:space="preserve"> Էներգախնայողությանը և վերականգնվող էներգետիկային նվիրված ֆակուլտատիվ պարապմունքներ</w:t>
      </w:r>
    </w:p>
    <w:p w:rsidR="006B6163" w:rsidRPr="00E00114" w:rsidRDefault="006B6163" w:rsidP="006B6163">
      <w:pPr>
        <w:spacing w:after="120"/>
        <w:jc w:val="both"/>
        <w:rPr>
          <w:rFonts w:ascii="Sylfaen" w:hAnsi="Sylfaen"/>
          <w:sz w:val="24"/>
          <w:szCs w:val="24"/>
        </w:rPr>
      </w:pPr>
      <w:r w:rsidRPr="00E00114">
        <w:rPr>
          <w:rFonts w:ascii="Sylfaen" w:hAnsi="Sylfaen"/>
          <w:sz w:val="24"/>
          <w:szCs w:val="24"/>
        </w:rPr>
        <w:t xml:space="preserve">Հիմնական օգուտը պատանիների և աղջիկների մոտ պետք է արտահայտվի բնական ռեսուրսների նկատմամբ ավելի հոգատար վերաբերմունքի ձևավորմամբ, որը կնպաստի կլիմայի փոփոխության մեղմման միջոցառումների հաջող իրականացմանը: Հասկանալի </w:t>
      </w:r>
      <w:r w:rsidRPr="00E00114">
        <w:rPr>
          <w:rFonts w:ascii="Sylfaen" w:hAnsi="Sylfaen"/>
          <w:sz w:val="24"/>
          <w:szCs w:val="24"/>
        </w:rPr>
        <w:lastRenderedPageBreak/>
        <w:t>է, որ այդ բնույթի պարապմունքների արդյունավետության էներգետիկական և բնապահ</w:t>
      </w:r>
      <w:r>
        <w:rPr>
          <w:rFonts w:ascii="Sylfaen" w:hAnsi="Sylfaen"/>
          <w:sz w:val="24"/>
          <w:szCs w:val="24"/>
        </w:rPr>
        <w:softHyphen/>
      </w:r>
      <w:r w:rsidRPr="00E00114">
        <w:rPr>
          <w:rFonts w:ascii="Sylfaen" w:hAnsi="Sylfaen"/>
          <w:sz w:val="24"/>
          <w:szCs w:val="24"/>
        </w:rPr>
        <w:t>պա</w:t>
      </w:r>
      <w:r>
        <w:rPr>
          <w:rFonts w:ascii="Sylfaen" w:hAnsi="Sylfaen"/>
          <w:sz w:val="24"/>
          <w:szCs w:val="24"/>
        </w:rPr>
        <w:softHyphen/>
      </w:r>
      <w:r w:rsidRPr="00E00114">
        <w:rPr>
          <w:rFonts w:ascii="Sylfaen" w:hAnsi="Sylfaen"/>
          <w:sz w:val="24"/>
          <w:szCs w:val="24"/>
        </w:rPr>
        <w:t>նական գնահատականները չա</w:t>
      </w:r>
      <w:r w:rsidRPr="00E00114">
        <w:rPr>
          <w:rFonts w:ascii="Sylfaen" w:hAnsi="Sylfaen"/>
          <w:sz w:val="24"/>
          <w:szCs w:val="24"/>
        </w:rPr>
        <w:softHyphen/>
        <w:t>փազանց դժվար է տալ:</w:t>
      </w:r>
    </w:p>
    <w:p w:rsidR="006B6163" w:rsidRPr="00E00114" w:rsidRDefault="006B6163" w:rsidP="006B6163">
      <w:pPr>
        <w:spacing w:after="120"/>
        <w:jc w:val="both"/>
        <w:rPr>
          <w:rFonts w:ascii="Sylfaen" w:hAnsi="Sylfaen"/>
          <w:sz w:val="24"/>
          <w:szCs w:val="24"/>
        </w:rPr>
      </w:pPr>
      <w:r w:rsidRPr="00E00114">
        <w:rPr>
          <w:rFonts w:ascii="Sylfaen" w:hAnsi="Sylfaen"/>
          <w:sz w:val="24"/>
          <w:szCs w:val="24"/>
        </w:rPr>
        <w:t>Այնուամենայնիվ, կարելի է ենթադրել, որ այս բնույթի նախաձեռնությունը կբերի մոտա</w:t>
      </w:r>
      <w:r w:rsidRPr="00E00114">
        <w:rPr>
          <w:rFonts w:ascii="Sylfaen" w:hAnsi="Sylfaen"/>
          <w:sz w:val="24"/>
          <w:szCs w:val="24"/>
        </w:rPr>
        <w:softHyphen/>
        <w:t>վորապես նախորդ</w:t>
      </w:r>
      <w:r>
        <w:rPr>
          <w:rFonts w:ascii="Sylfaen" w:hAnsi="Sylfaen"/>
          <w:sz w:val="24"/>
          <w:szCs w:val="24"/>
        </w:rPr>
        <w:t xml:space="preserve"> 8.2</w:t>
      </w:r>
      <w:r w:rsidRPr="00E00114">
        <w:rPr>
          <w:rFonts w:ascii="Sylfaen" w:hAnsi="Sylfaen"/>
          <w:sz w:val="24"/>
          <w:szCs w:val="24"/>
        </w:rPr>
        <w:t xml:space="preserve">.1 միջոցառման </w:t>
      </w:r>
      <w:r>
        <w:rPr>
          <w:rFonts w:ascii="Sylfaen" w:hAnsi="Sylfaen"/>
          <w:sz w:val="24"/>
          <w:szCs w:val="24"/>
        </w:rPr>
        <w:t>արդյունավետության կարգի</w:t>
      </w:r>
      <w:r w:rsidRPr="00E00114">
        <w:rPr>
          <w:rFonts w:ascii="Sylfaen" w:hAnsi="Sylfaen"/>
          <w:sz w:val="24"/>
          <w:szCs w:val="24"/>
        </w:rPr>
        <w:t xml:space="preserve"> արդյունքի: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6B6163" w:rsidRPr="001A30FF" w:rsidTr="001A30FF">
        <w:trPr>
          <w:trHeight w:hRule="exact" w:val="615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1A30F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Իրակա-նացնողները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1A30F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1A30F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1A30F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1A30FF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1A30FF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1A30F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6B6163" w:rsidRPr="001A30FF" w:rsidTr="001A30FF">
        <w:trPr>
          <w:trHeight w:hRule="exact" w:val="70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6163" w:rsidRPr="001A30F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6163" w:rsidRPr="001A30F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1A30F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 xml:space="preserve">Էլեկտրա-    </w:t>
            </w:r>
          </w:p>
          <w:p w:rsidR="006B6163" w:rsidRPr="001A30F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1A30F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 xml:space="preserve">բնական </w:t>
            </w:r>
          </w:p>
          <w:p w:rsidR="006B6163" w:rsidRPr="001A30F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6163" w:rsidRPr="001A30F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6163" w:rsidRPr="001A30F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313387" w:rsidRPr="001A30FF" w:rsidTr="001A30FF">
        <w:trPr>
          <w:trHeight w:hRule="exact" w:val="780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1A30FF" w:rsidRDefault="006B6163" w:rsidP="00A16696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Գյումրու ՔՊ, ՀՀ տեխ</w:t>
            </w:r>
            <w:r w:rsidR="00A16696" w:rsidRPr="001A30FF">
              <w:rPr>
                <w:rFonts w:ascii="Sylfaen" w:hAnsi="Sylfaen" w:cs="Times New Roman"/>
                <w:bCs/>
                <w:noProof/>
              </w:rPr>
              <w:t>նիկ.</w:t>
            </w:r>
            <w:r w:rsidRPr="001A30FF">
              <w:rPr>
                <w:rFonts w:ascii="Sylfaen" w:hAnsi="Sylfaen" w:cs="Times New Roman"/>
                <w:bCs/>
                <w:noProof/>
              </w:rPr>
              <w:t xml:space="preserve"> բուհեր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1A30F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5.00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1A30F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30.00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1A30F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120.00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1A30F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30.90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B6163" w:rsidRPr="001A30FF" w:rsidRDefault="006B6163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2018 - 2020 թթ.</w:t>
            </w:r>
          </w:p>
        </w:tc>
      </w:tr>
    </w:tbl>
    <w:p w:rsidR="006B6163" w:rsidRPr="008C5841" w:rsidRDefault="006B6163" w:rsidP="006B2EB7">
      <w:pPr>
        <w:spacing w:after="0" w:line="240" w:lineRule="auto"/>
        <w:rPr>
          <w:rFonts w:ascii="Sylfaen" w:eastAsiaTheme="minorEastAsia" w:hAnsi="Sylfaen"/>
          <w:b/>
          <w:sz w:val="26"/>
          <w:szCs w:val="26"/>
        </w:rPr>
      </w:pPr>
    </w:p>
    <w:p w:rsidR="006B6163" w:rsidRDefault="006B6163" w:rsidP="006B6163">
      <w:pPr>
        <w:jc w:val="both"/>
        <w:rPr>
          <w:rFonts w:ascii="Sylfaen" w:hAnsi="Sylfaen"/>
          <w:sz w:val="24"/>
          <w:szCs w:val="24"/>
        </w:rPr>
      </w:pPr>
      <w:proofErr w:type="gramStart"/>
      <w:r>
        <w:rPr>
          <w:rFonts w:ascii="Sylfaen" w:hAnsi="Sylfaen"/>
          <w:sz w:val="24"/>
          <w:szCs w:val="24"/>
        </w:rPr>
        <w:t>Քաղաքի բնակչությանը և բյուջետային հաստատություններին առնչվող ն</w:t>
      </w:r>
      <w:r w:rsidRPr="008C5841">
        <w:rPr>
          <w:rFonts w:ascii="Sylfaen" w:hAnsi="Sylfaen"/>
          <w:sz w:val="24"/>
          <w:szCs w:val="24"/>
          <w:lang w:val="hy-AM"/>
        </w:rPr>
        <w:t>ախատեսվող “փափուկ” միջոցառումների գումարային ամփոփիչ ցուցանիշներն են.</w:t>
      </w:r>
      <w:proofErr w:type="gramEnd"/>
    </w:p>
    <w:p w:rsidR="006B6163" w:rsidRDefault="006B6163" w:rsidP="006B6163">
      <w:pPr>
        <w:pStyle w:val="ListParagraph"/>
        <w:numPr>
          <w:ilvl w:val="0"/>
          <w:numId w:val="18"/>
        </w:num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Պահանջվող ներդրումները՝ 18.80 հազար եվրո;</w:t>
      </w:r>
    </w:p>
    <w:p w:rsidR="006B6163" w:rsidRDefault="006B6163" w:rsidP="006B6163">
      <w:pPr>
        <w:pStyle w:val="ListParagraph"/>
        <w:numPr>
          <w:ilvl w:val="0"/>
          <w:numId w:val="18"/>
        </w:num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Էլեկտրաէներգիայի տարեկան տնտեսումը՝ 170.64 ՄՎտժ/տարի;</w:t>
      </w:r>
    </w:p>
    <w:p w:rsidR="006B6163" w:rsidRDefault="006B6163" w:rsidP="006B6163">
      <w:pPr>
        <w:pStyle w:val="ListParagraph"/>
        <w:numPr>
          <w:ilvl w:val="0"/>
          <w:numId w:val="18"/>
        </w:num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Բնական գազի տարեկան տնտեսումը՝ 936.18 ՄՎտժ/տարի;</w:t>
      </w:r>
    </w:p>
    <w:p w:rsidR="006B6163" w:rsidRDefault="006B6163" w:rsidP="006B6163">
      <w:pPr>
        <w:pStyle w:val="ListParagraph"/>
        <w:numPr>
          <w:ilvl w:val="0"/>
          <w:numId w:val="18"/>
        </w:num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ՋԳ արտանետումների կրճատումը՝ 226.99 տ CO</w:t>
      </w:r>
      <w:r w:rsidRPr="008C5841">
        <w:rPr>
          <w:rFonts w:ascii="Sylfaen" w:hAnsi="Sylfaen"/>
          <w:sz w:val="24"/>
          <w:szCs w:val="24"/>
          <w:vertAlign w:val="subscript"/>
        </w:rPr>
        <w:t>2</w:t>
      </w:r>
      <w:r>
        <w:rPr>
          <w:rFonts w:ascii="Sylfaen" w:hAnsi="Sylfaen"/>
          <w:sz w:val="24"/>
          <w:szCs w:val="24"/>
        </w:rPr>
        <w:t>/տարի:</w:t>
      </w:r>
    </w:p>
    <w:p w:rsidR="006B6163" w:rsidRDefault="006B6163" w:rsidP="006B6163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Այսպիսով, “փափուկ” միջոցառումների ֆինանսա-տնտեսական արդյունավետությունը բնութագրվում է 18800/226.99 հարաբերությամբ, որը կազմում է 82.8 եվրո/տ CO</w:t>
      </w:r>
      <w:r w:rsidRPr="005C41A9">
        <w:rPr>
          <w:rFonts w:ascii="Sylfaen" w:hAnsi="Sylfaen"/>
          <w:sz w:val="24"/>
          <w:szCs w:val="24"/>
          <w:vertAlign w:val="subscript"/>
        </w:rPr>
        <w:t>2</w:t>
      </w:r>
      <w:r>
        <w:rPr>
          <w:rFonts w:ascii="Sylfaen" w:hAnsi="Sylfaen"/>
          <w:sz w:val="24"/>
          <w:szCs w:val="24"/>
        </w:rPr>
        <w:t>:</w:t>
      </w:r>
    </w:p>
    <w:p w:rsidR="00800875" w:rsidRDefault="006B6163" w:rsidP="00DA2EAF">
      <w:pPr>
        <w:jc w:val="both"/>
        <w:rPr>
          <w:rFonts w:ascii="Sylfaen" w:hAnsi="Sylfaen"/>
          <w:sz w:val="24"/>
          <w:szCs w:val="24"/>
        </w:rPr>
      </w:pPr>
      <w:proofErr w:type="gramStart"/>
      <w:r>
        <w:rPr>
          <w:rFonts w:ascii="Sylfaen" w:hAnsi="Sylfaen"/>
          <w:sz w:val="24"/>
          <w:szCs w:val="24"/>
        </w:rPr>
        <w:t>Գյումրի համայնքի Կ</w:t>
      </w:r>
      <w:r w:rsidR="00704578">
        <w:rPr>
          <w:rFonts w:ascii="Sylfaen" w:hAnsi="Sylfaen"/>
          <w:sz w:val="24"/>
          <w:szCs w:val="24"/>
        </w:rPr>
        <w:t xml:space="preserve">այուն </w:t>
      </w:r>
      <w:r>
        <w:rPr>
          <w:rFonts w:ascii="Sylfaen" w:hAnsi="Sylfaen"/>
          <w:sz w:val="24"/>
          <w:szCs w:val="24"/>
        </w:rPr>
        <w:t>Է</w:t>
      </w:r>
      <w:r w:rsidR="00704578">
        <w:rPr>
          <w:rFonts w:ascii="Sylfaen" w:hAnsi="Sylfaen"/>
          <w:sz w:val="24"/>
          <w:szCs w:val="24"/>
        </w:rPr>
        <w:t xml:space="preserve">ներգետիկ </w:t>
      </w:r>
      <w:r>
        <w:rPr>
          <w:rFonts w:ascii="Sylfaen" w:hAnsi="Sylfaen"/>
          <w:sz w:val="24"/>
          <w:szCs w:val="24"/>
        </w:rPr>
        <w:t>Զ</w:t>
      </w:r>
      <w:r w:rsidR="00704578">
        <w:rPr>
          <w:rFonts w:ascii="Sylfaen" w:hAnsi="Sylfaen"/>
          <w:sz w:val="24"/>
          <w:szCs w:val="24"/>
        </w:rPr>
        <w:t xml:space="preserve">արգացման </w:t>
      </w:r>
      <w:r>
        <w:rPr>
          <w:rFonts w:ascii="Sylfaen" w:hAnsi="Sylfaen"/>
          <w:sz w:val="24"/>
          <w:szCs w:val="24"/>
        </w:rPr>
        <w:t>Գ</w:t>
      </w:r>
      <w:r w:rsidR="00704578">
        <w:rPr>
          <w:rFonts w:ascii="Sylfaen" w:hAnsi="Sylfaen"/>
          <w:sz w:val="24"/>
          <w:szCs w:val="24"/>
        </w:rPr>
        <w:t xml:space="preserve">ործողությունների </w:t>
      </w:r>
      <w:r>
        <w:rPr>
          <w:rFonts w:ascii="Sylfaen" w:hAnsi="Sylfaen"/>
          <w:sz w:val="24"/>
          <w:szCs w:val="24"/>
        </w:rPr>
        <w:t>Ծ</w:t>
      </w:r>
      <w:r w:rsidR="00704578">
        <w:rPr>
          <w:rFonts w:ascii="Sylfaen" w:hAnsi="Sylfaen"/>
          <w:sz w:val="24"/>
          <w:szCs w:val="24"/>
        </w:rPr>
        <w:t>րագրի</w:t>
      </w:r>
      <w:r>
        <w:rPr>
          <w:rFonts w:ascii="Sylfaen" w:hAnsi="Sylfaen"/>
          <w:sz w:val="24"/>
          <w:szCs w:val="24"/>
        </w:rPr>
        <w:t xml:space="preserve"> “փա</w:t>
      </w:r>
      <w:r w:rsidR="00704578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փուկ” միջոցառումների ֆինանսական, տեխնիկական և բնապահպանական ցուցանիշ</w:t>
      </w:r>
      <w:r w:rsidR="00704578">
        <w:rPr>
          <w:rFonts w:ascii="Sylfaen" w:hAnsi="Sylfaen"/>
          <w:sz w:val="24"/>
          <w:szCs w:val="24"/>
        </w:rPr>
        <w:softHyphen/>
      </w:r>
      <w:r>
        <w:rPr>
          <w:rFonts w:ascii="Sylfaen" w:hAnsi="Sylfaen"/>
          <w:sz w:val="24"/>
          <w:szCs w:val="24"/>
        </w:rPr>
        <w:t>ների ամփոփ տվյալները ներկայացված են աղ.</w:t>
      </w:r>
      <w:proofErr w:type="gramEnd"/>
      <w:r>
        <w:rPr>
          <w:rFonts w:ascii="Sylfaen" w:hAnsi="Sylfaen"/>
          <w:sz w:val="24"/>
          <w:szCs w:val="24"/>
        </w:rPr>
        <w:t xml:space="preserve"> 8.1-ում:</w:t>
      </w:r>
    </w:p>
    <w:p w:rsidR="00800875" w:rsidRDefault="00800875">
      <w:pPr>
        <w:rPr>
          <w:rFonts w:ascii="Sylfaen" w:hAnsi="Sylfaen"/>
          <w:sz w:val="24"/>
          <w:szCs w:val="24"/>
        </w:rPr>
        <w:sectPr w:rsidR="00800875" w:rsidSect="009A410C">
          <w:footerReference w:type="default" r:id="rId37"/>
          <w:pgSz w:w="12240" w:h="15840"/>
          <w:pgMar w:top="1134" w:right="850" w:bottom="1134" w:left="1701" w:header="720" w:footer="416" w:gutter="0"/>
          <w:cols w:space="720"/>
          <w:titlePg/>
          <w:docGrid w:linePitch="360"/>
        </w:sectPr>
      </w:pPr>
    </w:p>
    <w:p w:rsidR="00800875" w:rsidRPr="006B2EB7" w:rsidRDefault="00800875" w:rsidP="00800875">
      <w:pPr>
        <w:spacing w:line="240" w:lineRule="auto"/>
        <w:rPr>
          <w:rFonts w:ascii="Sylfaen" w:hAnsi="Sylfaen"/>
          <w:b/>
          <w:sz w:val="24"/>
          <w:szCs w:val="24"/>
        </w:rPr>
      </w:pPr>
      <w:proofErr w:type="gramStart"/>
      <w:r w:rsidRPr="006B2EB7">
        <w:rPr>
          <w:rFonts w:ascii="Sylfaen" w:hAnsi="Sylfaen"/>
          <w:b/>
          <w:sz w:val="24"/>
          <w:szCs w:val="24"/>
        </w:rPr>
        <w:lastRenderedPageBreak/>
        <w:t>Աղյուսակ 8.1.</w:t>
      </w:r>
      <w:proofErr w:type="gramEnd"/>
      <w:r w:rsidRPr="006B2EB7">
        <w:rPr>
          <w:rFonts w:ascii="Sylfaen" w:hAnsi="Sylfaen"/>
          <w:b/>
          <w:sz w:val="24"/>
          <w:szCs w:val="24"/>
        </w:rPr>
        <w:t xml:space="preserve"> Գյումրի համայնքի ԿԷԶԳԾ-</w:t>
      </w:r>
      <w:proofErr w:type="gramStart"/>
      <w:r w:rsidRPr="006B2EB7">
        <w:rPr>
          <w:rFonts w:ascii="Sylfaen" w:hAnsi="Sylfaen"/>
          <w:b/>
          <w:sz w:val="24"/>
          <w:szCs w:val="24"/>
        </w:rPr>
        <w:t xml:space="preserve">ում </w:t>
      </w:r>
      <w:r w:rsidR="003C1BFF" w:rsidRPr="006B2EB7">
        <w:rPr>
          <w:rFonts w:ascii="Sylfaen" w:hAnsi="Sylfaen"/>
          <w:b/>
          <w:sz w:val="24"/>
          <w:szCs w:val="24"/>
        </w:rPr>
        <w:t xml:space="preserve"> </w:t>
      </w:r>
      <w:r w:rsidRPr="006B2EB7">
        <w:rPr>
          <w:rFonts w:ascii="Sylfaen" w:hAnsi="Sylfaen"/>
          <w:b/>
          <w:sz w:val="24"/>
          <w:szCs w:val="24"/>
        </w:rPr>
        <w:t>ներառված</w:t>
      </w:r>
      <w:proofErr w:type="gramEnd"/>
      <w:r w:rsidRPr="006B2EB7">
        <w:rPr>
          <w:rFonts w:ascii="Sylfaen" w:hAnsi="Sylfaen"/>
          <w:b/>
          <w:sz w:val="24"/>
          <w:szCs w:val="24"/>
        </w:rPr>
        <w:t xml:space="preserve"> “փափուկ” </w:t>
      </w:r>
      <w:r w:rsidR="003C1BFF" w:rsidRPr="006B2EB7">
        <w:rPr>
          <w:rFonts w:ascii="Sylfaen" w:hAnsi="Sylfaen"/>
          <w:b/>
          <w:sz w:val="24"/>
          <w:szCs w:val="24"/>
        </w:rPr>
        <w:t xml:space="preserve">կամ “հորիզոնական” </w:t>
      </w:r>
      <w:r w:rsidRPr="006B2EB7">
        <w:rPr>
          <w:rFonts w:ascii="Sylfaen" w:hAnsi="Sylfaen"/>
          <w:b/>
          <w:sz w:val="24"/>
          <w:szCs w:val="24"/>
        </w:rPr>
        <w:t>միջոցառումների տեխնիկական, ֆինանսական և բնապահպանական ամփոփիչ բնութագրերը</w:t>
      </w:r>
    </w:p>
    <w:tbl>
      <w:tblPr>
        <w:tblW w:w="13768" w:type="dxa"/>
        <w:tblInd w:w="93" w:type="dxa"/>
        <w:tblLook w:val="04A0" w:firstRow="1" w:lastRow="0" w:firstColumn="1" w:lastColumn="0" w:noHBand="0" w:noVBand="1"/>
      </w:tblPr>
      <w:tblGrid>
        <w:gridCol w:w="877"/>
        <w:gridCol w:w="3533"/>
        <w:gridCol w:w="1179"/>
        <w:gridCol w:w="1230"/>
        <w:gridCol w:w="1153"/>
        <w:gridCol w:w="1254"/>
        <w:gridCol w:w="955"/>
        <w:gridCol w:w="955"/>
        <w:gridCol w:w="1254"/>
        <w:gridCol w:w="1378"/>
      </w:tblGrid>
      <w:tr w:rsidR="00800875" w:rsidRPr="001A7DDF" w:rsidTr="001A30FF">
        <w:trPr>
          <w:trHeight w:val="600"/>
        </w:trPr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1A7DDF">
              <w:rPr>
                <w:rFonts w:ascii="Sylfaen" w:eastAsia="Times New Roman" w:hAnsi="Sylfaen" w:cs="Calibri"/>
                <w:color w:val="000000"/>
              </w:rPr>
              <w:t>NoNo</w:t>
            </w:r>
          </w:p>
        </w:tc>
        <w:tc>
          <w:tcPr>
            <w:tcW w:w="353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>
              <w:rPr>
                <w:rFonts w:ascii="Sylfaen" w:eastAsia="Times New Roman" w:hAnsi="Sylfaen" w:cs="Calibri"/>
                <w:color w:val="000000"/>
              </w:rPr>
              <w:t>“Փափուկ” միջոցառման հակիրճ բնութագրումը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1A7DDF">
              <w:rPr>
                <w:rFonts w:ascii="Sylfaen" w:eastAsia="Times New Roman" w:hAnsi="Sylfaen" w:cs="Calibri"/>
                <w:color w:val="000000"/>
              </w:rPr>
              <w:t>Արժեքը, հազ.եվրո</w:t>
            </w:r>
          </w:p>
        </w:tc>
        <w:tc>
          <w:tcPr>
            <w:tcW w:w="36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>
              <w:rPr>
                <w:rFonts w:ascii="Sylfaen" w:eastAsia="Times New Roman" w:hAnsi="Sylfaen" w:cs="Calibri"/>
                <w:color w:val="000000"/>
              </w:rPr>
              <w:t>Էներգակիրների տ</w:t>
            </w:r>
            <w:r w:rsidRPr="001A7DDF">
              <w:rPr>
                <w:rFonts w:ascii="Sylfaen" w:eastAsia="Times New Roman" w:hAnsi="Sylfaen" w:cs="Calibri"/>
                <w:color w:val="000000"/>
              </w:rPr>
              <w:t>նտեսումը, ՄՎտժ</w:t>
            </w:r>
            <w:r>
              <w:rPr>
                <w:rFonts w:ascii="Sylfaen" w:eastAsia="Times New Roman" w:hAnsi="Sylfaen" w:cs="Calibri"/>
                <w:color w:val="000000"/>
              </w:rPr>
              <w:t>/տարի</w:t>
            </w:r>
          </w:p>
        </w:tc>
        <w:tc>
          <w:tcPr>
            <w:tcW w:w="31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1A7DDF">
              <w:rPr>
                <w:rFonts w:ascii="Sylfaen" w:eastAsia="Times New Roman" w:hAnsi="Sylfaen" w:cs="Calibri"/>
                <w:color w:val="000000"/>
              </w:rPr>
              <w:t xml:space="preserve">CO2-ի </w:t>
            </w:r>
            <w:r>
              <w:rPr>
                <w:rFonts w:ascii="Sylfaen" w:eastAsia="Times New Roman" w:hAnsi="Sylfaen" w:cs="Calibri"/>
                <w:color w:val="000000"/>
              </w:rPr>
              <w:t xml:space="preserve">արտանետումների </w:t>
            </w:r>
            <w:r w:rsidRPr="001A7DDF">
              <w:rPr>
                <w:rFonts w:ascii="Sylfaen" w:eastAsia="Times New Roman" w:hAnsi="Sylfaen" w:cs="Calibri"/>
                <w:color w:val="000000"/>
              </w:rPr>
              <w:t>կրճատումը</w:t>
            </w:r>
            <w:r>
              <w:rPr>
                <w:rFonts w:ascii="Sylfaen" w:eastAsia="Times New Roman" w:hAnsi="Sylfaen" w:cs="Calibri"/>
                <w:color w:val="000000"/>
              </w:rPr>
              <w:t>, տ CO</w:t>
            </w:r>
            <w:r w:rsidRPr="00994495">
              <w:rPr>
                <w:rFonts w:ascii="Sylfaen" w:eastAsia="Times New Roman" w:hAnsi="Sylfaen" w:cs="Calibri"/>
                <w:color w:val="000000"/>
                <w:vertAlign w:val="subscript"/>
              </w:rPr>
              <w:t>2</w:t>
            </w:r>
            <w:r>
              <w:rPr>
                <w:rFonts w:ascii="Sylfaen" w:eastAsia="Times New Roman" w:hAnsi="Sylfaen" w:cs="Calibri"/>
                <w:color w:val="000000"/>
              </w:rPr>
              <w:t>/տարի</w:t>
            </w:r>
          </w:p>
        </w:tc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Sylfaen" w:eastAsia="Times New Roman" w:hAnsi="Sylfaen" w:cs="Sylfaen"/>
                <w:color w:val="000000"/>
              </w:rPr>
              <w:t>Ներդրման տ</w:t>
            </w:r>
            <w:r w:rsidRPr="001A7DDF">
              <w:rPr>
                <w:rFonts w:ascii="Sylfaen" w:eastAsia="Times New Roman" w:hAnsi="Sylfaen" w:cs="Sylfaen"/>
                <w:color w:val="000000"/>
              </w:rPr>
              <w:t>արիները</w:t>
            </w:r>
          </w:p>
        </w:tc>
      </w:tr>
      <w:tr w:rsidR="00800875" w:rsidRPr="001A7DDF" w:rsidTr="001A30FF">
        <w:trPr>
          <w:trHeight w:val="300"/>
        </w:trPr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353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proofErr w:type="gramStart"/>
            <w:r>
              <w:rPr>
                <w:rFonts w:ascii="Sylfaen" w:eastAsia="Times New Roman" w:hAnsi="Sylfaen" w:cs="Calibri"/>
                <w:color w:val="000000"/>
              </w:rPr>
              <w:t>է</w:t>
            </w:r>
            <w:r w:rsidRPr="001A7DDF">
              <w:rPr>
                <w:rFonts w:ascii="Sylfaen" w:eastAsia="Times New Roman" w:hAnsi="Sylfaen" w:cs="Calibri"/>
                <w:color w:val="000000"/>
              </w:rPr>
              <w:t>լէն</w:t>
            </w:r>
            <w:r>
              <w:rPr>
                <w:rFonts w:ascii="Sylfaen" w:eastAsia="Times New Roman" w:hAnsi="Sylfaen" w:cs="Calibri"/>
                <w:color w:val="000000"/>
              </w:rPr>
              <w:t>երգ</w:t>
            </w:r>
            <w:proofErr w:type="gramEnd"/>
            <w:r>
              <w:rPr>
                <w:rFonts w:ascii="Sylfaen" w:eastAsia="Times New Roman" w:hAnsi="Sylfaen" w:cs="Calibri"/>
                <w:color w:val="000000"/>
              </w:rPr>
              <w:t>.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1A7DDF">
              <w:rPr>
                <w:rFonts w:ascii="Sylfaen" w:eastAsia="Times New Roman" w:hAnsi="Sylfaen" w:cs="Calibri"/>
                <w:color w:val="000000"/>
              </w:rPr>
              <w:t>ԲԳ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1A7DDF">
              <w:rPr>
                <w:rFonts w:ascii="Sylfaen" w:eastAsia="Times New Roman" w:hAnsi="Sylfaen" w:cs="Calibri"/>
                <w:color w:val="000000"/>
              </w:rPr>
              <w:t>ընդամենը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proofErr w:type="gramStart"/>
            <w:r>
              <w:rPr>
                <w:rFonts w:ascii="Sylfaen" w:eastAsia="Times New Roman" w:hAnsi="Sylfaen" w:cs="Calibri"/>
                <w:color w:val="000000"/>
              </w:rPr>
              <w:t>է</w:t>
            </w:r>
            <w:r w:rsidRPr="001A7DDF">
              <w:rPr>
                <w:rFonts w:ascii="Sylfaen" w:eastAsia="Times New Roman" w:hAnsi="Sylfaen" w:cs="Calibri"/>
                <w:color w:val="000000"/>
              </w:rPr>
              <w:t>լէն</w:t>
            </w:r>
            <w:r>
              <w:rPr>
                <w:rFonts w:ascii="Sylfaen" w:eastAsia="Times New Roman" w:hAnsi="Sylfaen" w:cs="Calibri"/>
                <w:color w:val="000000"/>
              </w:rPr>
              <w:t>եր</w:t>
            </w:r>
            <w:proofErr w:type="gramEnd"/>
            <w:r>
              <w:rPr>
                <w:rFonts w:ascii="Sylfaen" w:eastAsia="Times New Roman" w:hAnsi="Sylfaen" w:cs="Calibri"/>
                <w:color w:val="000000"/>
              </w:rPr>
              <w:t>.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1A7DDF">
              <w:rPr>
                <w:rFonts w:ascii="Sylfaen" w:eastAsia="Times New Roman" w:hAnsi="Sylfaen" w:cs="Calibri"/>
                <w:color w:val="000000"/>
              </w:rPr>
              <w:t>ԲԳ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1A7DDF">
              <w:rPr>
                <w:rFonts w:ascii="Sylfaen" w:eastAsia="Times New Roman" w:hAnsi="Sylfaen" w:cs="Calibri"/>
                <w:color w:val="000000"/>
              </w:rPr>
              <w:t>ընդամենը</w:t>
            </w:r>
          </w:p>
        </w:tc>
        <w:tc>
          <w:tcPr>
            <w:tcW w:w="137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00875" w:rsidRPr="001A7DDF" w:rsidTr="002F2760">
        <w:trPr>
          <w:trHeight w:val="360"/>
        </w:trPr>
        <w:tc>
          <w:tcPr>
            <w:tcW w:w="137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00875" w:rsidRPr="00884777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i/>
                <w:color w:val="000000"/>
                <w:sz w:val="24"/>
                <w:szCs w:val="24"/>
              </w:rPr>
            </w:pPr>
            <w:r w:rsidRPr="00884777">
              <w:rPr>
                <w:rFonts w:ascii="Sylfaen" w:eastAsia="Times New Roman" w:hAnsi="Sylfaen" w:cs="Calibri"/>
                <w:b/>
                <w:i/>
                <w:color w:val="000000"/>
                <w:sz w:val="24"/>
                <w:szCs w:val="24"/>
              </w:rPr>
              <w:t>Բաժին 8.1. Հանրության իրազեկման և տեղեկացվածության մակարդակի բարձրացում</w:t>
            </w:r>
          </w:p>
        </w:tc>
      </w:tr>
      <w:tr w:rsidR="00800875" w:rsidRPr="001A7DDF" w:rsidTr="002F2760">
        <w:trPr>
          <w:trHeight w:val="600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8.1.1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“Կայուն Էներգետիկայի Օրեր” միջոցառմանը մասնակցություն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3.50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80.74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371.8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452.54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17.92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75.1036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93.03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2018-2020</w:t>
            </w:r>
          </w:p>
        </w:tc>
      </w:tr>
      <w:tr w:rsidR="00800875" w:rsidRPr="001A7DDF" w:rsidTr="002F2760">
        <w:trPr>
          <w:trHeight w:val="600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8.1.2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Մասնակցություն «Երկրի Ժամ» համընդհանուր միջոցառմանը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2.60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14.376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14.376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3.19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3.19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2018-2020</w:t>
            </w:r>
          </w:p>
        </w:tc>
      </w:tr>
      <w:tr w:rsidR="00800875" w:rsidRPr="001A7DDF" w:rsidTr="002F2760">
        <w:trPr>
          <w:trHeight w:val="600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8.1.3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Շենքերի էներգետիկ սերտիֆիկատների մշակում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5.50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14.34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302.37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316.70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3.18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61.08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64.26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2017-2020</w:t>
            </w:r>
          </w:p>
        </w:tc>
      </w:tr>
      <w:tr w:rsidR="00800875" w:rsidRPr="001A7DDF" w:rsidTr="002F2760">
        <w:trPr>
          <w:trHeight w:val="300"/>
        </w:trPr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i/>
                <w:iCs/>
              </w:rPr>
            </w:pPr>
            <w:r w:rsidRPr="001A7DDF">
              <w:rPr>
                <w:rFonts w:ascii="Sylfaen" w:eastAsia="Times New Roman" w:hAnsi="Sylfaen" w:cs="Calibri"/>
                <w:i/>
                <w:iCs/>
              </w:rPr>
              <w:t>Ընդամենը՝ 8.1 բաժնի մասով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i/>
                <w:iCs/>
              </w:rPr>
            </w:pPr>
            <w:r w:rsidRPr="001A7DDF">
              <w:rPr>
                <w:rFonts w:ascii="Sylfaen" w:eastAsia="Times New Roman" w:hAnsi="Sylfaen" w:cs="Calibri"/>
                <w:i/>
                <w:iCs/>
              </w:rPr>
              <w:t>11.60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i/>
                <w:iCs/>
              </w:rPr>
            </w:pPr>
            <w:r w:rsidRPr="001A7DDF">
              <w:rPr>
                <w:rFonts w:ascii="Sylfaen" w:eastAsia="Times New Roman" w:hAnsi="Sylfaen" w:cs="Calibri"/>
                <w:i/>
                <w:iCs/>
              </w:rPr>
              <w:t>109.45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i/>
                <w:iCs/>
              </w:rPr>
            </w:pPr>
            <w:r w:rsidRPr="001A7DDF">
              <w:rPr>
                <w:rFonts w:ascii="Sylfaen" w:eastAsia="Times New Roman" w:hAnsi="Sylfaen" w:cs="Calibri"/>
                <w:i/>
                <w:iCs/>
              </w:rPr>
              <w:t>674.17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i/>
                <w:iCs/>
              </w:rPr>
            </w:pPr>
            <w:r w:rsidRPr="001A7DDF">
              <w:rPr>
                <w:rFonts w:ascii="Sylfaen" w:eastAsia="Times New Roman" w:hAnsi="Sylfaen" w:cs="Calibri"/>
                <w:i/>
                <w:iCs/>
              </w:rPr>
              <w:t>783.62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i/>
                <w:iCs/>
              </w:rPr>
            </w:pPr>
            <w:r w:rsidRPr="001A7DDF">
              <w:rPr>
                <w:rFonts w:ascii="Sylfaen" w:eastAsia="Times New Roman" w:hAnsi="Sylfaen" w:cs="Calibri"/>
                <w:i/>
                <w:iCs/>
              </w:rPr>
              <w:t>24.30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i/>
                <w:iCs/>
              </w:rPr>
            </w:pPr>
            <w:r w:rsidRPr="001A7DDF">
              <w:rPr>
                <w:rFonts w:ascii="Sylfaen" w:eastAsia="Times New Roman" w:hAnsi="Sylfaen" w:cs="Calibri"/>
                <w:i/>
                <w:iCs/>
              </w:rPr>
              <w:t>136.18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i/>
                <w:iCs/>
              </w:rPr>
            </w:pPr>
            <w:r w:rsidRPr="001A7DDF">
              <w:rPr>
                <w:rFonts w:ascii="Sylfaen" w:eastAsia="Times New Roman" w:hAnsi="Sylfaen" w:cs="Calibri"/>
                <w:i/>
                <w:iCs/>
              </w:rPr>
              <w:t>160.48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 </w:t>
            </w:r>
          </w:p>
        </w:tc>
      </w:tr>
      <w:tr w:rsidR="00800875" w:rsidRPr="001A7DDF" w:rsidTr="002F2760">
        <w:trPr>
          <w:trHeight w:val="360"/>
        </w:trPr>
        <w:tc>
          <w:tcPr>
            <w:tcW w:w="137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75" w:rsidRPr="00884777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i/>
                <w:sz w:val="24"/>
                <w:szCs w:val="24"/>
              </w:rPr>
            </w:pPr>
            <w:r w:rsidRPr="00884777">
              <w:rPr>
                <w:rFonts w:ascii="Sylfaen" w:eastAsia="Times New Roman" w:hAnsi="Sylfaen" w:cs="Calibri"/>
                <w:b/>
                <w:i/>
                <w:sz w:val="24"/>
                <w:szCs w:val="24"/>
              </w:rPr>
              <w:t>Բաժին 8.2. Գյումրի համայնքի էներգետիկ զարգացման գործընթացին դպրոցների աշակերտության ներգրավում</w:t>
            </w:r>
          </w:p>
        </w:tc>
      </w:tr>
      <w:tr w:rsidR="00800875" w:rsidRPr="001A7DDF" w:rsidTr="002F2760">
        <w:trPr>
          <w:trHeight w:val="600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>
              <w:rPr>
                <w:rFonts w:ascii="Sylfaen" w:eastAsia="Times New Roman" w:hAnsi="Sylfaen" w:cs="Calibri"/>
              </w:rPr>
              <w:t>8.2</w:t>
            </w:r>
            <w:r w:rsidRPr="001A7DDF">
              <w:rPr>
                <w:rFonts w:ascii="Sylfaen" w:eastAsia="Times New Roman" w:hAnsi="Sylfaen" w:cs="Calibri"/>
              </w:rPr>
              <w:t>.1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 xml:space="preserve">Կայուն էներգետիկ զարգացման գործընթացին դպրոցների </w:t>
            </w:r>
            <w:r>
              <w:rPr>
                <w:rFonts w:ascii="Sylfaen" w:eastAsia="Times New Roman" w:hAnsi="Sylfaen" w:cs="Calibri"/>
              </w:rPr>
              <w:t xml:space="preserve">աշակերտության </w:t>
            </w:r>
            <w:r w:rsidRPr="001A7DDF">
              <w:rPr>
                <w:rFonts w:ascii="Sylfaen" w:eastAsia="Times New Roman" w:hAnsi="Sylfaen" w:cs="Calibri"/>
              </w:rPr>
              <w:t>ներգրավում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2.20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31.19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142.01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173.20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6.92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28.69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35.61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2018-2020</w:t>
            </w:r>
          </w:p>
        </w:tc>
      </w:tr>
      <w:tr w:rsidR="00800875" w:rsidRPr="001A7DDF" w:rsidTr="002F2760">
        <w:trPr>
          <w:trHeight w:val="690"/>
        </w:trPr>
        <w:tc>
          <w:tcPr>
            <w:tcW w:w="8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>
              <w:rPr>
                <w:rFonts w:ascii="Sylfaen" w:eastAsia="Times New Roman" w:hAnsi="Sylfaen" w:cs="Calibri"/>
              </w:rPr>
              <w:t>8.2</w:t>
            </w:r>
            <w:r w:rsidRPr="001A7DDF">
              <w:rPr>
                <w:rFonts w:ascii="Sylfaen" w:eastAsia="Times New Roman" w:hAnsi="Sylfaen" w:cs="Calibri"/>
              </w:rPr>
              <w:t>.2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Էներգախնայողությանը և ՎԷ նվիրված ֆակուլտատիվ պարապմունքներ</w:t>
            </w:r>
            <w:r>
              <w:rPr>
                <w:rFonts w:ascii="Sylfaen" w:eastAsia="Times New Roman" w:hAnsi="Sylfaen" w:cs="Calibri"/>
              </w:rPr>
              <w:t>ի անցկացում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5.00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30.00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120.00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150.00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6.66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24.24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30.90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1A7DDF">
              <w:rPr>
                <w:rFonts w:ascii="Sylfaen" w:eastAsia="Times New Roman" w:hAnsi="Sylfaen" w:cs="Calibri"/>
              </w:rPr>
              <w:t>2018-2020</w:t>
            </w:r>
          </w:p>
        </w:tc>
      </w:tr>
      <w:tr w:rsidR="00800875" w:rsidRPr="001A7DDF" w:rsidTr="002F2760">
        <w:trPr>
          <w:trHeight w:val="300"/>
        </w:trPr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i/>
                <w:iCs/>
                <w:color w:val="000000"/>
              </w:rPr>
            </w:pPr>
            <w:r w:rsidRPr="001A7DDF">
              <w:rPr>
                <w:rFonts w:ascii="Sylfaen" w:eastAsia="Times New Roman" w:hAnsi="Sylfaen" w:cs="Calibri"/>
                <w:i/>
                <w:iCs/>
                <w:color w:val="000000"/>
              </w:rPr>
              <w:t>Ընդամենը՝ 8.2 բաժնի մասով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i/>
                <w:iCs/>
                <w:color w:val="000000"/>
              </w:rPr>
            </w:pPr>
            <w:r w:rsidRPr="001A7DDF">
              <w:rPr>
                <w:rFonts w:ascii="Sylfaen" w:eastAsia="Times New Roman" w:hAnsi="Sylfaen" w:cs="Calibri"/>
                <w:i/>
                <w:iCs/>
                <w:color w:val="000000"/>
              </w:rPr>
              <w:t>7.20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i/>
                <w:iCs/>
                <w:color w:val="000000"/>
              </w:rPr>
            </w:pPr>
            <w:r w:rsidRPr="001A7DDF">
              <w:rPr>
                <w:rFonts w:ascii="Sylfaen" w:eastAsia="Times New Roman" w:hAnsi="Sylfaen" w:cs="Calibri"/>
                <w:i/>
                <w:iCs/>
                <w:color w:val="000000"/>
              </w:rPr>
              <w:t>61.19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i/>
                <w:iCs/>
                <w:color w:val="000000"/>
              </w:rPr>
            </w:pPr>
            <w:r w:rsidRPr="001A7DDF">
              <w:rPr>
                <w:rFonts w:ascii="Sylfaen" w:eastAsia="Times New Roman" w:hAnsi="Sylfaen" w:cs="Calibri"/>
                <w:i/>
                <w:iCs/>
                <w:color w:val="000000"/>
              </w:rPr>
              <w:t>262.01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i/>
                <w:iCs/>
                <w:color w:val="000000"/>
              </w:rPr>
            </w:pPr>
            <w:r w:rsidRPr="001A7DDF">
              <w:rPr>
                <w:rFonts w:ascii="Sylfaen" w:eastAsia="Times New Roman" w:hAnsi="Sylfaen" w:cs="Calibri"/>
                <w:i/>
                <w:iCs/>
                <w:color w:val="000000"/>
              </w:rPr>
              <w:t>323.20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i/>
                <w:iCs/>
                <w:color w:val="000000"/>
              </w:rPr>
            </w:pPr>
            <w:r w:rsidRPr="001A7DDF">
              <w:rPr>
                <w:rFonts w:ascii="Sylfaen" w:eastAsia="Times New Roman" w:hAnsi="Sylfaen" w:cs="Calibri"/>
                <w:i/>
                <w:iCs/>
                <w:color w:val="000000"/>
              </w:rPr>
              <w:t>13.58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i/>
                <w:iCs/>
                <w:color w:val="000000"/>
              </w:rPr>
            </w:pPr>
            <w:r w:rsidRPr="001A7DDF">
              <w:rPr>
                <w:rFonts w:ascii="Sylfaen" w:eastAsia="Times New Roman" w:hAnsi="Sylfaen" w:cs="Calibri"/>
                <w:i/>
                <w:iCs/>
                <w:color w:val="000000"/>
              </w:rPr>
              <w:t>52.93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i/>
                <w:iCs/>
                <w:color w:val="000000"/>
              </w:rPr>
            </w:pPr>
            <w:r w:rsidRPr="001A7DDF">
              <w:rPr>
                <w:rFonts w:ascii="Sylfaen" w:eastAsia="Times New Roman" w:hAnsi="Sylfaen" w:cs="Calibri"/>
                <w:i/>
                <w:iCs/>
                <w:color w:val="000000"/>
              </w:rPr>
              <w:t>66.51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1A7DDF">
              <w:rPr>
                <w:rFonts w:ascii="Sylfaen" w:eastAsia="Times New Roman" w:hAnsi="Sylfaen" w:cs="Calibri"/>
                <w:color w:val="000000"/>
              </w:rPr>
              <w:t> </w:t>
            </w:r>
          </w:p>
        </w:tc>
      </w:tr>
      <w:tr w:rsidR="00800875" w:rsidRPr="001A7DDF" w:rsidTr="006B2EB7">
        <w:trPr>
          <w:trHeight w:hRule="exact" w:val="677"/>
        </w:trPr>
        <w:tc>
          <w:tcPr>
            <w:tcW w:w="4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0875" w:rsidRPr="00013206" w:rsidRDefault="00800875" w:rsidP="003C1BF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1A7DDF">
              <w:rPr>
                <w:rFonts w:ascii="Sylfaen" w:eastAsia="Times New Roman" w:hAnsi="Sylfaen" w:cs="Calibri"/>
                <w:b/>
                <w:bCs/>
                <w:color w:val="000000"/>
                <w:sz w:val="24"/>
                <w:szCs w:val="24"/>
              </w:rPr>
              <w:t>Ընդամենը</w:t>
            </w:r>
            <w:r w:rsidR="003C1BFF">
              <w:rPr>
                <w:rFonts w:ascii="Sylfaen" w:eastAsia="Times New Roman" w:hAnsi="Sylfaen" w:cs="Calibri"/>
                <w:b/>
                <w:bCs/>
                <w:color w:val="000000"/>
                <w:sz w:val="24"/>
                <w:szCs w:val="24"/>
              </w:rPr>
              <w:t>՝</w:t>
            </w:r>
            <w:r w:rsidRPr="001A7DDF">
              <w:rPr>
                <w:rFonts w:ascii="Sylfaen" w:eastAsia="Times New Roman" w:hAnsi="Sylfaen" w:cs="Calibri"/>
                <w:b/>
                <w:bCs/>
                <w:color w:val="000000"/>
                <w:sz w:val="24"/>
                <w:szCs w:val="24"/>
              </w:rPr>
              <w:t xml:space="preserve">   8-րդ գլխի </w:t>
            </w:r>
            <w:r w:rsidR="00930268">
              <w:rPr>
                <w:rFonts w:ascii="Sylfaen" w:eastAsia="Times New Roman" w:hAnsi="Sylfaen" w:cs="Calibri"/>
                <w:b/>
                <w:bCs/>
                <w:color w:val="000000"/>
                <w:sz w:val="24"/>
                <w:szCs w:val="24"/>
              </w:rPr>
              <w:t xml:space="preserve">“փափուկ” </w:t>
            </w:r>
            <w:r w:rsidRPr="001A7DDF">
              <w:rPr>
                <w:rFonts w:ascii="Sylfaen" w:eastAsia="Times New Roman" w:hAnsi="Sylfaen" w:cs="Calibri"/>
                <w:b/>
                <w:bCs/>
                <w:color w:val="000000"/>
                <w:sz w:val="24"/>
                <w:szCs w:val="24"/>
              </w:rPr>
              <w:t>մ</w:t>
            </w:r>
            <w:r w:rsidR="00930268">
              <w:rPr>
                <w:rFonts w:ascii="Sylfaen" w:eastAsia="Times New Roman" w:hAnsi="Sylfaen" w:cs="Calibri"/>
                <w:b/>
                <w:bCs/>
                <w:color w:val="000000"/>
                <w:sz w:val="24"/>
                <w:szCs w:val="24"/>
              </w:rPr>
              <w:t>իջոցառումների ցուցանիշները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1A7DDF">
              <w:rPr>
                <w:rFonts w:ascii="Sylfaen" w:eastAsia="Times New Roman" w:hAnsi="Sylfaen" w:cs="Calibri"/>
                <w:b/>
                <w:bCs/>
                <w:color w:val="000000"/>
              </w:rPr>
              <w:t>18.80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1A7DDF">
              <w:rPr>
                <w:rFonts w:ascii="Sylfaen" w:eastAsia="Times New Roman" w:hAnsi="Sylfaen" w:cs="Calibri"/>
                <w:b/>
                <w:bCs/>
                <w:color w:val="000000"/>
              </w:rPr>
              <w:t>170.64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1A7DDF">
              <w:rPr>
                <w:rFonts w:ascii="Sylfaen" w:eastAsia="Times New Roman" w:hAnsi="Sylfaen" w:cs="Calibri"/>
                <w:b/>
                <w:bCs/>
                <w:color w:val="000000"/>
              </w:rPr>
              <w:t>936.18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1A7DDF">
              <w:rPr>
                <w:rFonts w:ascii="Sylfaen" w:eastAsia="Times New Roman" w:hAnsi="Sylfaen" w:cs="Calibri"/>
                <w:b/>
                <w:bCs/>
                <w:color w:val="000000"/>
              </w:rPr>
              <w:t>1106.82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1A7DDF">
              <w:rPr>
                <w:rFonts w:ascii="Sylfaen" w:eastAsia="Times New Roman" w:hAnsi="Sylfaen" w:cs="Calibri"/>
                <w:b/>
                <w:bCs/>
                <w:color w:val="000000"/>
              </w:rPr>
              <w:t>37.88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1A7DDF">
              <w:rPr>
                <w:rFonts w:ascii="Sylfaen" w:eastAsia="Times New Roman" w:hAnsi="Sylfaen" w:cs="Calibri"/>
                <w:b/>
                <w:bCs/>
                <w:color w:val="000000"/>
              </w:rPr>
              <w:t>189.11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1A7DDF">
              <w:rPr>
                <w:rFonts w:ascii="Sylfaen" w:eastAsia="Times New Roman" w:hAnsi="Sylfaen" w:cs="Calibri"/>
                <w:b/>
                <w:bCs/>
                <w:color w:val="000000"/>
              </w:rPr>
              <w:t>226.99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00875" w:rsidRPr="001A7DDF" w:rsidRDefault="00800875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1A7DDF">
              <w:rPr>
                <w:rFonts w:ascii="Sylfaen" w:eastAsia="Times New Roman" w:hAnsi="Sylfaen" w:cs="Calibri"/>
                <w:color w:val="000000"/>
              </w:rPr>
              <w:t> </w:t>
            </w:r>
          </w:p>
        </w:tc>
      </w:tr>
    </w:tbl>
    <w:p w:rsidR="00800875" w:rsidRDefault="00800875" w:rsidP="00800875"/>
    <w:p w:rsidR="00800875" w:rsidRDefault="00800875">
      <w:pPr>
        <w:rPr>
          <w:rFonts w:ascii="Sylfaen" w:hAnsi="Sylfaen"/>
          <w:sz w:val="24"/>
          <w:szCs w:val="24"/>
        </w:rPr>
        <w:sectPr w:rsidR="00800875" w:rsidSect="00F92968">
          <w:pgSz w:w="15840" w:h="12240" w:orient="landscape"/>
          <w:pgMar w:top="1701" w:right="1134" w:bottom="851" w:left="1134" w:header="720" w:footer="720" w:gutter="0"/>
          <w:cols w:space="720"/>
          <w:docGrid w:linePitch="360"/>
        </w:sectPr>
      </w:pPr>
    </w:p>
    <w:p w:rsidR="00F7364C" w:rsidRPr="00313387" w:rsidRDefault="00F7364C" w:rsidP="006B2EB7">
      <w:pPr>
        <w:pStyle w:val="Heading1"/>
        <w:spacing w:before="0" w:after="240"/>
      </w:pPr>
      <w:bookmarkStart w:id="54" w:name="_Toc485708991"/>
      <w:proofErr w:type="gramStart"/>
      <w:r w:rsidRPr="00313387">
        <w:rPr>
          <w:rFonts w:ascii="Sylfaen" w:hAnsi="Sylfaen" w:cs="Sylfaen"/>
        </w:rPr>
        <w:lastRenderedPageBreak/>
        <w:t>Գլուխ</w:t>
      </w:r>
      <w:r w:rsidRPr="00313387">
        <w:t xml:space="preserve"> 9.</w:t>
      </w:r>
      <w:proofErr w:type="gramEnd"/>
      <w:r w:rsidRPr="00313387">
        <w:t xml:space="preserve"> </w:t>
      </w:r>
      <w:r w:rsidRPr="00313387">
        <w:rPr>
          <w:rFonts w:ascii="Sylfaen" w:hAnsi="Sylfaen" w:cs="Sylfaen"/>
        </w:rPr>
        <w:t>Գործողությունների</w:t>
      </w:r>
      <w:r w:rsidRPr="00313387">
        <w:t xml:space="preserve"> </w:t>
      </w:r>
      <w:r w:rsidRPr="00313387">
        <w:rPr>
          <w:rFonts w:ascii="Sylfaen" w:hAnsi="Sylfaen" w:cs="Sylfaen"/>
        </w:rPr>
        <w:t>ծրագրի</w:t>
      </w:r>
      <w:r w:rsidRPr="00313387">
        <w:t xml:space="preserve"> </w:t>
      </w:r>
      <w:r w:rsidRPr="00313387">
        <w:rPr>
          <w:rFonts w:ascii="Sylfaen" w:hAnsi="Sylfaen" w:cs="Sylfaen"/>
        </w:rPr>
        <w:t>ծախսատար</w:t>
      </w:r>
      <w:r w:rsidRPr="00313387">
        <w:t xml:space="preserve"> </w:t>
      </w:r>
      <w:r w:rsidRPr="00313387">
        <w:rPr>
          <w:rFonts w:ascii="Sylfaen" w:hAnsi="Sylfaen" w:cs="Sylfaen"/>
        </w:rPr>
        <w:t>միջոցառումները</w:t>
      </w:r>
      <w:bookmarkEnd w:id="54"/>
    </w:p>
    <w:p w:rsidR="00F7364C" w:rsidRPr="00683521" w:rsidRDefault="00F7364C" w:rsidP="00F7364C">
      <w:pPr>
        <w:spacing w:after="120"/>
        <w:jc w:val="both"/>
        <w:rPr>
          <w:rFonts w:ascii="Sylfaen" w:eastAsia="Calibri" w:hAnsi="Sylfaen" w:cs="Arial"/>
          <w:sz w:val="24"/>
          <w:szCs w:val="24"/>
          <w:lang w:val="hy-AM" w:bidi="en-US"/>
        </w:rPr>
      </w:pPr>
      <w:r w:rsidRPr="00683521">
        <w:rPr>
          <w:rFonts w:ascii="Sylfaen" w:eastAsia="Calibri" w:hAnsi="Sylfaen" w:cs="Times New Roman"/>
          <w:sz w:val="24"/>
          <w:szCs w:val="24"/>
          <w:lang w:val="hy-AM"/>
        </w:rPr>
        <w:t xml:space="preserve">Էներգախնայողության և վերականգնվող էներգետիկայի ոլորտում </w:t>
      </w:r>
      <w:r>
        <w:rPr>
          <w:rFonts w:ascii="Sylfaen" w:eastAsia="Calibri" w:hAnsi="Sylfaen" w:cs="Times New Roman"/>
          <w:sz w:val="24"/>
          <w:szCs w:val="24"/>
          <w:lang w:val="hy-AM"/>
        </w:rPr>
        <w:t>Հայաստան</w:t>
      </w:r>
      <w:r>
        <w:rPr>
          <w:rFonts w:ascii="Sylfaen" w:eastAsia="Calibri" w:hAnsi="Sylfaen" w:cs="Times New Roman"/>
          <w:sz w:val="24"/>
          <w:szCs w:val="24"/>
        </w:rPr>
        <w:t>ի Հանրապետությունում</w:t>
      </w:r>
      <w:r w:rsidRPr="00683521">
        <w:rPr>
          <w:rFonts w:ascii="Sylfaen" w:eastAsia="Calibri" w:hAnsi="Sylfaen" w:cs="Times New Roman"/>
          <w:sz w:val="24"/>
          <w:szCs w:val="24"/>
          <w:lang w:val="hy-AM"/>
        </w:rPr>
        <w:t xml:space="preserve"> ընդունվել են մի շարք օրենքներ և ենթաօրենսդրական փաստա</w:t>
      </w:r>
      <w:r>
        <w:rPr>
          <w:rFonts w:ascii="Sylfaen" w:eastAsia="Calibri" w:hAnsi="Sylfaen" w:cs="Times New Roman"/>
          <w:sz w:val="24"/>
          <w:szCs w:val="24"/>
        </w:rPr>
        <w:softHyphen/>
      </w:r>
      <w:r w:rsidRPr="00683521">
        <w:rPr>
          <w:rFonts w:ascii="Sylfaen" w:eastAsia="Calibri" w:hAnsi="Sylfaen" w:cs="Times New Roman"/>
          <w:sz w:val="24"/>
          <w:szCs w:val="24"/>
          <w:lang w:val="hy-AM"/>
        </w:rPr>
        <w:t xml:space="preserve">թղթեր, մասնավորապես՝ </w:t>
      </w:r>
      <w:r w:rsidRPr="00683521">
        <w:rPr>
          <w:rFonts w:ascii="Sylfaen" w:eastAsia="Calibri" w:hAnsi="Sylfaen" w:cs="Arial"/>
          <w:sz w:val="24"/>
          <w:szCs w:val="24"/>
          <w:lang w:val="hy-AM" w:bidi="en-US"/>
        </w:rPr>
        <w:t>«Պետական միջոցների հաշվին կառուցվող (վերակառուցվող, նորոգվող) օբյեկտներում էներգախնայողության և էներգաարդյունավետության բար</w:t>
      </w:r>
      <w:r>
        <w:rPr>
          <w:rFonts w:ascii="Sylfaen" w:eastAsia="Calibri" w:hAnsi="Sylfaen" w:cs="Arial"/>
          <w:sz w:val="24"/>
          <w:szCs w:val="24"/>
          <w:lang w:bidi="en-US"/>
        </w:rPr>
        <w:softHyphen/>
      </w:r>
      <w:r w:rsidRPr="00683521">
        <w:rPr>
          <w:rFonts w:ascii="Sylfaen" w:eastAsia="Calibri" w:hAnsi="Sylfaen" w:cs="Arial"/>
          <w:sz w:val="24"/>
          <w:szCs w:val="24"/>
          <w:lang w:val="hy-AM" w:bidi="en-US"/>
        </w:rPr>
        <w:t>ձրաց</w:t>
      </w:r>
      <w:r>
        <w:rPr>
          <w:rFonts w:ascii="Sylfaen" w:eastAsia="Calibri" w:hAnsi="Sylfaen" w:cs="Arial"/>
          <w:sz w:val="24"/>
          <w:szCs w:val="24"/>
          <w:lang w:bidi="en-US"/>
        </w:rPr>
        <w:softHyphen/>
      </w:r>
      <w:r w:rsidRPr="00683521">
        <w:rPr>
          <w:rFonts w:ascii="Sylfaen" w:eastAsia="Calibri" w:hAnsi="Sylfaen" w:cs="Arial"/>
          <w:sz w:val="24"/>
          <w:szCs w:val="24"/>
          <w:lang w:val="hy-AM" w:bidi="en-US"/>
        </w:rPr>
        <w:t xml:space="preserve">մանն ուղղված միջոցառումների կիրառման մասին» ՀՀ կառավարության 25.12.2014թ. թիվ N 1504 – Ն </w:t>
      </w:r>
      <w:r>
        <w:rPr>
          <w:rFonts w:ascii="Sylfaen" w:eastAsia="Calibri" w:hAnsi="Sylfaen" w:cs="Arial"/>
          <w:sz w:val="24"/>
          <w:szCs w:val="24"/>
          <w:lang w:val="hy-AM" w:bidi="en-US"/>
        </w:rPr>
        <w:t>որ</w:t>
      </w:r>
      <w:r>
        <w:rPr>
          <w:rFonts w:ascii="Sylfaen" w:eastAsia="Calibri" w:hAnsi="Sylfaen" w:cs="Arial"/>
          <w:sz w:val="24"/>
          <w:szCs w:val="24"/>
          <w:lang w:bidi="en-US"/>
        </w:rPr>
        <w:t>ո</w:t>
      </w:r>
      <w:r w:rsidRPr="00683521">
        <w:rPr>
          <w:rFonts w:ascii="Sylfaen" w:eastAsia="Calibri" w:hAnsi="Sylfaen" w:cs="Arial"/>
          <w:sz w:val="24"/>
          <w:szCs w:val="24"/>
          <w:lang w:val="hy-AM" w:bidi="en-US"/>
        </w:rPr>
        <w:t>շումը: Այդ որոշման համաձայն օբյեկտների ջերմային և էլեկտրական էներգիայի սպառման ծավալները նվազեցնելու, դրանց շահագործման ծախսերը կրճատելու և նորմատիվային հարմարավետության պայմաններն ապահո</w:t>
      </w:r>
      <w:r>
        <w:rPr>
          <w:rFonts w:ascii="Sylfaen" w:eastAsia="Calibri" w:hAnsi="Sylfaen" w:cs="Arial"/>
          <w:sz w:val="24"/>
          <w:szCs w:val="24"/>
          <w:lang w:bidi="en-US"/>
        </w:rPr>
        <w:softHyphen/>
      </w:r>
      <w:r w:rsidRPr="00683521">
        <w:rPr>
          <w:rFonts w:ascii="Sylfaen" w:eastAsia="Calibri" w:hAnsi="Sylfaen" w:cs="Arial"/>
          <w:sz w:val="24"/>
          <w:szCs w:val="24"/>
          <w:lang w:val="hy-AM" w:bidi="en-US"/>
        </w:rPr>
        <w:t>վելու նպատակով ենթակա են կիրառման էներգախնայողության</w:t>
      </w:r>
      <w:r>
        <w:rPr>
          <w:rFonts w:ascii="Sylfaen" w:eastAsia="Calibri" w:hAnsi="Sylfaen" w:cs="Arial"/>
          <w:sz w:val="24"/>
          <w:szCs w:val="24"/>
          <w:lang w:bidi="en-US"/>
        </w:rPr>
        <w:t xml:space="preserve"> խրախուսման</w:t>
      </w:r>
      <w:r w:rsidRPr="00683521">
        <w:rPr>
          <w:rFonts w:ascii="Sylfaen" w:eastAsia="Calibri" w:hAnsi="Sylfaen" w:cs="Arial"/>
          <w:sz w:val="24"/>
          <w:szCs w:val="24"/>
          <w:lang w:val="hy-AM" w:bidi="en-US"/>
        </w:rPr>
        <w:t xml:space="preserve"> և էներգաարդյունավետության բարձրացմանն ուղղված հետևյալ միջոցառումները՝</w:t>
      </w:r>
    </w:p>
    <w:p w:rsidR="00F7364C" w:rsidRPr="00683521" w:rsidRDefault="00F7364C" w:rsidP="00F7364C">
      <w:pPr>
        <w:numPr>
          <w:ilvl w:val="0"/>
          <w:numId w:val="20"/>
        </w:numPr>
        <w:spacing w:after="120"/>
        <w:ind w:left="851"/>
        <w:contextualSpacing/>
        <w:jc w:val="both"/>
        <w:rPr>
          <w:rFonts w:ascii="Sylfaen" w:eastAsia="Calibri" w:hAnsi="Sylfaen" w:cs="Arial"/>
          <w:sz w:val="24"/>
          <w:szCs w:val="24"/>
          <w:lang w:val="hy-AM" w:bidi="en-US"/>
        </w:rPr>
      </w:pPr>
      <w:r w:rsidRPr="00683521">
        <w:rPr>
          <w:rFonts w:ascii="Sylfaen" w:eastAsia="Calibri" w:hAnsi="Sylfaen" w:cs="Arial"/>
          <w:sz w:val="24"/>
          <w:szCs w:val="24"/>
          <w:lang w:val="hy-AM" w:bidi="en-US"/>
        </w:rPr>
        <w:t>պատող կոնստրուկցիաների` արտաքին պատերի, նախամուտքերի, տանիք</w:t>
      </w:r>
      <w:r w:rsidRPr="00683521">
        <w:rPr>
          <w:rFonts w:ascii="Sylfaen" w:eastAsia="Calibri" w:hAnsi="Sylfaen" w:cs="Arial"/>
          <w:sz w:val="24"/>
          <w:szCs w:val="24"/>
          <w:lang w:val="hy-AM" w:bidi="en-US"/>
        </w:rPr>
        <w:softHyphen/>
        <w:t>ների, նկուղների ջերմամեկուսացում.</w:t>
      </w:r>
    </w:p>
    <w:p w:rsidR="00F7364C" w:rsidRPr="00683521" w:rsidRDefault="00F7364C" w:rsidP="00F7364C">
      <w:pPr>
        <w:numPr>
          <w:ilvl w:val="0"/>
          <w:numId w:val="20"/>
        </w:numPr>
        <w:spacing w:after="120"/>
        <w:ind w:left="851"/>
        <w:contextualSpacing/>
        <w:jc w:val="both"/>
        <w:rPr>
          <w:rFonts w:ascii="Sylfaen" w:eastAsia="Calibri" w:hAnsi="Sylfaen" w:cs="Arial"/>
          <w:sz w:val="24"/>
          <w:szCs w:val="24"/>
          <w:lang w:val="hy-AM" w:bidi="en-US"/>
        </w:rPr>
      </w:pPr>
      <w:r w:rsidRPr="00683521">
        <w:rPr>
          <w:rFonts w:ascii="Sylfaen" w:eastAsia="Calibri" w:hAnsi="Sylfaen" w:cs="Arial"/>
          <w:sz w:val="24"/>
          <w:szCs w:val="24"/>
          <w:lang w:val="hy-AM" w:bidi="en-US"/>
        </w:rPr>
        <w:t>պատող կոնստրուկցիաների հնարավոր նվազագույն մակերեսներ ապահովող ծավալահատակագծային լուծումների կիրառում.</w:t>
      </w:r>
    </w:p>
    <w:p w:rsidR="00F7364C" w:rsidRPr="00683521" w:rsidRDefault="00F7364C" w:rsidP="00F7364C">
      <w:pPr>
        <w:numPr>
          <w:ilvl w:val="0"/>
          <w:numId w:val="20"/>
        </w:numPr>
        <w:spacing w:after="120"/>
        <w:ind w:left="851"/>
        <w:contextualSpacing/>
        <w:jc w:val="both"/>
        <w:rPr>
          <w:rFonts w:ascii="Sylfaen" w:eastAsia="Calibri" w:hAnsi="Sylfaen" w:cs="Arial"/>
          <w:sz w:val="24"/>
          <w:szCs w:val="24"/>
          <w:lang w:val="hy-AM" w:bidi="en-US"/>
        </w:rPr>
      </w:pPr>
      <w:r w:rsidRPr="00683521">
        <w:rPr>
          <w:rFonts w:ascii="Sylfaen" w:eastAsia="Calibri" w:hAnsi="Sylfaen" w:cs="Arial"/>
          <w:sz w:val="24"/>
          <w:szCs w:val="24"/>
          <w:lang w:val="hy-AM" w:bidi="en-US"/>
        </w:rPr>
        <w:t>պատերի արտաքին մակերևույթների պաշտպանությունն ապահովող երեսա</w:t>
      </w:r>
      <w:r w:rsidRPr="00683521">
        <w:rPr>
          <w:rFonts w:ascii="Sylfaen" w:eastAsia="Calibri" w:hAnsi="Sylfaen" w:cs="Arial"/>
          <w:sz w:val="24"/>
          <w:szCs w:val="24"/>
          <w:lang w:val="hy-AM" w:bidi="en-US"/>
        </w:rPr>
        <w:softHyphen/>
        <w:t>պատ</w:t>
      </w:r>
      <w:r w:rsidRPr="00683521">
        <w:rPr>
          <w:rFonts w:ascii="Sylfaen" w:eastAsia="Calibri" w:hAnsi="Sylfaen" w:cs="Arial"/>
          <w:sz w:val="24"/>
          <w:szCs w:val="24"/>
          <w:lang w:val="hy-AM" w:bidi="en-US"/>
        </w:rPr>
        <w:softHyphen/>
        <w:t>ման, սվաղի, ջրակայուն և ջերմակայուն խառնուրդներով ներկերի կիրա</w:t>
      </w:r>
      <w:r w:rsidRPr="00683521">
        <w:rPr>
          <w:rFonts w:ascii="Sylfaen" w:eastAsia="Calibri" w:hAnsi="Sylfaen" w:cs="Arial"/>
          <w:sz w:val="24"/>
          <w:szCs w:val="24"/>
          <w:lang w:val="hy-AM" w:bidi="en-US"/>
        </w:rPr>
        <w:softHyphen/>
        <w:t xml:space="preserve">ռում. </w:t>
      </w:r>
    </w:p>
    <w:p w:rsidR="00F7364C" w:rsidRPr="00683521" w:rsidRDefault="00F7364C" w:rsidP="00F7364C">
      <w:pPr>
        <w:numPr>
          <w:ilvl w:val="0"/>
          <w:numId w:val="20"/>
        </w:numPr>
        <w:spacing w:after="120"/>
        <w:ind w:left="851"/>
        <w:contextualSpacing/>
        <w:jc w:val="both"/>
        <w:rPr>
          <w:rFonts w:ascii="Sylfaen" w:eastAsia="Calibri" w:hAnsi="Sylfaen" w:cs="Arial"/>
          <w:sz w:val="24"/>
          <w:szCs w:val="24"/>
          <w:lang w:val="hy-AM" w:bidi="en-US"/>
        </w:rPr>
      </w:pPr>
      <w:r w:rsidRPr="00683521">
        <w:rPr>
          <w:rFonts w:ascii="Sylfaen" w:eastAsia="Calibri" w:hAnsi="Sylfaen" w:cs="Arial"/>
          <w:sz w:val="24"/>
          <w:szCs w:val="24"/>
          <w:lang w:val="hy-AM" w:bidi="en-US"/>
        </w:rPr>
        <w:t>էներգաարդյունավետ պատուհանների և մուտքի դռների կիրառում.</w:t>
      </w:r>
    </w:p>
    <w:p w:rsidR="00F7364C" w:rsidRPr="00683521" w:rsidRDefault="00F7364C" w:rsidP="00F7364C">
      <w:pPr>
        <w:numPr>
          <w:ilvl w:val="0"/>
          <w:numId w:val="20"/>
        </w:numPr>
        <w:spacing w:after="120"/>
        <w:ind w:left="851"/>
        <w:contextualSpacing/>
        <w:jc w:val="both"/>
        <w:rPr>
          <w:rFonts w:ascii="Sylfaen" w:eastAsia="Calibri" w:hAnsi="Sylfaen" w:cs="Arial"/>
          <w:sz w:val="24"/>
          <w:szCs w:val="24"/>
          <w:lang w:val="hy-AM" w:bidi="en-US"/>
        </w:rPr>
      </w:pPr>
      <w:r w:rsidRPr="00683521">
        <w:rPr>
          <w:rFonts w:ascii="Sylfaen" w:eastAsia="Calibri" w:hAnsi="Sylfaen" w:cs="Arial"/>
          <w:sz w:val="24"/>
          <w:szCs w:val="24"/>
          <w:lang w:val="hy-AM" w:bidi="en-US"/>
        </w:rPr>
        <w:t>բացվածքների, արտաքին պատերի և ծածկերի տարրերի կցորդումների քփա</w:t>
      </w:r>
      <w:r w:rsidRPr="00683521">
        <w:rPr>
          <w:rFonts w:ascii="Sylfaen" w:eastAsia="Calibri" w:hAnsi="Sylfaen" w:cs="Arial"/>
          <w:sz w:val="24"/>
          <w:szCs w:val="24"/>
          <w:lang w:val="hy-AM" w:bidi="en-US"/>
        </w:rPr>
        <w:softHyphen/>
        <w:t>ցում.</w:t>
      </w:r>
    </w:p>
    <w:p w:rsidR="00F7364C" w:rsidRPr="00683521" w:rsidRDefault="00F7364C" w:rsidP="00F7364C">
      <w:pPr>
        <w:numPr>
          <w:ilvl w:val="0"/>
          <w:numId w:val="20"/>
        </w:numPr>
        <w:spacing w:after="120"/>
        <w:ind w:left="851"/>
        <w:contextualSpacing/>
        <w:jc w:val="both"/>
        <w:rPr>
          <w:rFonts w:ascii="Sylfaen" w:eastAsia="Calibri" w:hAnsi="Sylfaen" w:cs="Arial"/>
          <w:sz w:val="24"/>
          <w:szCs w:val="24"/>
          <w:lang w:val="hy-AM" w:bidi="en-US"/>
        </w:rPr>
      </w:pPr>
      <w:r w:rsidRPr="00683521">
        <w:rPr>
          <w:rFonts w:ascii="Sylfaen" w:eastAsia="Calibri" w:hAnsi="Sylfaen" w:cs="Arial"/>
          <w:sz w:val="24"/>
          <w:szCs w:val="24"/>
          <w:lang w:val="hy-AM" w:bidi="en-US"/>
        </w:rPr>
        <w:t>սերտիֆիկացված ջերմամեկուսիչ շինարարական նյութերի օգտագործում.</w:t>
      </w:r>
    </w:p>
    <w:p w:rsidR="00F7364C" w:rsidRPr="00683521" w:rsidRDefault="00F7364C" w:rsidP="00F7364C">
      <w:pPr>
        <w:numPr>
          <w:ilvl w:val="0"/>
          <w:numId w:val="20"/>
        </w:numPr>
        <w:spacing w:after="120"/>
        <w:ind w:left="851"/>
        <w:contextualSpacing/>
        <w:jc w:val="both"/>
        <w:rPr>
          <w:rFonts w:ascii="Sylfaen" w:eastAsia="Calibri" w:hAnsi="Sylfaen" w:cs="Arial"/>
          <w:sz w:val="24"/>
          <w:szCs w:val="24"/>
          <w:lang w:val="hy-AM" w:bidi="en-US"/>
        </w:rPr>
      </w:pPr>
      <w:r w:rsidRPr="00683521">
        <w:rPr>
          <w:rFonts w:ascii="Sylfaen" w:eastAsia="Calibri" w:hAnsi="Sylfaen" w:cs="Arial"/>
          <w:sz w:val="24"/>
          <w:szCs w:val="24"/>
          <w:lang w:val="hy-AM" w:bidi="en-US"/>
        </w:rPr>
        <w:t>էներգախնայող ջեռուցման, օդափոխության, օդի լավորակման, տաք ջրամատա</w:t>
      </w:r>
      <w:r w:rsidRPr="00683521">
        <w:rPr>
          <w:rFonts w:ascii="Sylfaen" w:eastAsia="Calibri" w:hAnsi="Sylfaen" w:cs="Arial"/>
          <w:sz w:val="24"/>
          <w:szCs w:val="24"/>
          <w:lang w:val="hy-AM" w:bidi="en-US"/>
        </w:rPr>
        <w:softHyphen/>
        <w:t>կարարման և լուսավորության համակարգերի ու սարքավորումների կիրառում.</w:t>
      </w:r>
    </w:p>
    <w:p w:rsidR="00F7364C" w:rsidRPr="00A7796A" w:rsidRDefault="00F7364C" w:rsidP="00F7364C">
      <w:pPr>
        <w:numPr>
          <w:ilvl w:val="0"/>
          <w:numId w:val="20"/>
        </w:numPr>
        <w:spacing w:after="120"/>
        <w:ind w:left="851"/>
        <w:contextualSpacing/>
        <w:jc w:val="both"/>
        <w:rPr>
          <w:rFonts w:ascii="Sylfaen" w:eastAsia="Calibri" w:hAnsi="Sylfaen" w:cs="MS Mincho"/>
          <w:sz w:val="24"/>
          <w:szCs w:val="24"/>
          <w:lang w:val="hy-AM" w:bidi="en-US"/>
        </w:rPr>
      </w:pPr>
      <w:r w:rsidRPr="00683521">
        <w:rPr>
          <w:rFonts w:ascii="Sylfaen" w:eastAsia="Calibri" w:hAnsi="Sylfaen" w:cs="Arial"/>
          <w:sz w:val="24"/>
          <w:szCs w:val="24"/>
          <w:lang w:val="hy-AM" w:bidi="en-US"/>
        </w:rPr>
        <w:t>ծախսաարդյունավետությունը հիմնավորելու դեպքում` այլընտրանքային էներ</w:t>
      </w:r>
      <w:r w:rsidRPr="00683521">
        <w:rPr>
          <w:rFonts w:ascii="Sylfaen" w:eastAsia="Calibri" w:hAnsi="Sylfaen" w:cs="Arial"/>
          <w:sz w:val="24"/>
          <w:szCs w:val="24"/>
          <w:lang w:val="hy-AM" w:bidi="en-US"/>
        </w:rPr>
        <w:softHyphen/>
        <w:t>գե</w:t>
      </w:r>
      <w:r w:rsidRPr="00683521">
        <w:rPr>
          <w:rFonts w:ascii="Sylfaen" w:eastAsia="Calibri" w:hAnsi="Sylfaen" w:cs="Arial"/>
          <w:sz w:val="24"/>
          <w:szCs w:val="24"/>
          <w:lang w:val="hy-AM" w:bidi="en-US"/>
        </w:rPr>
        <w:softHyphen/>
        <w:t>տիկ համակարգերի` արեգակնային ջրատաքացման և ֆոտովոլտային սար</w:t>
      </w:r>
      <w:r w:rsidRPr="00683521">
        <w:rPr>
          <w:rFonts w:ascii="Sylfaen" w:eastAsia="Calibri" w:hAnsi="Sylfaen" w:cs="Arial"/>
          <w:sz w:val="24"/>
          <w:szCs w:val="24"/>
          <w:lang w:val="hy-AM" w:bidi="en-US"/>
        </w:rPr>
        <w:softHyphen/>
        <w:t>քա</w:t>
      </w:r>
      <w:r w:rsidRPr="00683521">
        <w:rPr>
          <w:rFonts w:ascii="Sylfaen" w:eastAsia="Calibri" w:hAnsi="Sylfaen" w:cs="Arial"/>
          <w:sz w:val="24"/>
          <w:szCs w:val="24"/>
          <w:lang w:val="hy-AM" w:bidi="en-US"/>
        </w:rPr>
        <w:softHyphen/>
        <w:t>վորումների ու ջերմային պոմպերի կիրառում:</w:t>
      </w:r>
    </w:p>
    <w:p w:rsidR="00F7364C" w:rsidRPr="00A7796A" w:rsidRDefault="00F7364C" w:rsidP="00F7364C">
      <w:pPr>
        <w:spacing w:after="120"/>
        <w:contextualSpacing/>
        <w:jc w:val="both"/>
        <w:rPr>
          <w:rFonts w:ascii="Sylfaen" w:eastAsia="Calibri" w:hAnsi="Sylfaen" w:cs="MS Mincho"/>
          <w:sz w:val="24"/>
          <w:szCs w:val="24"/>
          <w:lang w:val="hy-AM" w:bidi="en-US"/>
        </w:rPr>
      </w:pPr>
    </w:p>
    <w:p w:rsidR="00F7364C" w:rsidRPr="00683521" w:rsidRDefault="00F7364C" w:rsidP="00F7364C">
      <w:pPr>
        <w:spacing w:after="120"/>
        <w:contextualSpacing/>
        <w:jc w:val="both"/>
        <w:rPr>
          <w:rFonts w:ascii="Sylfaen" w:eastAsia="Calibri" w:hAnsi="Sylfaen" w:cs="MS Mincho"/>
          <w:sz w:val="24"/>
          <w:szCs w:val="24"/>
          <w:lang w:val="hy-AM" w:bidi="en-US"/>
        </w:rPr>
      </w:pPr>
      <w:r w:rsidRPr="00A7796A">
        <w:rPr>
          <w:rFonts w:ascii="Sylfaen" w:eastAsia="Calibri" w:hAnsi="Sylfaen" w:cs="Arial"/>
          <w:sz w:val="24"/>
          <w:szCs w:val="24"/>
          <w:lang w:val="hy-AM" w:bidi="en-US"/>
        </w:rPr>
        <w:t>Սույն գլխում շարադրված միջոցառումները հիմնականում կողմնորոշվում են ՀՀ կառա</w:t>
      </w:r>
      <w:r w:rsidRPr="00A7796A">
        <w:rPr>
          <w:rFonts w:ascii="Sylfaen" w:eastAsia="Calibri" w:hAnsi="Sylfaen" w:cs="Arial"/>
          <w:sz w:val="24"/>
          <w:szCs w:val="24"/>
          <w:lang w:val="hy-AM" w:bidi="en-US"/>
        </w:rPr>
        <w:softHyphen/>
        <w:t xml:space="preserve">վարության վերոհիշյալ նորմատիվ </w:t>
      </w:r>
      <w:r>
        <w:rPr>
          <w:rFonts w:ascii="Sylfaen" w:eastAsia="Calibri" w:hAnsi="Sylfaen" w:cs="Arial"/>
          <w:sz w:val="24"/>
          <w:szCs w:val="24"/>
          <w:lang w:val="hy-AM" w:bidi="en-US"/>
        </w:rPr>
        <w:t>որոշմա</w:t>
      </w:r>
      <w:r w:rsidRPr="00A7796A">
        <w:rPr>
          <w:rFonts w:ascii="Sylfaen" w:eastAsia="Calibri" w:hAnsi="Sylfaen" w:cs="Arial"/>
          <w:sz w:val="24"/>
          <w:szCs w:val="24"/>
          <w:lang w:val="hy-AM" w:bidi="en-US"/>
        </w:rPr>
        <w:t>մբ խորհուրդ տրվող ցուցումներով և տար</w:t>
      </w:r>
      <w:r w:rsidRPr="00A7796A">
        <w:rPr>
          <w:rFonts w:ascii="Sylfaen" w:eastAsia="Calibri" w:hAnsi="Sylfaen" w:cs="Arial"/>
          <w:sz w:val="24"/>
          <w:szCs w:val="24"/>
          <w:lang w:val="hy-AM" w:bidi="en-US"/>
        </w:rPr>
        <w:softHyphen/>
        <w:t>բեր</w:t>
      </w:r>
      <w:r w:rsidRPr="00A7796A">
        <w:rPr>
          <w:rFonts w:ascii="Sylfaen" w:eastAsia="Calibri" w:hAnsi="Sylfaen" w:cs="Arial"/>
          <w:sz w:val="24"/>
          <w:szCs w:val="24"/>
          <w:lang w:val="hy-AM" w:bidi="en-US"/>
        </w:rPr>
        <w:softHyphen/>
        <w:t>վում են նախորդ գլխում շարադրվածներից ավելի ծախսատար բնութագրերով:</w:t>
      </w:r>
    </w:p>
    <w:p w:rsidR="00F7364C" w:rsidRPr="000C233F" w:rsidRDefault="00F7364C" w:rsidP="0030013F">
      <w:pPr>
        <w:pStyle w:val="Heading2"/>
        <w:spacing w:before="240" w:after="240"/>
        <w:rPr>
          <w:rFonts w:ascii="Sylfaen" w:eastAsiaTheme="minorEastAsia" w:hAnsi="Sylfaen"/>
          <w:color w:val="auto"/>
          <w:lang w:val="hy-AM"/>
        </w:rPr>
      </w:pPr>
      <w:bookmarkStart w:id="55" w:name="_Toc485708992"/>
      <w:r w:rsidRPr="000C233F">
        <w:rPr>
          <w:rFonts w:ascii="Sylfaen" w:eastAsiaTheme="minorEastAsia" w:hAnsi="Sylfaen"/>
          <w:color w:val="auto"/>
          <w:lang w:val="hy-AM"/>
        </w:rPr>
        <w:t>9.1. Համայնքային շենքերի էներգետիկական արդիականացում</w:t>
      </w:r>
      <w:bookmarkEnd w:id="55"/>
    </w:p>
    <w:p w:rsidR="00F7364C" w:rsidRPr="004C5E73" w:rsidRDefault="00F7364C" w:rsidP="00F7364C">
      <w:pPr>
        <w:spacing w:after="120"/>
        <w:jc w:val="both"/>
        <w:rPr>
          <w:rFonts w:ascii="Sylfaen" w:hAnsi="Sylfaen"/>
          <w:sz w:val="24"/>
          <w:szCs w:val="24"/>
          <w:lang w:val="hy-AM"/>
        </w:rPr>
      </w:pPr>
      <w:r w:rsidRPr="004C5E73">
        <w:rPr>
          <w:rFonts w:ascii="Sylfaen" w:hAnsi="Sylfaen"/>
          <w:sz w:val="24"/>
          <w:szCs w:val="24"/>
          <w:lang w:val="hy-AM"/>
        </w:rPr>
        <w:t>Այս բաժնի միջոցառումներում նախատեսվում են աշխատանքներ, որոնք ըստ էության  նույն բնույթի են տարբեր շենքերում և հիմնականում տարբերվում են միայն աշխա</w:t>
      </w:r>
      <w:r w:rsidRPr="004C5E73">
        <w:rPr>
          <w:rFonts w:ascii="Sylfaen" w:hAnsi="Sylfaen"/>
          <w:sz w:val="24"/>
          <w:szCs w:val="24"/>
          <w:lang w:val="hy-AM"/>
        </w:rPr>
        <w:softHyphen/>
      </w:r>
      <w:r w:rsidRPr="004C5E73">
        <w:rPr>
          <w:rFonts w:ascii="Sylfaen" w:hAnsi="Sylfaen"/>
          <w:sz w:val="24"/>
          <w:szCs w:val="24"/>
          <w:lang w:val="hy-AM"/>
        </w:rPr>
        <w:lastRenderedPageBreak/>
        <w:t>տանք</w:t>
      </w:r>
      <w:r w:rsidRPr="004C5E73">
        <w:rPr>
          <w:rFonts w:ascii="Sylfaen" w:hAnsi="Sylfaen"/>
          <w:sz w:val="24"/>
          <w:szCs w:val="24"/>
          <w:lang w:val="hy-AM"/>
        </w:rPr>
        <w:softHyphen/>
        <w:t xml:space="preserve">ների ֆիզիկական ծավալներով: Դրանք առնչվում են ինչպես շենքերի ջերմային արդիականացման խնդիրներին, այնպես էլ ներքին լուսավորության համակարգերի արդիականացմանը: </w:t>
      </w:r>
    </w:p>
    <w:p w:rsidR="00F7364C" w:rsidRPr="004C5E73" w:rsidRDefault="00F7364C" w:rsidP="00F7364C">
      <w:pPr>
        <w:spacing w:after="120"/>
        <w:jc w:val="both"/>
        <w:rPr>
          <w:rFonts w:ascii="Sylfaen" w:hAnsi="Sylfaen"/>
          <w:sz w:val="24"/>
          <w:szCs w:val="24"/>
          <w:lang w:val="hy-AM"/>
        </w:rPr>
      </w:pPr>
      <w:r w:rsidRPr="004C5E73">
        <w:rPr>
          <w:rFonts w:ascii="Sylfaen" w:hAnsi="Sylfaen"/>
          <w:sz w:val="24"/>
          <w:szCs w:val="24"/>
          <w:lang w:val="hy-AM"/>
        </w:rPr>
        <w:t>Այդ միջոցառումներում նախատեսվող աշխա</w:t>
      </w:r>
      <w:r w:rsidRPr="004C5E73">
        <w:rPr>
          <w:rFonts w:ascii="Sylfaen" w:hAnsi="Sylfaen"/>
          <w:sz w:val="24"/>
          <w:szCs w:val="24"/>
          <w:lang w:val="hy-AM"/>
        </w:rPr>
        <w:softHyphen/>
        <w:t>տանքների, դրանցում օգտագործվող շինա</w:t>
      </w:r>
      <w:r w:rsidRPr="004C5E73">
        <w:rPr>
          <w:rFonts w:ascii="Sylfaen" w:hAnsi="Sylfaen"/>
          <w:sz w:val="24"/>
          <w:szCs w:val="24"/>
          <w:lang w:val="hy-AM"/>
        </w:rPr>
        <w:softHyphen/>
        <w:t>րա</w:t>
      </w:r>
      <w:r w:rsidRPr="004C5E73">
        <w:rPr>
          <w:rFonts w:ascii="Sylfaen" w:hAnsi="Sylfaen"/>
          <w:sz w:val="24"/>
          <w:szCs w:val="24"/>
          <w:lang w:val="hy-AM"/>
        </w:rPr>
        <w:softHyphen/>
        <w:t>րական նյութերի, պատող կոնստրուկ</w:t>
      </w:r>
      <w:r w:rsidRPr="004C5E73">
        <w:rPr>
          <w:rFonts w:ascii="Sylfaen" w:hAnsi="Sylfaen"/>
          <w:sz w:val="24"/>
          <w:szCs w:val="24"/>
          <w:lang w:val="hy-AM"/>
        </w:rPr>
        <w:softHyphen/>
        <w:t>ցիա</w:t>
      </w:r>
      <w:r w:rsidRPr="004C5E73">
        <w:rPr>
          <w:rFonts w:ascii="Sylfaen" w:hAnsi="Sylfaen"/>
          <w:sz w:val="24"/>
          <w:szCs w:val="24"/>
          <w:lang w:val="hy-AM"/>
        </w:rPr>
        <w:softHyphen/>
        <w:t>ների, սարքերի և սարքավորումների տեխ</w:t>
      </w:r>
      <w:r w:rsidRPr="004C5E73">
        <w:rPr>
          <w:rFonts w:ascii="Sylfaen" w:hAnsi="Sylfaen"/>
          <w:sz w:val="24"/>
          <w:szCs w:val="24"/>
          <w:lang w:val="hy-AM"/>
        </w:rPr>
        <w:softHyphen/>
        <w:t>նի</w:t>
      </w:r>
      <w:r w:rsidRPr="004C5E73">
        <w:rPr>
          <w:rFonts w:ascii="Sylfaen" w:hAnsi="Sylfaen"/>
          <w:sz w:val="24"/>
          <w:szCs w:val="24"/>
          <w:lang w:val="hy-AM"/>
        </w:rPr>
        <w:softHyphen/>
        <w:t>կական բնութագրերը ներկայացվում են ստորև.</w:t>
      </w:r>
    </w:p>
    <w:p w:rsidR="00F7364C" w:rsidRPr="008C67A3" w:rsidRDefault="00F7364C" w:rsidP="00F7364C">
      <w:pPr>
        <w:pStyle w:val="ListParagraph"/>
        <w:numPr>
          <w:ilvl w:val="0"/>
          <w:numId w:val="21"/>
        </w:numPr>
        <w:spacing w:after="160"/>
        <w:jc w:val="both"/>
        <w:rPr>
          <w:rFonts w:ascii="Sylfaen" w:eastAsia="Calibri" w:hAnsi="Sylfaen" w:cs="Times New Roman"/>
          <w:noProof/>
          <w:sz w:val="24"/>
          <w:szCs w:val="24"/>
          <w:lang w:val="hy-AM"/>
        </w:rPr>
      </w:pPr>
      <w:r w:rsidRPr="008C67A3">
        <w:rPr>
          <w:rFonts w:ascii="Sylfaen" w:eastAsia="Calibri" w:hAnsi="Sylfaen" w:cs="Arial"/>
          <w:noProof/>
          <w:sz w:val="24"/>
          <w:szCs w:val="24"/>
          <w:lang w:val="hy-AM"/>
        </w:rPr>
        <w:t>ձեղնահարկային ծածկի ջերմամեկուսացում</w:t>
      </w:r>
      <w:r>
        <w:rPr>
          <w:rFonts w:ascii="Sylfaen" w:eastAsia="Calibri" w:hAnsi="Sylfaen" w:cs="Arial"/>
          <w:noProof/>
          <w:sz w:val="24"/>
          <w:szCs w:val="24"/>
          <w:lang w:val="hy-AM"/>
        </w:rPr>
        <w:t xml:space="preserve"> </w:t>
      </w:r>
      <w:r w:rsidRPr="008C67A3">
        <w:rPr>
          <w:rFonts w:ascii="Sylfaen" w:eastAsia="Calibri" w:hAnsi="Sylfaen" w:cs="Arial"/>
          <w:noProof/>
          <w:sz w:val="24"/>
          <w:szCs w:val="24"/>
          <w:lang w:val="hy-AM"/>
        </w:rPr>
        <w:t>փքեցված պեռլիտե ներքնակներով (հաս</w:t>
      </w:r>
      <w:r w:rsidRPr="004C5E73">
        <w:rPr>
          <w:rFonts w:ascii="Sylfaen" w:eastAsia="Calibri" w:hAnsi="Sylfaen" w:cs="Arial"/>
          <w:noProof/>
          <w:sz w:val="24"/>
          <w:szCs w:val="24"/>
          <w:lang w:val="hy-AM"/>
        </w:rPr>
        <w:softHyphen/>
      </w:r>
      <w:r w:rsidRPr="004C5E73">
        <w:rPr>
          <w:rFonts w:ascii="Sylfaen" w:eastAsia="Calibri" w:hAnsi="Sylfaen" w:cs="Arial"/>
          <w:noProof/>
          <w:sz w:val="24"/>
          <w:szCs w:val="24"/>
          <w:lang w:val="hy-AM"/>
        </w:rPr>
        <w:softHyphen/>
      </w:r>
      <w:r w:rsidRPr="008C67A3">
        <w:rPr>
          <w:rFonts w:ascii="Sylfaen" w:eastAsia="Calibri" w:hAnsi="Sylfaen" w:cs="Arial"/>
          <w:noProof/>
          <w:sz w:val="24"/>
          <w:szCs w:val="24"/>
          <w:lang w:val="hy-AM"/>
        </w:rPr>
        <w:t>տությունը 18 սմ, ջերմահաղորդականության գործակիցը 0,045 Վտ/մ·°C)</w:t>
      </w:r>
      <w:r w:rsidRPr="004C5E73">
        <w:rPr>
          <w:rFonts w:ascii="Sylfaen" w:eastAsia="Calibri" w:hAnsi="Sylfaen" w:cs="Arial"/>
          <w:noProof/>
          <w:sz w:val="24"/>
          <w:szCs w:val="24"/>
          <w:lang w:val="hy-AM"/>
        </w:rPr>
        <w:t>;</w:t>
      </w:r>
    </w:p>
    <w:p w:rsidR="00F7364C" w:rsidRPr="008C67A3" w:rsidRDefault="00F7364C" w:rsidP="00F7364C">
      <w:pPr>
        <w:pStyle w:val="ListParagraph"/>
        <w:numPr>
          <w:ilvl w:val="0"/>
          <w:numId w:val="21"/>
        </w:numPr>
        <w:spacing w:after="160"/>
        <w:jc w:val="both"/>
        <w:rPr>
          <w:rFonts w:ascii="Sylfaen" w:eastAsia="Calibri" w:hAnsi="Sylfaen" w:cs="Times New Roman"/>
          <w:noProof/>
          <w:sz w:val="24"/>
          <w:szCs w:val="24"/>
          <w:lang w:val="hy-AM"/>
        </w:rPr>
      </w:pPr>
      <w:r w:rsidRPr="008C67A3">
        <w:rPr>
          <w:rFonts w:ascii="Sylfaen" w:eastAsia="Calibri" w:hAnsi="Sylfaen" w:cs="Arial"/>
          <w:noProof/>
          <w:sz w:val="24"/>
          <w:szCs w:val="24"/>
          <w:lang w:val="hy-AM"/>
        </w:rPr>
        <w:t>արտաքին պատերի ջերմամեկուսացում</w:t>
      </w:r>
      <w:r>
        <w:rPr>
          <w:rFonts w:ascii="Sylfaen" w:eastAsia="Calibri" w:hAnsi="Sylfaen" w:cs="Arial"/>
          <w:noProof/>
          <w:sz w:val="24"/>
          <w:szCs w:val="24"/>
          <w:lang w:val="hy-AM"/>
        </w:rPr>
        <w:t xml:space="preserve"> </w:t>
      </w:r>
      <w:r w:rsidRPr="008C67A3">
        <w:rPr>
          <w:rFonts w:ascii="Sylfaen" w:eastAsia="Calibri" w:hAnsi="Sylfaen" w:cs="Arial"/>
          <w:noProof/>
          <w:sz w:val="24"/>
          <w:szCs w:val="24"/>
          <w:lang w:val="hy-AM"/>
        </w:rPr>
        <w:t>փրփրապոլիստիրոլե սալերով (հաստու</w:t>
      </w:r>
      <w:r w:rsidRPr="008C67A3">
        <w:rPr>
          <w:rFonts w:ascii="Sylfaen" w:eastAsia="Calibri" w:hAnsi="Sylfaen" w:cs="Arial"/>
          <w:noProof/>
          <w:sz w:val="24"/>
          <w:szCs w:val="24"/>
          <w:lang w:val="hy-AM"/>
        </w:rPr>
        <w:softHyphen/>
        <w:t xml:space="preserve">թյունը </w:t>
      </w:r>
      <w:r w:rsidRPr="00D845BA">
        <w:rPr>
          <w:rFonts w:ascii="Sylfaen" w:eastAsia="Calibri" w:hAnsi="Sylfaen" w:cs="Arial"/>
          <w:noProof/>
          <w:sz w:val="24"/>
          <w:szCs w:val="24"/>
          <w:lang w:val="hy-AM"/>
        </w:rPr>
        <w:t>7</w:t>
      </w:r>
      <w:r>
        <w:rPr>
          <w:rFonts w:ascii="Sylfaen" w:eastAsia="Calibri" w:hAnsi="Sylfaen" w:cs="Arial"/>
          <w:noProof/>
          <w:sz w:val="24"/>
          <w:szCs w:val="24"/>
          <w:lang w:val="hy-AM"/>
        </w:rPr>
        <w:t>…</w:t>
      </w:r>
      <w:r w:rsidRPr="004730EA">
        <w:rPr>
          <w:rFonts w:ascii="Sylfaen" w:eastAsia="Calibri" w:hAnsi="Sylfaen" w:cs="Arial"/>
          <w:noProof/>
          <w:sz w:val="24"/>
          <w:szCs w:val="24"/>
          <w:lang w:val="hy-AM"/>
        </w:rPr>
        <w:t>8</w:t>
      </w:r>
      <w:r w:rsidRPr="00D845BA">
        <w:rPr>
          <w:rFonts w:ascii="Sylfaen" w:eastAsia="Calibri" w:hAnsi="Sylfaen" w:cs="Arial"/>
          <w:noProof/>
          <w:sz w:val="24"/>
          <w:szCs w:val="24"/>
          <w:lang w:val="hy-AM"/>
        </w:rPr>
        <w:t xml:space="preserve"> </w:t>
      </w:r>
      <w:r w:rsidRPr="008C67A3">
        <w:rPr>
          <w:rFonts w:ascii="Sylfaen" w:eastAsia="Calibri" w:hAnsi="Sylfaen" w:cs="Arial"/>
          <w:noProof/>
          <w:sz w:val="24"/>
          <w:szCs w:val="24"/>
          <w:lang w:val="hy-AM"/>
        </w:rPr>
        <w:t>սմ, ջերմահաղորդականության գործակիցը 0,040 Վտ/մ·°C);</w:t>
      </w:r>
    </w:p>
    <w:p w:rsidR="00F7364C" w:rsidRPr="008C67A3" w:rsidRDefault="00F7364C" w:rsidP="00F7364C">
      <w:pPr>
        <w:pStyle w:val="ListParagraph"/>
        <w:numPr>
          <w:ilvl w:val="0"/>
          <w:numId w:val="21"/>
        </w:numPr>
        <w:spacing w:after="160"/>
        <w:jc w:val="both"/>
        <w:rPr>
          <w:rFonts w:ascii="Sylfaen" w:eastAsia="Calibri" w:hAnsi="Sylfaen" w:cs="Times New Roman"/>
          <w:noProof/>
          <w:sz w:val="24"/>
          <w:szCs w:val="24"/>
          <w:lang w:val="hy-AM"/>
        </w:rPr>
      </w:pPr>
      <w:r w:rsidRPr="008C67A3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հին </w:t>
      </w:r>
      <w:r w:rsidRPr="00AE4A05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փայտյա շրջանակներով </w:t>
      </w:r>
      <w:r w:rsidRPr="008C67A3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պատուհանների </w:t>
      </w:r>
      <w:r w:rsidRPr="008C67A3">
        <w:rPr>
          <w:rFonts w:ascii="Sylfaen" w:eastAsia="Calibri" w:hAnsi="Sylfaen" w:cs="Arial"/>
          <w:noProof/>
          <w:sz w:val="24"/>
          <w:szCs w:val="24"/>
          <w:lang w:val="hy-AM"/>
        </w:rPr>
        <w:t>(ջերմափոխանցման դիմադրու</w:t>
      </w:r>
      <w:r w:rsidRPr="00AE4A05">
        <w:rPr>
          <w:rFonts w:ascii="Sylfaen" w:eastAsia="Calibri" w:hAnsi="Sylfaen" w:cs="Arial"/>
          <w:noProof/>
          <w:sz w:val="24"/>
          <w:szCs w:val="24"/>
          <w:lang w:val="hy-AM"/>
        </w:rPr>
        <w:softHyphen/>
      </w:r>
      <w:r w:rsidRPr="008C67A3">
        <w:rPr>
          <w:rFonts w:ascii="Sylfaen" w:eastAsia="Calibri" w:hAnsi="Sylfaen" w:cs="Arial"/>
          <w:noProof/>
          <w:sz w:val="24"/>
          <w:szCs w:val="24"/>
          <w:lang w:val="hy-AM"/>
        </w:rPr>
        <w:t>թյունը՝</w:t>
      </w:r>
      <w:r>
        <w:rPr>
          <w:rFonts w:ascii="Sylfaen" w:eastAsia="Calibri" w:hAnsi="Sylfaen" w:cs="Arial"/>
          <w:noProof/>
          <w:sz w:val="24"/>
          <w:szCs w:val="24"/>
          <w:lang w:val="hy-AM"/>
        </w:rPr>
        <w:t xml:space="preserve"> R</w:t>
      </w:r>
      <w:r w:rsidRPr="00D845BA">
        <w:rPr>
          <w:rFonts w:ascii="Sylfaen" w:eastAsia="Calibri" w:hAnsi="Sylfaen" w:cs="Arial"/>
          <w:noProof/>
          <w:sz w:val="24"/>
          <w:szCs w:val="24"/>
          <w:lang w:val="hy-AM"/>
        </w:rPr>
        <w:t xml:space="preserve"> </w:t>
      </w:r>
      <w:r>
        <w:rPr>
          <w:rFonts w:ascii="Sylfaen" w:eastAsia="Calibri" w:hAnsi="Sylfaen" w:cs="Arial"/>
          <w:noProof/>
          <w:sz w:val="24"/>
          <w:szCs w:val="24"/>
          <w:lang w:val="hy-AM"/>
        </w:rPr>
        <w:t xml:space="preserve">= 0.26 </w:t>
      </w:r>
      <w:r w:rsidRPr="008C67A3">
        <w:rPr>
          <w:rFonts w:ascii="Sylfaen" w:eastAsia="Calibri" w:hAnsi="Sylfaen" w:cs="Arial"/>
          <w:noProof/>
          <w:sz w:val="24"/>
          <w:szCs w:val="24"/>
          <w:lang w:val="hy-AM"/>
        </w:rPr>
        <w:t>մ</w:t>
      </w:r>
      <w:r w:rsidRPr="008C67A3">
        <w:rPr>
          <w:rFonts w:ascii="Sylfaen" w:eastAsia="Calibri" w:hAnsi="Sylfaen" w:cs="Arial"/>
          <w:noProof/>
          <w:sz w:val="24"/>
          <w:szCs w:val="24"/>
          <w:vertAlign w:val="superscript"/>
          <w:lang w:val="hy-AM"/>
        </w:rPr>
        <w:t>2</w:t>
      </w:r>
      <w:r w:rsidRPr="008C67A3">
        <w:rPr>
          <w:rFonts w:ascii="Sylfaen" w:eastAsia="Calibri" w:hAnsi="Sylfaen" w:cs="Arial"/>
          <w:noProof/>
          <w:sz w:val="24"/>
          <w:szCs w:val="24"/>
          <w:lang w:val="hy-AM"/>
        </w:rPr>
        <w:t>·°C/Վտ</w:t>
      </w:r>
      <w:r>
        <w:rPr>
          <w:rFonts w:ascii="Sylfaen" w:eastAsia="Calibri" w:hAnsi="Sylfaen" w:cs="Arial"/>
          <w:noProof/>
          <w:sz w:val="24"/>
          <w:szCs w:val="24"/>
          <w:lang w:val="hy-AM"/>
        </w:rPr>
        <w:t>)</w:t>
      </w:r>
      <w:r w:rsidRPr="008C67A3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 փո</w:t>
      </w:r>
      <w:r w:rsidRPr="008C67A3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խա</w:t>
      </w:r>
      <w:r w:rsidRPr="008C67A3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րինում նոր էներգաարդյունավետ պատուհան</w:t>
      </w:r>
      <w:r w:rsidRPr="00AE4A05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</w:r>
      <w:r w:rsidRPr="008C67A3">
        <w:rPr>
          <w:rFonts w:ascii="Sylfaen" w:eastAsia="Calibri" w:hAnsi="Sylfaen" w:cs="Times New Roman"/>
          <w:noProof/>
          <w:sz w:val="24"/>
          <w:szCs w:val="24"/>
          <w:lang w:val="hy-AM"/>
        </w:rPr>
        <w:t>նե</w:t>
      </w:r>
      <w:r w:rsidRPr="00AE4A05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</w:r>
      <w:r w:rsidRPr="008C67A3">
        <w:rPr>
          <w:rFonts w:ascii="Sylfaen" w:eastAsia="Calibri" w:hAnsi="Sylfaen" w:cs="Times New Roman"/>
          <w:noProof/>
          <w:sz w:val="24"/>
          <w:szCs w:val="24"/>
          <w:lang w:val="hy-AM"/>
        </w:rPr>
        <w:t>րով (</w:t>
      </w:r>
      <w:r>
        <w:rPr>
          <w:rFonts w:ascii="Sylfaen" w:eastAsia="Calibri" w:hAnsi="Sylfaen" w:cs="Arial"/>
          <w:noProof/>
          <w:sz w:val="24"/>
          <w:szCs w:val="24"/>
          <w:lang w:val="hy-AM"/>
        </w:rPr>
        <w:t>R</w:t>
      </w:r>
      <w:r w:rsidRPr="00D845BA">
        <w:rPr>
          <w:rFonts w:ascii="Sylfaen" w:eastAsia="Calibri" w:hAnsi="Sylfaen" w:cs="Arial"/>
          <w:noProof/>
          <w:sz w:val="24"/>
          <w:szCs w:val="24"/>
          <w:lang w:val="hy-AM"/>
        </w:rPr>
        <w:t xml:space="preserve"> </w:t>
      </w:r>
      <w:r>
        <w:rPr>
          <w:rFonts w:ascii="Sylfaen" w:eastAsia="Calibri" w:hAnsi="Sylfaen" w:cs="Arial"/>
          <w:noProof/>
          <w:sz w:val="24"/>
          <w:szCs w:val="24"/>
          <w:lang w:val="hy-AM"/>
        </w:rPr>
        <w:t xml:space="preserve">= 0.46 </w:t>
      </w:r>
      <w:r w:rsidRPr="008C67A3">
        <w:rPr>
          <w:rFonts w:ascii="Sylfaen" w:eastAsia="Calibri" w:hAnsi="Sylfaen" w:cs="Arial"/>
          <w:noProof/>
          <w:sz w:val="24"/>
          <w:szCs w:val="24"/>
          <w:lang w:val="hy-AM"/>
        </w:rPr>
        <w:t>մ</w:t>
      </w:r>
      <w:r w:rsidRPr="008C67A3">
        <w:rPr>
          <w:rFonts w:ascii="Sylfaen" w:eastAsia="Calibri" w:hAnsi="Sylfaen" w:cs="Arial"/>
          <w:noProof/>
          <w:sz w:val="24"/>
          <w:szCs w:val="24"/>
          <w:vertAlign w:val="superscript"/>
          <w:lang w:val="hy-AM"/>
        </w:rPr>
        <w:t>2</w:t>
      </w:r>
      <w:r w:rsidRPr="008C67A3">
        <w:rPr>
          <w:rFonts w:ascii="Sylfaen" w:eastAsia="Calibri" w:hAnsi="Sylfaen" w:cs="Arial"/>
          <w:noProof/>
          <w:sz w:val="24"/>
          <w:szCs w:val="24"/>
          <w:lang w:val="hy-AM"/>
        </w:rPr>
        <w:t>·°C/Վտ</w:t>
      </w:r>
      <w:r>
        <w:rPr>
          <w:rFonts w:ascii="Sylfaen" w:eastAsia="Calibri" w:hAnsi="Sylfaen" w:cs="Arial"/>
          <w:noProof/>
          <w:sz w:val="24"/>
          <w:szCs w:val="24"/>
          <w:lang w:val="hy-AM"/>
        </w:rPr>
        <w:t>)</w:t>
      </w:r>
      <w:r w:rsidRPr="008C67A3">
        <w:rPr>
          <w:rFonts w:ascii="Sylfaen" w:eastAsia="Calibri" w:hAnsi="Sylfaen" w:cs="Arial"/>
          <w:noProof/>
          <w:sz w:val="24"/>
          <w:szCs w:val="24"/>
          <w:lang w:val="hy-AM"/>
        </w:rPr>
        <w:t>;</w:t>
      </w:r>
    </w:p>
    <w:p w:rsidR="00F7364C" w:rsidRPr="008C67A3" w:rsidRDefault="00F7364C" w:rsidP="00F7364C">
      <w:pPr>
        <w:pStyle w:val="ListParagraph"/>
        <w:numPr>
          <w:ilvl w:val="0"/>
          <w:numId w:val="21"/>
        </w:numPr>
        <w:spacing w:after="160"/>
        <w:jc w:val="both"/>
        <w:rPr>
          <w:rFonts w:ascii="Sylfaen" w:eastAsia="Calibri" w:hAnsi="Sylfaen" w:cs="Times New Roman"/>
          <w:noProof/>
          <w:sz w:val="24"/>
          <w:szCs w:val="24"/>
          <w:lang w:val="hy-AM"/>
        </w:rPr>
      </w:pPr>
      <w:r w:rsidRPr="008C67A3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ջեռուցման համակարգի արդիականացում՝  ԻԻՀ արտադրության վառարանների (ՕԳԳ-ն՝ 85%) փոխարինում ջրայտաքացուցիչ, բնական </w:t>
      </w:r>
      <w:r>
        <w:rPr>
          <w:rFonts w:ascii="Sylfaen" w:eastAsia="Calibri" w:hAnsi="Sylfaen" w:cs="Times New Roman"/>
          <w:noProof/>
          <w:sz w:val="24"/>
          <w:szCs w:val="24"/>
          <w:lang w:val="hy-AM"/>
        </w:rPr>
        <w:t>գազ</w:t>
      </w:r>
      <w:r w:rsidRPr="008C67A3">
        <w:rPr>
          <w:rFonts w:ascii="Sylfaen" w:eastAsia="Calibri" w:hAnsi="Sylfaen" w:cs="Times New Roman"/>
          <w:noProof/>
          <w:sz w:val="24"/>
          <w:szCs w:val="24"/>
          <w:lang w:val="hy-AM"/>
        </w:rPr>
        <w:t>ով գործող էներգա</w:t>
      </w:r>
      <w:r w:rsidRPr="008C67A3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ար</w:t>
      </w:r>
      <w:r w:rsidRPr="008C67A3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դյունավետ (կոնդենսացիոն) կաթսաներով (ՕԳԳ-ն՝ 95%);</w:t>
      </w:r>
    </w:p>
    <w:p w:rsidR="00F7364C" w:rsidRPr="00880248" w:rsidRDefault="00F7364C" w:rsidP="00F7364C">
      <w:pPr>
        <w:pStyle w:val="ListParagraph"/>
        <w:numPr>
          <w:ilvl w:val="0"/>
          <w:numId w:val="21"/>
        </w:numPr>
        <w:spacing w:after="160"/>
        <w:jc w:val="both"/>
        <w:rPr>
          <w:rFonts w:ascii="Sylfaen" w:eastAsia="Calibri" w:hAnsi="Sylfaen" w:cs="Times New Roman"/>
          <w:noProof/>
          <w:sz w:val="24"/>
          <w:szCs w:val="24"/>
          <w:lang w:val="hy-AM"/>
        </w:rPr>
      </w:pPr>
      <w:r w:rsidRPr="00BE481F">
        <w:rPr>
          <w:rFonts w:ascii="Sylfaen" w:eastAsia="Calibri" w:hAnsi="Sylfaen" w:cs="Times New Roman"/>
          <w:noProof/>
          <w:sz w:val="24"/>
          <w:szCs w:val="24"/>
          <w:lang w:val="hy-AM"/>
        </w:rPr>
        <w:t>ներքին լուսավորության համակարգերում 100 Վտ էլեկտրական հզորության շի</w:t>
      </w:r>
      <w:r w:rsidRPr="00BE481F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կաց</w:t>
      </w:r>
      <w:r w:rsidRPr="00BE481F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ման լամպերի փոխարինում համապատասխան հզորության էներգաարդյու</w:t>
      </w:r>
      <w:r w:rsidRPr="00BE481F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նավետ լուսադիոդային լամպերով:</w:t>
      </w:r>
    </w:p>
    <w:p w:rsidR="00F7364C" w:rsidRPr="00880248" w:rsidRDefault="00F7364C" w:rsidP="00F7364C">
      <w:pPr>
        <w:spacing w:after="160"/>
        <w:jc w:val="both"/>
        <w:rPr>
          <w:rFonts w:ascii="Sylfaen" w:eastAsia="Calibri" w:hAnsi="Sylfaen" w:cs="Times New Roman"/>
          <w:noProof/>
          <w:sz w:val="24"/>
          <w:szCs w:val="24"/>
          <w:lang w:val="hy-AM"/>
        </w:rPr>
      </w:pPr>
      <w:r w:rsidRPr="00880248">
        <w:rPr>
          <w:rFonts w:ascii="Sylfaen" w:eastAsia="Calibri" w:hAnsi="Sylfaen" w:cs="Times New Roman"/>
          <w:noProof/>
          <w:sz w:val="24"/>
          <w:szCs w:val="24"/>
          <w:lang w:val="hy-AM"/>
        </w:rPr>
        <w:t>Այսպիսով, միջոցառումների ներկայացումը կատարվում է հաշվի առնելով կոն</w:t>
      </w:r>
      <w:r w:rsidRPr="00880248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կրետ հաստատությունների խմբերը:</w:t>
      </w:r>
    </w:p>
    <w:p w:rsidR="00F7364C" w:rsidRPr="0030013F" w:rsidRDefault="00F7364C" w:rsidP="0030013F">
      <w:pPr>
        <w:pStyle w:val="Heading3"/>
        <w:spacing w:before="120" w:after="120"/>
        <w:rPr>
          <w:rFonts w:ascii="Sylfaen" w:eastAsia="Calibri" w:hAnsi="Sylfaen"/>
          <w:noProof/>
          <w:color w:val="auto"/>
          <w:sz w:val="24"/>
          <w:szCs w:val="24"/>
          <w:lang w:val="hy-AM"/>
        </w:rPr>
      </w:pPr>
      <w:bookmarkStart w:id="56" w:name="_Toc485708993"/>
      <w:r w:rsidRPr="0030013F">
        <w:rPr>
          <w:rFonts w:ascii="Sylfaen" w:eastAsia="Calibri" w:hAnsi="Sylfaen"/>
          <w:noProof/>
          <w:color w:val="auto"/>
          <w:sz w:val="24"/>
          <w:szCs w:val="24"/>
          <w:lang w:val="hy-AM"/>
        </w:rPr>
        <w:t xml:space="preserve">9.1.1. </w:t>
      </w:r>
      <w:r w:rsidRPr="0030013F">
        <w:rPr>
          <w:rFonts w:ascii="Sylfaen" w:eastAsia="Calibri" w:hAnsi="Sylfaen" w:cs="Sylfaen"/>
          <w:noProof/>
          <w:color w:val="auto"/>
          <w:sz w:val="24"/>
          <w:szCs w:val="24"/>
          <w:lang w:val="hy-AM"/>
        </w:rPr>
        <w:t>Նախադպրոցական</w:t>
      </w:r>
      <w:r w:rsidRPr="0030013F">
        <w:rPr>
          <w:rFonts w:ascii="Sylfaen" w:eastAsia="Calibri" w:hAnsi="Sylfaen"/>
          <w:noProof/>
          <w:color w:val="auto"/>
          <w:sz w:val="24"/>
          <w:szCs w:val="24"/>
          <w:lang w:val="hy-AM"/>
        </w:rPr>
        <w:t xml:space="preserve"> </w:t>
      </w:r>
      <w:r w:rsidRPr="0030013F">
        <w:rPr>
          <w:rFonts w:ascii="Sylfaen" w:eastAsia="Calibri" w:hAnsi="Sylfaen" w:cs="Sylfaen"/>
          <w:noProof/>
          <w:color w:val="auto"/>
          <w:sz w:val="24"/>
          <w:szCs w:val="24"/>
          <w:lang w:val="hy-AM"/>
        </w:rPr>
        <w:t>ուսումնական</w:t>
      </w:r>
      <w:r w:rsidRPr="0030013F">
        <w:rPr>
          <w:rFonts w:ascii="Sylfaen" w:eastAsia="Calibri" w:hAnsi="Sylfaen"/>
          <w:noProof/>
          <w:color w:val="auto"/>
          <w:sz w:val="24"/>
          <w:szCs w:val="24"/>
          <w:lang w:val="hy-AM"/>
        </w:rPr>
        <w:t xml:space="preserve"> </w:t>
      </w:r>
      <w:r w:rsidRPr="0030013F">
        <w:rPr>
          <w:rFonts w:ascii="Sylfaen" w:eastAsia="Calibri" w:hAnsi="Sylfaen" w:cs="Sylfaen"/>
          <w:noProof/>
          <w:color w:val="auto"/>
          <w:sz w:val="24"/>
          <w:szCs w:val="24"/>
          <w:lang w:val="hy-AM"/>
        </w:rPr>
        <w:t>հաստատություններ</w:t>
      </w:r>
      <w:bookmarkEnd w:id="56"/>
    </w:p>
    <w:p w:rsidR="00F7364C" w:rsidRPr="00CF3369" w:rsidRDefault="00F7364C" w:rsidP="00F7364C">
      <w:pPr>
        <w:spacing w:after="160"/>
        <w:jc w:val="both"/>
        <w:rPr>
          <w:rFonts w:ascii="Sylfaen" w:eastAsia="Calibri" w:hAnsi="Sylfaen" w:cs="Times New Roman"/>
          <w:i/>
          <w:noProof/>
          <w:sz w:val="24"/>
          <w:szCs w:val="24"/>
          <w:lang w:val="hy-AM"/>
        </w:rPr>
      </w:pPr>
      <w:r w:rsidRPr="00CF3369">
        <w:rPr>
          <w:rFonts w:ascii="Sylfaen" w:eastAsia="Calibri" w:hAnsi="Sylfaen" w:cs="Times New Roman"/>
          <w:b/>
          <w:i/>
          <w:noProof/>
          <w:sz w:val="24"/>
          <w:szCs w:val="24"/>
          <w:u w:val="single"/>
          <w:lang w:val="hy-AM"/>
        </w:rPr>
        <w:t>Միջոցառում 9.1.1.1.</w:t>
      </w:r>
      <w:r w:rsidRPr="00CF3369">
        <w:rPr>
          <w:rFonts w:ascii="Sylfaen" w:eastAsia="Calibri" w:hAnsi="Sylfaen" w:cs="Times New Roman"/>
          <w:i/>
          <w:noProof/>
          <w:sz w:val="24"/>
          <w:szCs w:val="24"/>
          <w:lang w:val="hy-AM"/>
        </w:rPr>
        <w:t xml:space="preserve"> “Ձյունիկ” ՀՈԱԿ-ում ջերմային արդիականացում</w:t>
      </w:r>
    </w:p>
    <w:p w:rsidR="00F7364C" w:rsidRPr="00CF3369" w:rsidRDefault="00F7364C" w:rsidP="00F7364C">
      <w:pPr>
        <w:spacing w:after="160"/>
        <w:jc w:val="both"/>
        <w:rPr>
          <w:rFonts w:ascii="Sylfaen" w:eastAsia="Calibri" w:hAnsi="Sylfaen" w:cs="Times New Roman"/>
          <w:noProof/>
          <w:sz w:val="24"/>
          <w:szCs w:val="24"/>
          <w:lang w:val="hy-AM"/>
        </w:rPr>
      </w:pPr>
      <w:r w:rsidRPr="00CF3369">
        <w:rPr>
          <w:rFonts w:ascii="Sylfaen" w:eastAsia="Calibri" w:hAnsi="Sylfaen" w:cs="Times New Roman"/>
          <w:b/>
          <w:i/>
          <w:noProof/>
          <w:sz w:val="24"/>
          <w:szCs w:val="24"/>
          <w:u w:val="single"/>
          <w:lang w:val="hy-AM"/>
        </w:rPr>
        <w:t>Նախատեսվող աշխատանքները</w:t>
      </w:r>
      <w:r w:rsidRPr="00CF3369">
        <w:rPr>
          <w:rFonts w:ascii="Sylfaen" w:eastAsia="Calibri" w:hAnsi="Sylfaen" w:cs="Times New Roman"/>
          <w:i/>
          <w:noProof/>
          <w:sz w:val="24"/>
          <w:szCs w:val="24"/>
          <w:lang w:val="hy-AM"/>
        </w:rPr>
        <w:t xml:space="preserve">. 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>ձեղնահարկային ծածկի ջերմամեկուսացում՝ 300 մ</w:t>
      </w:r>
      <w:r w:rsidRPr="00CF3369">
        <w:rPr>
          <w:rFonts w:ascii="Sylfaen" w:eastAsia="Calibri" w:hAnsi="Sylfaen" w:cs="Times New Roman"/>
          <w:noProof/>
          <w:sz w:val="24"/>
          <w:szCs w:val="24"/>
          <w:vertAlign w:val="superscript"/>
          <w:lang w:val="hy-AM"/>
        </w:rPr>
        <w:t>2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>, արտաքին պատերի ջերմամեկուսացում 510 մ</w:t>
      </w:r>
      <w:r w:rsidRPr="00CF3369">
        <w:rPr>
          <w:rFonts w:ascii="Sylfaen" w:eastAsia="Calibri" w:hAnsi="Sylfaen" w:cs="Times New Roman"/>
          <w:noProof/>
          <w:sz w:val="24"/>
          <w:szCs w:val="24"/>
          <w:vertAlign w:val="superscript"/>
          <w:lang w:val="hy-AM"/>
        </w:rPr>
        <w:t>2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>, հին փայտյա շրջանակով պատու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հան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ների փոխարինում նոր էներգաարդյունավետ պատուհաններով՝ 60 մ</w:t>
      </w:r>
      <w:r w:rsidRPr="00CF3369">
        <w:rPr>
          <w:rFonts w:ascii="Sylfaen" w:eastAsia="Calibri" w:hAnsi="Sylfaen" w:cs="Times New Roman"/>
          <w:noProof/>
          <w:sz w:val="24"/>
          <w:szCs w:val="24"/>
          <w:vertAlign w:val="superscript"/>
          <w:lang w:val="hy-AM"/>
        </w:rPr>
        <w:t>2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>:</w:t>
      </w:r>
    </w:p>
    <w:p w:rsidR="00F7364C" w:rsidRPr="00CF3369" w:rsidRDefault="00F7364C" w:rsidP="00F7364C">
      <w:pPr>
        <w:spacing w:after="160"/>
        <w:jc w:val="both"/>
        <w:rPr>
          <w:rFonts w:ascii="Sylfaen" w:eastAsia="Calibri" w:hAnsi="Sylfaen" w:cs="Times New Roman"/>
          <w:noProof/>
          <w:sz w:val="24"/>
          <w:szCs w:val="24"/>
          <w:lang w:val="hy-AM"/>
        </w:rPr>
      </w:pP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>Էներգակիրների տնտեսման և բնապահպանական օգուների հաշվարկների արդյունք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ներն ամփոփված են ստորև բերված աղյուսակում: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F7364C" w:rsidRPr="001A30FF" w:rsidTr="001A30FF">
        <w:trPr>
          <w:trHeight w:hRule="exact" w:val="626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1A30FF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1A30FF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1A30FF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1A30FF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1A30FF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1A30FF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1A30FF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F7364C" w:rsidRPr="001A30FF" w:rsidTr="001A30FF">
        <w:trPr>
          <w:trHeight w:hRule="exact" w:val="70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Էլեկտրա-</w:t>
            </w:r>
            <w:r w:rsidRPr="001A30FF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բնական</w:t>
            </w:r>
            <w:r w:rsidRPr="001A30FF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F7364C" w:rsidRPr="001A30FF" w:rsidTr="001A30FF">
        <w:trPr>
          <w:trHeight w:hRule="exact" w:val="432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Գյումրու ՔՊ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17.28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0.38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100.30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20.34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1A30FF">
              <w:rPr>
                <w:rFonts w:ascii="Sylfaen" w:hAnsi="Sylfaen" w:cs="Times New Roman"/>
                <w:bCs/>
                <w:noProof/>
                <w:lang w:val="ru-RU"/>
              </w:rPr>
              <w:t>201</w:t>
            </w:r>
            <w:r w:rsidRPr="001A30FF">
              <w:rPr>
                <w:rFonts w:ascii="Sylfaen" w:hAnsi="Sylfaen" w:cs="Times New Roman"/>
                <w:bCs/>
                <w:noProof/>
              </w:rPr>
              <w:t>7</w:t>
            </w:r>
            <w:r w:rsidRPr="001A30FF">
              <w:rPr>
                <w:rFonts w:ascii="Sylfaen" w:hAnsi="Sylfaen" w:cs="Times New Roman"/>
                <w:bCs/>
                <w:noProof/>
                <w:lang w:val="ru-RU"/>
              </w:rPr>
              <w:t xml:space="preserve"> - 20</w:t>
            </w:r>
            <w:r w:rsidRPr="001A30FF">
              <w:rPr>
                <w:rFonts w:ascii="Sylfaen" w:hAnsi="Sylfaen" w:cs="Times New Roman"/>
                <w:bCs/>
                <w:noProof/>
              </w:rPr>
              <w:t>18</w:t>
            </w:r>
            <w:r w:rsidRPr="001A30FF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  <w:r w:rsidRPr="001A30FF">
              <w:rPr>
                <w:rFonts w:ascii="Sylfaen" w:hAnsi="Sylfaen" w:cs="Times New Roman"/>
                <w:bCs/>
                <w:noProof/>
              </w:rPr>
              <w:t>թթ</w:t>
            </w:r>
            <w:r w:rsidRPr="001A30FF">
              <w:rPr>
                <w:rFonts w:ascii="Sylfaen" w:hAnsi="Sylfaen" w:cs="Times New Roman"/>
                <w:bCs/>
                <w:noProof/>
                <w:lang w:val="ru-RU"/>
              </w:rPr>
              <w:t>.</w:t>
            </w:r>
          </w:p>
        </w:tc>
      </w:tr>
    </w:tbl>
    <w:p w:rsidR="00F7364C" w:rsidRPr="00CF3369" w:rsidRDefault="00F7364C" w:rsidP="00F7364C">
      <w:pPr>
        <w:spacing w:after="160"/>
        <w:jc w:val="both"/>
        <w:rPr>
          <w:rFonts w:ascii="Sylfaen" w:eastAsia="Calibri" w:hAnsi="Sylfaen" w:cs="Times New Roman"/>
          <w:noProof/>
          <w:sz w:val="24"/>
          <w:szCs w:val="24"/>
        </w:rPr>
      </w:pPr>
    </w:p>
    <w:p w:rsidR="00F7364C" w:rsidRPr="00CF3369" w:rsidRDefault="00F7364C" w:rsidP="00F7364C">
      <w:pPr>
        <w:spacing w:after="160"/>
        <w:jc w:val="both"/>
        <w:rPr>
          <w:rFonts w:ascii="Sylfaen" w:eastAsia="Calibri" w:hAnsi="Sylfaen" w:cs="Times New Roman"/>
          <w:i/>
          <w:noProof/>
          <w:sz w:val="24"/>
          <w:szCs w:val="24"/>
        </w:rPr>
      </w:pPr>
      <w:proofErr w:type="gramStart"/>
      <w:r w:rsidRPr="00CF3369">
        <w:rPr>
          <w:rFonts w:ascii="Sylfaen" w:hAnsi="Sylfaen"/>
          <w:b/>
          <w:i/>
          <w:sz w:val="24"/>
          <w:szCs w:val="24"/>
          <w:u w:val="single"/>
        </w:rPr>
        <w:lastRenderedPageBreak/>
        <w:t>Միջոցառում 9.1.1.2.</w:t>
      </w:r>
      <w:proofErr w:type="gramEnd"/>
      <w:r w:rsidRPr="00CF3369">
        <w:rPr>
          <w:rFonts w:ascii="Sylfaen" w:hAnsi="Sylfaen"/>
          <w:sz w:val="24"/>
          <w:szCs w:val="24"/>
        </w:rPr>
        <w:t xml:space="preserve"> </w:t>
      </w:r>
      <w:r w:rsidRPr="00CF3369">
        <w:rPr>
          <w:rFonts w:ascii="Sylfaen" w:eastAsia="Calibri" w:hAnsi="Sylfaen" w:cs="Times New Roman"/>
          <w:i/>
          <w:noProof/>
          <w:sz w:val="24"/>
          <w:szCs w:val="24"/>
        </w:rPr>
        <w:t>“Լիլիթ” ՀՈԱԿ-ում ջերմային արդիականացում</w:t>
      </w:r>
    </w:p>
    <w:p w:rsidR="00F7364C" w:rsidRPr="00CF3369" w:rsidRDefault="00F7364C" w:rsidP="00F7364C">
      <w:pPr>
        <w:spacing w:after="160"/>
        <w:jc w:val="both"/>
        <w:rPr>
          <w:rFonts w:ascii="Sylfaen" w:eastAsia="Calibri" w:hAnsi="Sylfaen" w:cs="Times New Roman"/>
          <w:noProof/>
          <w:sz w:val="24"/>
          <w:szCs w:val="24"/>
        </w:rPr>
      </w:pPr>
      <w:r w:rsidRPr="00CF3369">
        <w:rPr>
          <w:rFonts w:ascii="Sylfaen" w:eastAsia="Calibri" w:hAnsi="Sylfaen" w:cs="Times New Roman"/>
          <w:b/>
          <w:i/>
          <w:noProof/>
          <w:sz w:val="24"/>
          <w:szCs w:val="24"/>
          <w:u w:val="single"/>
        </w:rPr>
        <w:t>Նախատեսվող աշխատանքները</w:t>
      </w:r>
      <w:r w:rsidRPr="00CF3369">
        <w:rPr>
          <w:rFonts w:ascii="Sylfaen" w:eastAsia="Calibri" w:hAnsi="Sylfaen" w:cs="Times New Roman"/>
          <w:i/>
          <w:noProof/>
          <w:sz w:val="24"/>
          <w:szCs w:val="24"/>
        </w:rPr>
        <w:t xml:space="preserve">. 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ձեղնահարկային ծածկի ջերմամեկուսացում՝ 1155 մ</w:t>
      </w:r>
      <w:r w:rsidRPr="00CF3369">
        <w:rPr>
          <w:rFonts w:ascii="Sylfaen" w:eastAsia="Calibri" w:hAnsi="Sylfaen" w:cs="Times New Roman"/>
          <w:noProof/>
          <w:sz w:val="24"/>
          <w:szCs w:val="24"/>
          <w:vertAlign w:val="superscript"/>
        </w:rPr>
        <w:t>2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, հին փայտյա շրջանակով պատուհանների փոխարինում նոր էներգաարդյունավետ պա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  <w:t>տու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  <w:t>հաններով՝ 90 մ</w:t>
      </w:r>
      <w:r w:rsidRPr="00CF3369">
        <w:rPr>
          <w:rFonts w:ascii="Sylfaen" w:eastAsia="Calibri" w:hAnsi="Sylfaen" w:cs="Times New Roman"/>
          <w:noProof/>
          <w:sz w:val="24"/>
          <w:szCs w:val="24"/>
          <w:vertAlign w:val="superscript"/>
        </w:rPr>
        <w:t>2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, ջեռուցման համակարգի արդիականացում կոնդենսացիոն ջրատա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  <w:t>քացուցիչ կաթսաներով: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F7364C" w:rsidRPr="001A30FF" w:rsidTr="001A30FF">
        <w:trPr>
          <w:trHeight w:hRule="exact" w:val="589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1A30FF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1A30FF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1A30FF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1A30FF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1A30FF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1A30FF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1A30FF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F7364C" w:rsidRPr="001A30FF" w:rsidTr="001A30FF">
        <w:trPr>
          <w:trHeight w:hRule="exact" w:val="71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Էլեկտրա-</w:t>
            </w:r>
            <w:r w:rsidRPr="001A30FF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բնական</w:t>
            </w:r>
            <w:r w:rsidRPr="001A30FF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F7364C" w:rsidRPr="001A30FF" w:rsidTr="001A30FF">
        <w:trPr>
          <w:trHeight w:hRule="exact" w:val="410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Գյումրու ՔՊ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8.16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0.58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81.10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16.51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2017-2018 թթ.</w:t>
            </w:r>
          </w:p>
        </w:tc>
      </w:tr>
    </w:tbl>
    <w:p w:rsidR="00F7364C" w:rsidRPr="00CF3369" w:rsidRDefault="00F7364C" w:rsidP="0030013F">
      <w:pPr>
        <w:spacing w:after="0" w:line="240" w:lineRule="auto"/>
        <w:jc w:val="both"/>
        <w:rPr>
          <w:rFonts w:ascii="Sylfaen" w:eastAsia="Calibri" w:hAnsi="Sylfaen" w:cs="Times New Roman"/>
          <w:noProof/>
          <w:sz w:val="24"/>
          <w:szCs w:val="24"/>
        </w:rPr>
      </w:pPr>
    </w:p>
    <w:p w:rsidR="00F7364C" w:rsidRPr="00CF3369" w:rsidRDefault="00F7364C" w:rsidP="00F7364C">
      <w:pPr>
        <w:spacing w:after="160"/>
        <w:jc w:val="both"/>
        <w:rPr>
          <w:rFonts w:ascii="Sylfaen" w:eastAsia="Calibri" w:hAnsi="Sylfaen" w:cs="Times New Roman"/>
          <w:i/>
          <w:noProof/>
          <w:sz w:val="24"/>
          <w:szCs w:val="24"/>
        </w:rPr>
      </w:pPr>
      <w:r w:rsidRPr="00CF3369">
        <w:rPr>
          <w:rFonts w:ascii="Sylfaen" w:eastAsia="Calibri" w:hAnsi="Sylfaen" w:cs="Times New Roman"/>
          <w:b/>
          <w:i/>
          <w:noProof/>
          <w:sz w:val="24"/>
          <w:szCs w:val="24"/>
          <w:u w:val="single"/>
        </w:rPr>
        <w:t>Միջոցառում  9.1.1.3.</w:t>
      </w:r>
      <w:r w:rsidRPr="00CF3369">
        <w:rPr>
          <w:rFonts w:ascii="Sylfaen" w:eastAsia="Calibri" w:hAnsi="Sylfaen" w:cs="Times New Roman"/>
          <w:i/>
          <w:noProof/>
          <w:sz w:val="24"/>
          <w:szCs w:val="24"/>
        </w:rPr>
        <w:t xml:space="preserve"> “Գոհար մանկապարտեզ” ՀՈԱԿ-ում ջերմային արդիականացում</w:t>
      </w:r>
    </w:p>
    <w:p w:rsidR="00F7364C" w:rsidRPr="00CF3369" w:rsidRDefault="00F7364C" w:rsidP="00F7364C">
      <w:pPr>
        <w:spacing w:after="160"/>
        <w:jc w:val="both"/>
        <w:rPr>
          <w:rFonts w:ascii="Sylfaen" w:eastAsia="Calibri" w:hAnsi="Sylfaen" w:cs="Times New Roman"/>
          <w:noProof/>
          <w:sz w:val="24"/>
          <w:szCs w:val="24"/>
        </w:rPr>
      </w:pPr>
      <w:r w:rsidRPr="00CF3369">
        <w:rPr>
          <w:rFonts w:ascii="Sylfaen" w:eastAsia="Calibri" w:hAnsi="Sylfaen" w:cs="Times New Roman"/>
          <w:b/>
          <w:i/>
          <w:noProof/>
          <w:sz w:val="24"/>
          <w:szCs w:val="24"/>
          <w:u w:val="single"/>
        </w:rPr>
        <w:t>Նախատեսվող աշխատանքները</w:t>
      </w:r>
      <w:r w:rsidRPr="00CF3369">
        <w:rPr>
          <w:rFonts w:ascii="Sylfaen" w:eastAsia="Calibri" w:hAnsi="Sylfaen" w:cs="Times New Roman"/>
          <w:i/>
          <w:noProof/>
          <w:sz w:val="24"/>
          <w:szCs w:val="24"/>
        </w:rPr>
        <w:t xml:space="preserve">. 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ձեղնահարկային ծածկի ջերմամեկուսացում՝ 590 մ</w:t>
      </w:r>
      <w:r w:rsidRPr="00CF3369">
        <w:rPr>
          <w:rFonts w:ascii="Sylfaen" w:eastAsia="Calibri" w:hAnsi="Sylfaen" w:cs="Times New Roman"/>
          <w:noProof/>
          <w:sz w:val="24"/>
          <w:szCs w:val="24"/>
          <w:vertAlign w:val="superscript"/>
        </w:rPr>
        <w:t>2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, հին փայտյա շրջանակով պատուհանների փոխարինում նոր էներգաարդյունավետ պա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  <w:t>տու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  <w:t>հաններով՝ 90 մ</w:t>
      </w:r>
      <w:r w:rsidRPr="00CF3369">
        <w:rPr>
          <w:rFonts w:ascii="Sylfaen" w:eastAsia="Calibri" w:hAnsi="Sylfaen" w:cs="Times New Roman"/>
          <w:noProof/>
          <w:sz w:val="24"/>
          <w:szCs w:val="24"/>
          <w:vertAlign w:val="superscript"/>
        </w:rPr>
        <w:t>2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F7364C" w:rsidRPr="001A30FF" w:rsidTr="001A30FF">
        <w:trPr>
          <w:trHeight w:hRule="exact" w:val="675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1A30FF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1A30FF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1A30FF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1A30FF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1A30FF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1A30FF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1A30FF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F7364C" w:rsidRPr="001A30FF" w:rsidTr="001A30FF">
        <w:trPr>
          <w:trHeight w:hRule="exact" w:val="71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Էլեկտրա-</w:t>
            </w:r>
            <w:r w:rsidRPr="001A30FF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բնական</w:t>
            </w:r>
            <w:r w:rsidRPr="001A30FF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F7364C" w:rsidRPr="001A30FF" w:rsidTr="001A30FF">
        <w:trPr>
          <w:trHeight w:hRule="exact" w:val="412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Գյումրու ՔՊ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11.90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0.58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82.74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1A30F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1A30FF">
              <w:rPr>
                <w:rFonts w:ascii="Sylfaen" w:hAnsi="Sylfaen" w:cs="Times New Roman"/>
                <w:bCs/>
                <w:noProof/>
              </w:rPr>
              <w:t>2017-2018 թթ.</w:t>
            </w:r>
          </w:p>
        </w:tc>
      </w:tr>
    </w:tbl>
    <w:p w:rsidR="00F7364C" w:rsidRPr="00CF3369" w:rsidRDefault="00F7364C" w:rsidP="0030013F">
      <w:pPr>
        <w:spacing w:after="0" w:line="240" w:lineRule="auto"/>
        <w:jc w:val="both"/>
        <w:rPr>
          <w:rFonts w:ascii="Sylfaen" w:eastAsia="Calibri" w:hAnsi="Sylfaen" w:cs="Times New Roman"/>
          <w:noProof/>
          <w:sz w:val="24"/>
          <w:szCs w:val="24"/>
        </w:rPr>
      </w:pPr>
    </w:p>
    <w:p w:rsidR="00F7364C" w:rsidRPr="00CF3369" w:rsidRDefault="00F7364C" w:rsidP="00F7364C">
      <w:pPr>
        <w:spacing w:after="160"/>
        <w:jc w:val="both"/>
        <w:rPr>
          <w:rFonts w:ascii="Sylfaen" w:eastAsia="Calibri" w:hAnsi="Sylfaen" w:cs="Times New Roman"/>
          <w:i/>
          <w:noProof/>
          <w:sz w:val="24"/>
          <w:szCs w:val="24"/>
        </w:rPr>
      </w:pPr>
      <w:r w:rsidRPr="00CF3369">
        <w:rPr>
          <w:rFonts w:ascii="Sylfaen" w:eastAsia="Calibri" w:hAnsi="Sylfaen" w:cs="Times New Roman"/>
          <w:b/>
          <w:i/>
          <w:noProof/>
          <w:sz w:val="24"/>
          <w:szCs w:val="24"/>
          <w:u w:val="single"/>
        </w:rPr>
        <w:t>Միջոցառում  9.1.1.4.</w:t>
      </w:r>
      <w:r w:rsidRPr="00CF3369">
        <w:rPr>
          <w:rFonts w:ascii="Sylfaen" w:eastAsia="Calibri" w:hAnsi="Sylfaen" w:cs="Times New Roman"/>
          <w:i/>
          <w:noProof/>
          <w:sz w:val="24"/>
          <w:szCs w:val="24"/>
        </w:rPr>
        <w:t xml:space="preserve"> “Ժպիտ մանկապարտեզ” ՀՈԱԿ-ում ջերմային արդիականացում</w:t>
      </w:r>
    </w:p>
    <w:p w:rsidR="00F7364C" w:rsidRPr="00CF3369" w:rsidRDefault="00F7364C" w:rsidP="00F7364C">
      <w:pPr>
        <w:spacing w:after="160"/>
        <w:jc w:val="both"/>
        <w:rPr>
          <w:rFonts w:ascii="Sylfaen" w:eastAsia="Calibri" w:hAnsi="Sylfaen" w:cs="Times New Roman"/>
          <w:noProof/>
          <w:sz w:val="24"/>
          <w:szCs w:val="24"/>
        </w:rPr>
      </w:pPr>
      <w:r w:rsidRPr="00CF3369">
        <w:rPr>
          <w:rFonts w:ascii="Sylfaen" w:eastAsia="Calibri" w:hAnsi="Sylfaen" w:cs="Times New Roman"/>
          <w:b/>
          <w:i/>
          <w:noProof/>
          <w:sz w:val="24"/>
          <w:szCs w:val="24"/>
          <w:u w:val="single"/>
        </w:rPr>
        <w:t>Նախատեսվող աշխատանքները</w:t>
      </w:r>
      <w:r w:rsidRPr="00CF3369">
        <w:rPr>
          <w:rFonts w:ascii="Sylfaen" w:eastAsia="Calibri" w:hAnsi="Sylfaen" w:cs="Times New Roman"/>
          <w:i/>
          <w:noProof/>
          <w:sz w:val="24"/>
          <w:szCs w:val="24"/>
        </w:rPr>
        <w:t xml:space="preserve">. 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ձեղնահարկային ծածկի ջերմամեկուսացում՝ 750 մ</w:t>
      </w:r>
      <w:r w:rsidRPr="00CF3369">
        <w:rPr>
          <w:rFonts w:ascii="Sylfaen" w:eastAsia="Calibri" w:hAnsi="Sylfaen" w:cs="Times New Roman"/>
          <w:noProof/>
          <w:sz w:val="24"/>
          <w:szCs w:val="24"/>
          <w:vertAlign w:val="superscript"/>
        </w:rPr>
        <w:t>2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, հին փայտյա շրջանակով պատուհանների փոխարինում նոր էներգաարդյունավետ պա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  <w:t>տու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  <w:t>հաններով՝ 80 մ</w:t>
      </w:r>
      <w:r w:rsidRPr="00CF3369">
        <w:rPr>
          <w:rFonts w:ascii="Sylfaen" w:eastAsia="Calibri" w:hAnsi="Sylfaen" w:cs="Times New Roman"/>
          <w:noProof/>
          <w:sz w:val="24"/>
          <w:szCs w:val="24"/>
          <w:vertAlign w:val="superscript"/>
        </w:rPr>
        <w:t>2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F7364C" w:rsidRPr="004B0335" w:rsidTr="004B0335">
        <w:trPr>
          <w:trHeight w:hRule="exact" w:val="718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4B0335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4B0335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F7364C" w:rsidRPr="004B0335" w:rsidTr="004B0335">
        <w:trPr>
          <w:trHeight w:hRule="exact" w:val="7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Էլեկտրա-</w:t>
            </w:r>
            <w:r w:rsidRPr="004B0335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բնական</w:t>
            </w:r>
            <w:r w:rsidRPr="004B0335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F7364C" w:rsidRPr="004B0335" w:rsidTr="004B0335">
        <w:trPr>
          <w:trHeight w:hRule="exact" w:val="425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Գյումրու ՔՊ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12.40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0.21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106.44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21.55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2017-2018 թթ.</w:t>
            </w:r>
          </w:p>
        </w:tc>
      </w:tr>
    </w:tbl>
    <w:p w:rsidR="00F7364C" w:rsidRPr="00CF3369" w:rsidRDefault="00F7364C" w:rsidP="0030013F">
      <w:pPr>
        <w:spacing w:after="0" w:line="240" w:lineRule="auto"/>
        <w:jc w:val="both"/>
        <w:rPr>
          <w:rFonts w:ascii="Sylfaen" w:eastAsia="Calibri" w:hAnsi="Sylfaen" w:cs="Times New Roman"/>
          <w:noProof/>
          <w:sz w:val="24"/>
          <w:szCs w:val="24"/>
        </w:rPr>
      </w:pPr>
    </w:p>
    <w:p w:rsidR="00F7364C" w:rsidRPr="00CF3369" w:rsidRDefault="00F7364C" w:rsidP="00F7364C">
      <w:pPr>
        <w:spacing w:after="160"/>
        <w:jc w:val="both"/>
        <w:rPr>
          <w:rFonts w:ascii="Sylfaen" w:eastAsia="Calibri" w:hAnsi="Sylfaen" w:cs="Times New Roman"/>
          <w:i/>
          <w:noProof/>
          <w:sz w:val="24"/>
          <w:szCs w:val="24"/>
        </w:rPr>
      </w:pPr>
      <w:r w:rsidRPr="00CF3369">
        <w:rPr>
          <w:rFonts w:ascii="Sylfaen" w:eastAsia="Calibri" w:hAnsi="Sylfaen" w:cs="Times New Roman"/>
          <w:b/>
          <w:i/>
          <w:noProof/>
          <w:sz w:val="24"/>
          <w:szCs w:val="24"/>
          <w:u w:val="single"/>
        </w:rPr>
        <w:t>Միջոցառում  9.1.1.5.</w:t>
      </w:r>
      <w:r w:rsidRPr="00CF3369">
        <w:rPr>
          <w:rFonts w:ascii="Sylfaen" w:eastAsia="Calibri" w:hAnsi="Sylfaen" w:cs="Times New Roman"/>
          <w:i/>
          <w:noProof/>
          <w:sz w:val="24"/>
          <w:szCs w:val="24"/>
        </w:rPr>
        <w:t xml:space="preserve"> ՆՈՒՀ ՀՈԱԿ-ներում շիկացման լամպերի փոխարինում</w:t>
      </w:r>
    </w:p>
    <w:p w:rsidR="00F7364C" w:rsidRPr="00CF3369" w:rsidRDefault="00F7364C" w:rsidP="00F7364C">
      <w:pPr>
        <w:jc w:val="both"/>
        <w:rPr>
          <w:rFonts w:ascii="Sylfaen" w:eastAsia="Calibri" w:hAnsi="Sylfaen" w:cs="Times New Roman"/>
          <w:noProof/>
          <w:sz w:val="24"/>
          <w:szCs w:val="24"/>
          <w:lang w:val="hy-AM"/>
        </w:rPr>
      </w:pPr>
      <w:r w:rsidRPr="00CF3369">
        <w:rPr>
          <w:rFonts w:ascii="Sylfaen" w:eastAsia="Calibri" w:hAnsi="Sylfaen" w:cs="Times New Roman"/>
          <w:b/>
          <w:i/>
          <w:noProof/>
          <w:sz w:val="24"/>
          <w:szCs w:val="24"/>
          <w:u w:val="single"/>
        </w:rPr>
        <w:t>Նախատեսվող աշխատանքները</w:t>
      </w:r>
      <w:r w:rsidRPr="00CF3369">
        <w:rPr>
          <w:rFonts w:ascii="Sylfaen" w:eastAsia="Calibri" w:hAnsi="Sylfaen" w:cs="Times New Roman"/>
          <w:i/>
          <w:noProof/>
          <w:sz w:val="24"/>
          <w:szCs w:val="24"/>
        </w:rPr>
        <w:t xml:space="preserve">. 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 xml:space="preserve">թվով 23 մանկապարտեզներից յուրաքանչյուրում միջին հաշվով 10-ական  գործող շիկացման լամպ փոխարինել 20 Վտ էլեկտրական 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lastRenderedPageBreak/>
        <w:t xml:space="preserve">հզորության լուսադիոդային լամպերով: 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>Լամպերի աշխա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>տանքային միջին տևողություն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ն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 ընդունվ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ում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 է 260 օր, օրական միջին հաշվով 2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.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>0 ժամ: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F7364C" w:rsidRPr="004B0335" w:rsidTr="004B0335">
        <w:trPr>
          <w:trHeight w:hRule="exact" w:val="697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4B0335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4B0335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F7364C" w:rsidRPr="004B0335" w:rsidTr="004B0335">
        <w:trPr>
          <w:trHeight w:hRule="exact" w:val="7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Էլեկտրա-</w:t>
            </w:r>
            <w:r w:rsidRPr="004B0335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բնական</w:t>
            </w:r>
            <w:r w:rsidRPr="004B0335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F7364C" w:rsidRPr="004B0335" w:rsidTr="004B0335">
        <w:trPr>
          <w:trHeight w:hRule="exact" w:val="377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Գյումրու ՔՊ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2.10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9.568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2.124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2017-2020 թթ.</w:t>
            </w:r>
          </w:p>
        </w:tc>
      </w:tr>
    </w:tbl>
    <w:p w:rsidR="00F7364C" w:rsidRPr="0030013F" w:rsidRDefault="00F7364C" w:rsidP="0030013F">
      <w:pPr>
        <w:pStyle w:val="Heading3"/>
        <w:spacing w:before="360" w:after="120"/>
        <w:rPr>
          <w:rFonts w:ascii="Sylfaen" w:eastAsia="Calibri" w:hAnsi="Sylfaen"/>
          <w:noProof/>
          <w:color w:val="auto"/>
          <w:sz w:val="24"/>
          <w:szCs w:val="24"/>
          <w:lang w:val="hy-AM"/>
        </w:rPr>
      </w:pPr>
      <w:bookmarkStart w:id="57" w:name="_Toc485708994"/>
      <w:r w:rsidRPr="0030013F">
        <w:rPr>
          <w:rFonts w:ascii="Sylfaen" w:eastAsia="Calibri" w:hAnsi="Sylfaen"/>
          <w:noProof/>
          <w:color w:val="auto"/>
          <w:sz w:val="24"/>
          <w:szCs w:val="24"/>
          <w:lang w:val="hy-AM"/>
        </w:rPr>
        <w:t>9.1.2. Մարզական դպրոցներ</w:t>
      </w:r>
      <w:bookmarkEnd w:id="57"/>
    </w:p>
    <w:p w:rsidR="00F7364C" w:rsidRPr="000C233F" w:rsidRDefault="00F7364C" w:rsidP="00F7364C">
      <w:pPr>
        <w:spacing w:after="160"/>
        <w:jc w:val="both"/>
        <w:rPr>
          <w:rFonts w:ascii="Sylfaen" w:eastAsia="Calibri" w:hAnsi="Sylfaen" w:cs="Times New Roman"/>
          <w:b/>
          <w:i/>
          <w:noProof/>
          <w:sz w:val="24"/>
          <w:szCs w:val="24"/>
          <w:lang w:val="hy-AM"/>
        </w:rPr>
      </w:pPr>
      <w:r w:rsidRPr="000C233F">
        <w:rPr>
          <w:rFonts w:ascii="Sylfaen" w:eastAsia="Calibri" w:hAnsi="Sylfaen" w:cs="Arial"/>
          <w:b/>
          <w:i/>
          <w:noProof/>
          <w:sz w:val="24"/>
          <w:szCs w:val="24"/>
          <w:u w:val="single"/>
          <w:lang w:val="hy-AM"/>
        </w:rPr>
        <w:t>Միջոցառում 9.1.2.1.</w:t>
      </w:r>
      <w:r w:rsidRPr="000C233F">
        <w:rPr>
          <w:rFonts w:ascii="Arial" w:eastAsia="Calibri" w:hAnsi="Arial" w:cs="Arial"/>
          <w:i/>
          <w:sz w:val="24"/>
          <w:szCs w:val="24"/>
          <w:lang w:val="hy-AM"/>
        </w:rPr>
        <w:t xml:space="preserve"> </w:t>
      </w:r>
      <w:r w:rsidRPr="000C233F">
        <w:rPr>
          <w:rFonts w:ascii="Sylfaen" w:eastAsia="Calibri" w:hAnsi="Sylfaen" w:cs="Calibri"/>
          <w:i/>
          <w:noProof/>
          <w:sz w:val="24"/>
          <w:szCs w:val="24"/>
          <w:lang w:val="hy-AM"/>
        </w:rPr>
        <w:t>«</w:t>
      </w:r>
      <w:r w:rsidRPr="000C233F">
        <w:rPr>
          <w:rFonts w:ascii="Sylfaen" w:eastAsia="Calibri" w:hAnsi="Sylfaen" w:cs="Arial"/>
          <w:i/>
          <w:noProof/>
          <w:sz w:val="24"/>
          <w:szCs w:val="24"/>
          <w:lang w:val="hy-AM"/>
        </w:rPr>
        <w:t>Սամբո-Ձյուդո մանկապատանեկան մարզադպրոց»</w:t>
      </w:r>
      <w:r w:rsidRPr="00CF3369">
        <w:rPr>
          <w:rFonts w:ascii="Sylfaen" w:eastAsia="Calibri" w:hAnsi="Sylfaen" w:cs="Arial"/>
          <w:i/>
          <w:noProof/>
          <w:sz w:val="24"/>
          <w:szCs w:val="24"/>
          <w:lang w:val="hy-AM"/>
        </w:rPr>
        <w:t xml:space="preserve"> </w:t>
      </w:r>
      <w:r w:rsidRPr="000C233F">
        <w:rPr>
          <w:rFonts w:ascii="Sylfaen" w:eastAsia="Calibri" w:hAnsi="Sylfaen" w:cs="Arial"/>
          <w:i/>
          <w:noProof/>
          <w:sz w:val="24"/>
          <w:szCs w:val="24"/>
          <w:lang w:val="hy-AM"/>
        </w:rPr>
        <w:t>ՀՈԱԿ</w:t>
      </w:r>
      <w:r w:rsidRPr="00CF3369">
        <w:rPr>
          <w:rFonts w:ascii="Sylfaen" w:eastAsia="Calibri" w:hAnsi="Sylfaen" w:cs="Arial"/>
          <w:i/>
          <w:noProof/>
          <w:sz w:val="24"/>
          <w:szCs w:val="24"/>
          <w:lang w:val="hy-AM"/>
        </w:rPr>
        <w:t>-ում  ջերմա</w:t>
      </w:r>
      <w:r w:rsidRPr="000C233F">
        <w:rPr>
          <w:rFonts w:ascii="Sylfaen" w:eastAsia="Calibri" w:hAnsi="Sylfaen" w:cs="Arial"/>
          <w:i/>
          <w:noProof/>
          <w:sz w:val="24"/>
          <w:szCs w:val="24"/>
          <w:lang w:val="hy-AM"/>
        </w:rPr>
        <w:t xml:space="preserve">յին </w:t>
      </w:r>
      <w:r w:rsidRPr="00CF3369">
        <w:rPr>
          <w:rFonts w:ascii="Sylfaen" w:eastAsia="Calibri" w:hAnsi="Sylfaen" w:cs="Arial"/>
          <w:i/>
          <w:noProof/>
          <w:sz w:val="24"/>
          <w:szCs w:val="24"/>
          <w:lang w:val="hy-AM"/>
        </w:rPr>
        <w:t>արդիականաց</w:t>
      </w:r>
      <w:r w:rsidRPr="000C233F">
        <w:rPr>
          <w:rFonts w:ascii="Sylfaen" w:eastAsia="Calibri" w:hAnsi="Sylfaen" w:cs="Arial"/>
          <w:i/>
          <w:noProof/>
          <w:sz w:val="24"/>
          <w:szCs w:val="24"/>
          <w:lang w:val="hy-AM"/>
        </w:rPr>
        <w:t>ում</w:t>
      </w:r>
    </w:p>
    <w:p w:rsidR="00F7364C" w:rsidRPr="000C233F" w:rsidRDefault="00F7364C" w:rsidP="00F7364C">
      <w:pPr>
        <w:spacing w:after="160"/>
        <w:jc w:val="both"/>
        <w:rPr>
          <w:rFonts w:ascii="Sylfaen" w:eastAsia="Calibri" w:hAnsi="Sylfaen" w:cs="Times New Roman"/>
          <w:noProof/>
          <w:sz w:val="24"/>
          <w:szCs w:val="24"/>
          <w:lang w:val="hy-AM"/>
        </w:rPr>
      </w:pPr>
      <w:r w:rsidRPr="000C233F">
        <w:rPr>
          <w:rFonts w:ascii="Sylfaen" w:eastAsia="Calibri" w:hAnsi="Sylfaen" w:cs="Times New Roman"/>
          <w:b/>
          <w:i/>
          <w:noProof/>
          <w:sz w:val="24"/>
          <w:szCs w:val="24"/>
          <w:u w:val="single"/>
          <w:lang w:val="hy-AM"/>
        </w:rPr>
        <w:t>Նախատեսվող աշխատանքները</w:t>
      </w:r>
      <w:r w:rsidRPr="000C233F">
        <w:rPr>
          <w:rFonts w:ascii="Sylfaen" w:eastAsia="Calibri" w:hAnsi="Sylfaen" w:cs="Times New Roman"/>
          <w:noProof/>
          <w:sz w:val="24"/>
          <w:szCs w:val="24"/>
          <w:lang w:val="hy-AM"/>
        </w:rPr>
        <w:t>. ձեղնահարկային ծածկի ջերմամեկուսացում՝ 92 մ</w:t>
      </w:r>
      <w:r w:rsidRPr="000C233F">
        <w:rPr>
          <w:rFonts w:ascii="Sylfaen" w:eastAsia="Calibri" w:hAnsi="Sylfaen" w:cs="Times New Roman"/>
          <w:noProof/>
          <w:sz w:val="24"/>
          <w:szCs w:val="24"/>
          <w:vertAlign w:val="superscript"/>
          <w:lang w:val="hy-AM"/>
        </w:rPr>
        <w:t>2</w:t>
      </w:r>
      <w:r w:rsidRPr="000C233F">
        <w:rPr>
          <w:rFonts w:ascii="Sylfaen" w:eastAsia="Calibri" w:hAnsi="Sylfaen" w:cs="Times New Roman"/>
          <w:noProof/>
          <w:sz w:val="24"/>
          <w:szCs w:val="24"/>
          <w:lang w:val="hy-AM"/>
        </w:rPr>
        <w:t>, հին փայտյա շրջանակով պատուհանների փոխարինում նոր էներգաարդյունավետ պա</w:t>
      </w:r>
      <w:r w:rsidRPr="000C233F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տու</w:t>
      </w:r>
      <w:r w:rsidRPr="000C233F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հաններով՝ 90 մ</w:t>
      </w:r>
      <w:r w:rsidRPr="000C233F">
        <w:rPr>
          <w:rFonts w:ascii="Sylfaen" w:eastAsia="Calibri" w:hAnsi="Sylfaen" w:cs="Times New Roman"/>
          <w:noProof/>
          <w:sz w:val="24"/>
          <w:szCs w:val="24"/>
          <w:vertAlign w:val="superscript"/>
          <w:lang w:val="hy-AM"/>
        </w:rPr>
        <w:t>2</w:t>
      </w:r>
      <w:r w:rsidRPr="000C233F">
        <w:rPr>
          <w:rFonts w:ascii="Sylfaen" w:eastAsia="Calibri" w:hAnsi="Sylfaen" w:cs="Times New Roman"/>
          <w:noProof/>
          <w:sz w:val="24"/>
          <w:szCs w:val="24"/>
          <w:lang w:val="hy-AM"/>
        </w:rPr>
        <w:t>, արտաքին պատերի ջերմամեկուսացում՝ 740 մ</w:t>
      </w:r>
      <w:r w:rsidRPr="000C233F">
        <w:rPr>
          <w:rFonts w:ascii="Sylfaen" w:eastAsia="Calibri" w:hAnsi="Sylfaen" w:cs="Times New Roman"/>
          <w:noProof/>
          <w:sz w:val="24"/>
          <w:szCs w:val="24"/>
          <w:vertAlign w:val="superscript"/>
          <w:lang w:val="hy-AM"/>
        </w:rPr>
        <w:t>2</w:t>
      </w:r>
      <w:r w:rsidRPr="000C233F">
        <w:rPr>
          <w:rFonts w:ascii="Sylfaen" w:eastAsia="Calibri" w:hAnsi="Sylfaen" w:cs="Times New Roman"/>
          <w:noProof/>
          <w:sz w:val="24"/>
          <w:szCs w:val="24"/>
          <w:lang w:val="hy-AM"/>
        </w:rPr>
        <w:t>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F7364C" w:rsidRPr="004B0335" w:rsidTr="004B0335">
        <w:trPr>
          <w:trHeight w:hRule="exact" w:val="726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4B0335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4B0335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F7364C" w:rsidRPr="004B0335" w:rsidTr="004B0335">
        <w:trPr>
          <w:trHeight w:hRule="exact" w:val="70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Էլեկտրա-</w:t>
            </w:r>
            <w:r w:rsidRPr="004B0335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բնական</w:t>
            </w:r>
            <w:r w:rsidRPr="004B0335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F7364C" w:rsidRPr="004B0335" w:rsidTr="004B0335">
        <w:trPr>
          <w:trHeight w:hRule="exact" w:val="435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Գյումրու ՔՊ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22.74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0.58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112.0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22.75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2017-2018 թթ.</w:t>
            </w:r>
          </w:p>
        </w:tc>
      </w:tr>
    </w:tbl>
    <w:p w:rsidR="00F7364C" w:rsidRPr="00CF3369" w:rsidRDefault="00F7364C" w:rsidP="0030013F">
      <w:pPr>
        <w:spacing w:after="0" w:line="240" w:lineRule="auto"/>
        <w:jc w:val="both"/>
        <w:rPr>
          <w:rFonts w:ascii="Sylfaen" w:hAnsi="Sylfaen"/>
          <w:sz w:val="24"/>
          <w:szCs w:val="24"/>
        </w:rPr>
      </w:pPr>
    </w:p>
    <w:p w:rsidR="00F7364C" w:rsidRPr="00CF3369" w:rsidRDefault="00F7364C" w:rsidP="0030013F">
      <w:pPr>
        <w:spacing w:after="120"/>
        <w:rPr>
          <w:rFonts w:ascii="Sylfaen" w:eastAsia="Calibri" w:hAnsi="Sylfaen" w:cs="Arial"/>
          <w:i/>
          <w:noProof/>
          <w:sz w:val="24"/>
          <w:szCs w:val="24"/>
        </w:rPr>
      </w:pPr>
      <w:r w:rsidRPr="00CF3369">
        <w:rPr>
          <w:rFonts w:ascii="Sylfaen" w:eastAsia="Calibri" w:hAnsi="Sylfaen" w:cs="Arial"/>
          <w:b/>
          <w:i/>
          <w:noProof/>
          <w:sz w:val="24"/>
          <w:szCs w:val="24"/>
          <w:u w:val="single"/>
        </w:rPr>
        <w:t>Միջոցառում 9.1.2.2.</w:t>
      </w:r>
      <w:r w:rsidRPr="00CF3369">
        <w:rPr>
          <w:rFonts w:ascii="Arial" w:eastAsia="Calibri" w:hAnsi="Arial" w:cs="Arial"/>
          <w:i/>
          <w:sz w:val="24"/>
          <w:szCs w:val="24"/>
        </w:rPr>
        <w:t xml:space="preserve"> </w:t>
      </w:r>
      <w:r w:rsidRPr="00CF3369">
        <w:rPr>
          <w:rFonts w:ascii="Sylfaen" w:eastAsia="Calibri" w:hAnsi="Sylfaen" w:cs="Calibri"/>
          <w:noProof/>
          <w:sz w:val="24"/>
          <w:szCs w:val="24"/>
        </w:rPr>
        <w:t>«</w:t>
      </w:r>
      <w:r w:rsidRPr="00CF3369">
        <w:rPr>
          <w:rFonts w:ascii="Sylfaen" w:eastAsia="Calibri" w:hAnsi="Sylfaen" w:cs="Arial"/>
          <w:i/>
          <w:noProof/>
          <w:sz w:val="24"/>
          <w:szCs w:val="24"/>
        </w:rPr>
        <w:t>Արամ Սարգսյանի անվան խաղերի մանկապատանեկան</w:t>
      </w:r>
      <w:r w:rsidRPr="00CF3369">
        <w:rPr>
          <w:rFonts w:ascii="Sylfaen" w:eastAsia="Calibri" w:hAnsi="Sylfaen" w:cs="Arial"/>
          <w:i/>
          <w:noProof/>
          <w:sz w:val="24"/>
          <w:szCs w:val="24"/>
          <w:lang w:val="hy-AM"/>
        </w:rPr>
        <w:t xml:space="preserve"> </w:t>
      </w:r>
      <w:r w:rsidRPr="00CF3369">
        <w:rPr>
          <w:rFonts w:ascii="Sylfaen" w:eastAsia="Calibri" w:hAnsi="Sylfaen" w:cs="Arial"/>
          <w:i/>
          <w:noProof/>
          <w:sz w:val="24"/>
          <w:szCs w:val="24"/>
        </w:rPr>
        <w:t>մարզադպրոց»</w:t>
      </w:r>
      <w:r w:rsidRPr="00CF3369">
        <w:rPr>
          <w:rFonts w:ascii="Sylfaen" w:eastAsia="Calibri" w:hAnsi="Sylfaen" w:cs="Arial"/>
          <w:i/>
          <w:noProof/>
          <w:sz w:val="24"/>
          <w:szCs w:val="24"/>
          <w:lang w:val="hy-AM"/>
        </w:rPr>
        <w:t xml:space="preserve"> </w:t>
      </w:r>
      <w:r w:rsidRPr="00CF3369">
        <w:rPr>
          <w:rFonts w:ascii="Sylfaen" w:eastAsia="Calibri" w:hAnsi="Sylfaen" w:cs="Arial"/>
          <w:i/>
          <w:noProof/>
          <w:sz w:val="24"/>
          <w:szCs w:val="24"/>
        </w:rPr>
        <w:t>ՀՈԱԿ</w:t>
      </w:r>
      <w:r w:rsidRPr="00CF3369">
        <w:rPr>
          <w:rFonts w:ascii="Sylfaen" w:eastAsia="Calibri" w:hAnsi="Sylfaen" w:cs="Arial"/>
          <w:i/>
          <w:noProof/>
          <w:sz w:val="24"/>
          <w:szCs w:val="24"/>
          <w:lang w:val="hy-AM"/>
        </w:rPr>
        <w:t>-ում ջերմա</w:t>
      </w:r>
      <w:r w:rsidRPr="00CF3369">
        <w:rPr>
          <w:rFonts w:ascii="Sylfaen" w:eastAsia="Calibri" w:hAnsi="Sylfaen" w:cs="Arial"/>
          <w:i/>
          <w:noProof/>
          <w:sz w:val="24"/>
          <w:szCs w:val="24"/>
        </w:rPr>
        <w:t xml:space="preserve">յին </w:t>
      </w:r>
      <w:r w:rsidRPr="00CF3369">
        <w:rPr>
          <w:rFonts w:ascii="Sylfaen" w:eastAsia="Calibri" w:hAnsi="Sylfaen" w:cs="Arial"/>
          <w:i/>
          <w:noProof/>
          <w:sz w:val="24"/>
          <w:szCs w:val="24"/>
          <w:lang w:val="hy-AM"/>
        </w:rPr>
        <w:t>արդիականաց</w:t>
      </w:r>
      <w:r w:rsidRPr="00CF3369">
        <w:rPr>
          <w:rFonts w:ascii="Sylfaen" w:eastAsia="Calibri" w:hAnsi="Sylfaen" w:cs="Arial"/>
          <w:i/>
          <w:noProof/>
          <w:sz w:val="24"/>
          <w:szCs w:val="24"/>
        </w:rPr>
        <w:t>ում</w:t>
      </w:r>
    </w:p>
    <w:p w:rsidR="00F7364C" w:rsidRPr="00CF3369" w:rsidRDefault="00F7364C" w:rsidP="00F7364C">
      <w:pPr>
        <w:spacing w:after="120"/>
        <w:jc w:val="both"/>
        <w:rPr>
          <w:rFonts w:ascii="Sylfaen" w:eastAsia="Calibri" w:hAnsi="Sylfaen" w:cs="Times New Roman"/>
          <w:noProof/>
          <w:sz w:val="24"/>
          <w:szCs w:val="24"/>
        </w:rPr>
      </w:pPr>
      <w:r w:rsidRPr="00CF3369">
        <w:rPr>
          <w:rFonts w:ascii="Sylfaen" w:eastAsia="Calibri" w:hAnsi="Sylfaen" w:cs="Times New Roman"/>
          <w:b/>
          <w:i/>
          <w:noProof/>
          <w:sz w:val="24"/>
          <w:szCs w:val="24"/>
          <w:u w:val="single"/>
        </w:rPr>
        <w:t>Նախատեսվող աշխատանքները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. ձեղնահարկային ծածկի ջերմամեկուսացում՝ 325 մ</w:t>
      </w:r>
      <w:r w:rsidRPr="00CF3369">
        <w:rPr>
          <w:rFonts w:ascii="Sylfaen" w:eastAsia="Calibri" w:hAnsi="Sylfaen" w:cs="Times New Roman"/>
          <w:noProof/>
          <w:sz w:val="24"/>
          <w:szCs w:val="24"/>
          <w:vertAlign w:val="superscript"/>
        </w:rPr>
        <w:t>2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, հին փայտյա շրջանակով պատուհանների փոխարինում նոր էներգաարդյունավետ պա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  <w:t>տու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  <w:t>հաններով՝ 90 մ</w:t>
      </w:r>
      <w:r w:rsidRPr="00CF3369">
        <w:rPr>
          <w:rFonts w:ascii="Sylfaen" w:eastAsia="Calibri" w:hAnsi="Sylfaen" w:cs="Times New Roman"/>
          <w:noProof/>
          <w:sz w:val="24"/>
          <w:szCs w:val="24"/>
          <w:vertAlign w:val="superscript"/>
        </w:rPr>
        <w:t>2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, արտաքին պատերի ջերմամեկուսացում՝ 500 մ</w:t>
      </w:r>
      <w:r w:rsidRPr="00CF3369">
        <w:rPr>
          <w:rFonts w:ascii="Sylfaen" w:eastAsia="Calibri" w:hAnsi="Sylfaen" w:cs="Times New Roman"/>
          <w:noProof/>
          <w:sz w:val="24"/>
          <w:szCs w:val="24"/>
          <w:vertAlign w:val="superscript"/>
        </w:rPr>
        <w:t>2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F7364C" w:rsidRPr="004B0335" w:rsidTr="004B0335">
        <w:trPr>
          <w:trHeight w:hRule="exact" w:val="649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4B0335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4B0335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F7364C" w:rsidRPr="004B0335" w:rsidTr="004B0335">
        <w:trPr>
          <w:trHeight w:hRule="exact" w:val="70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Էլեկտրա-</w:t>
            </w:r>
            <w:r w:rsidRPr="004B0335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բնական</w:t>
            </w:r>
            <w:r w:rsidRPr="004B0335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F7364C" w:rsidRPr="004B0335" w:rsidTr="004B0335">
        <w:trPr>
          <w:trHeight w:hRule="exact" w:val="413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Գյումրու ՔՊ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19.30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0.58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112.78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22.91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2017-2018 թթ.</w:t>
            </w:r>
          </w:p>
        </w:tc>
      </w:tr>
    </w:tbl>
    <w:p w:rsidR="00F7364C" w:rsidRPr="00CF3369" w:rsidRDefault="00F7364C" w:rsidP="00F7364C">
      <w:pPr>
        <w:spacing w:before="240" w:after="120"/>
        <w:rPr>
          <w:rFonts w:ascii="Sylfaen" w:eastAsia="Calibri" w:hAnsi="Sylfaen" w:cs="Arial"/>
          <w:i/>
          <w:noProof/>
          <w:sz w:val="24"/>
          <w:szCs w:val="24"/>
        </w:rPr>
      </w:pPr>
      <w:r w:rsidRPr="00CF3369">
        <w:rPr>
          <w:rFonts w:ascii="Sylfaen" w:eastAsia="Calibri" w:hAnsi="Sylfaen" w:cs="Arial"/>
          <w:b/>
          <w:i/>
          <w:noProof/>
          <w:sz w:val="24"/>
          <w:szCs w:val="24"/>
          <w:u w:val="single"/>
        </w:rPr>
        <w:t>Միջոցառում 9.1.2.3.</w:t>
      </w:r>
      <w:r w:rsidRPr="00CF3369">
        <w:rPr>
          <w:rFonts w:ascii="Arial" w:eastAsia="Calibri" w:hAnsi="Arial" w:cs="Arial"/>
          <w:i/>
          <w:sz w:val="24"/>
          <w:szCs w:val="24"/>
        </w:rPr>
        <w:t xml:space="preserve"> </w:t>
      </w:r>
      <w:r w:rsidRPr="00CF3369">
        <w:rPr>
          <w:rFonts w:ascii="Sylfaen" w:eastAsia="Calibri" w:hAnsi="Sylfaen" w:cs="Calibri"/>
          <w:i/>
          <w:noProof/>
          <w:sz w:val="24"/>
          <w:szCs w:val="24"/>
        </w:rPr>
        <w:t>«</w:t>
      </w:r>
      <w:r w:rsidRPr="00CF3369">
        <w:rPr>
          <w:rFonts w:ascii="Sylfaen" w:eastAsia="Calibri" w:hAnsi="Sylfaen" w:cs="Arial"/>
          <w:i/>
          <w:noProof/>
          <w:sz w:val="24"/>
          <w:szCs w:val="24"/>
        </w:rPr>
        <w:t>Բռնցքամարտի  մանկապատանեկան</w:t>
      </w:r>
      <w:r w:rsidRPr="00CF3369">
        <w:rPr>
          <w:rFonts w:ascii="Sylfaen" w:eastAsia="Calibri" w:hAnsi="Sylfaen" w:cs="Arial"/>
          <w:i/>
          <w:noProof/>
          <w:sz w:val="24"/>
          <w:szCs w:val="24"/>
          <w:lang w:val="hy-AM"/>
        </w:rPr>
        <w:t xml:space="preserve"> </w:t>
      </w:r>
      <w:r w:rsidRPr="00CF3369">
        <w:rPr>
          <w:rFonts w:ascii="Sylfaen" w:eastAsia="Calibri" w:hAnsi="Sylfaen" w:cs="Arial"/>
          <w:i/>
          <w:noProof/>
          <w:sz w:val="24"/>
          <w:szCs w:val="24"/>
        </w:rPr>
        <w:t>մարզադպրոց»</w:t>
      </w:r>
      <w:r w:rsidRPr="00CF3369">
        <w:rPr>
          <w:rFonts w:ascii="Sylfaen" w:eastAsia="Calibri" w:hAnsi="Sylfaen" w:cs="Arial"/>
          <w:i/>
          <w:noProof/>
          <w:sz w:val="24"/>
          <w:szCs w:val="24"/>
          <w:lang w:val="hy-AM"/>
        </w:rPr>
        <w:t xml:space="preserve"> </w:t>
      </w:r>
      <w:r w:rsidRPr="00CF3369">
        <w:rPr>
          <w:rFonts w:ascii="Sylfaen" w:eastAsia="Calibri" w:hAnsi="Sylfaen" w:cs="Arial"/>
          <w:i/>
          <w:noProof/>
          <w:sz w:val="24"/>
          <w:szCs w:val="24"/>
        </w:rPr>
        <w:t>ՀՈԱԿ</w:t>
      </w:r>
      <w:r w:rsidRPr="00CF3369">
        <w:rPr>
          <w:rFonts w:ascii="Sylfaen" w:eastAsia="Calibri" w:hAnsi="Sylfaen" w:cs="Arial"/>
          <w:i/>
          <w:noProof/>
          <w:sz w:val="24"/>
          <w:szCs w:val="24"/>
          <w:lang w:val="hy-AM"/>
        </w:rPr>
        <w:t xml:space="preserve">-ում  և </w:t>
      </w:r>
      <w:r w:rsidRPr="00CF3369">
        <w:rPr>
          <w:rFonts w:ascii="Sylfaen" w:eastAsia="Calibri" w:hAnsi="Sylfaen" w:cs="Calibri"/>
          <w:i/>
          <w:noProof/>
          <w:sz w:val="24"/>
          <w:szCs w:val="24"/>
        </w:rPr>
        <w:t>«</w:t>
      </w:r>
      <w:r w:rsidRPr="00CF3369">
        <w:rPr>
          <w:rFonts w:ascii="Sylfaen" w:eastAsia="Calibri" w:hAnsi="Sylfaen" w:cs="Arial"/>
          <w:i/>
          <w:noProof/>
          <w:sz w:val="24"/>
          <w:szCs w:val="24"/>
          <w:lang w:val="hy-AM"/>
        </w:rPr>
        <w:t>Ա</w:t>
      </w:r>
      <w:r w:rsidRPr="00CF3369">
        <w:rPr>
          <w:rFonts w:ascii="Sylfaen" w:eastAsia="Calibri" w:hAnsi="Sylfaen" w:cs="Arial"/>
          <w:i/>
          <w:noProof/>
          <w:sz w:val="24"/>
          <w:szCs w:val="24"/>
        </w:rPr>
        <w:t>.</w:t>
      </w:r>
      <w:r w:rsidRPr="00CF3369">
        <w:rPr>
          <w:rFonts w:ascii="Sylfaen" w:eastAsia="Calibri" w:hAnsi="Sylfaen" w:cs="Arial"/>
          <w:i/>
          <w:noProof/>
          <w:sz w:val="24"/>
          <w:szCs w:val="24"/>
          <w:lang w:val="hy-AM"/>
        </w:rPr>
        <w:t xml:space="preserve"> Հակոբյանի անվան թենիսի և սեղանի թենիսի   մանկապատանեկան մարզադպրոց</w:t>
      </w:r>
      <w:r w:rsidRPr="00CF3369">
        <w:rPr>
          <w:rFonts w:ascii="Sylfaen" w:eastAsia="Calibri" w:hAnsi="Sylfaen" w:cs="Arial"/>
          <w:i/>
          <w:noProof/>
          <w:sz w:val="24"/>
          <w:szCs w:val="24"/>
        </w:rPr>
        <w:t>»</w:t>
      </w:r>
      <w:r w:rsidRPr="00CF3369">
        <w:rPr>
          <w:rFonts w:ascii="Sylfaen" w:eastAsia="Calibri" w:hAnsi="Sylfaen" w:cs="Arial"/>
          <w:i/>
          <w:noProof/>
          <w:sz w:val="24"/>
          <w:szCs w:val="24"/>
          <w:lang w:val="hy-AM"/>
        </w:rPr>
        <w:t xml:space="preserve"> ՀՈԱԿ-ում ջերմա</w:t>
      </w:r>
      <w:r w:rsidRPr="00CF3369">
        <w:rPr>
          <w:rFonts w:ascii="Sylfaen" w:eastAsia="Calibri" w:hAnsi="Sylfaen" w:cs="Arial"/>
          <w:i/>
          <w:noProof/>
          <w:sz w:val="24"/>
          <w:szCs w:val="24"/>
        </w:rPr>
        <w:t xml:space="preserve">յին </w:t>
      </w:r>
      <w:r w:rsidRPr="00CF3369">
        <w:rPr>
          <w:rFonts w:ascii="Sylfaen" w:eastAsia="Calibri" w:hAnsi="Sylfaen" w:cs="Arial"/>
          <w:i/>
          <w:noProof/>
          <w:sz w:val="24"/>
          <w:szCs w:val="24"/>
          <w:lang w:val="hy-AM"/>
        </w:rPr>
        <w:t>արդիականաց</w:t>
      </w:r>
      <w:r w:rsidRPr="00CF3369">
        <w:rPr>
          <w:rFonts w:ascii="Sylfaen" w:eastAsia="Calibri" w:hAnsi="Sylfaen" w:cs="Arial"/>
          <w:i/>
          <w:noProof/>
          <w:sz w:val="24"/>
          <w:szCs w:val="24"/>
        </w:rPr>
        <w:t>ում</w:t>
      </w:r>
    </w:p>
    <w:p w:rsidR="00F7364C" w:rsidRPr="00CF3369" w:rsidRDefault="00F7364C" w:rsidP="00F7364C">
      <w:pPr>
        <w:spacing w:after="120"/>
        <w:jc w:val="both"/>
        <w:rPr>
          <w:rFonts w:ascii="Sylfaen" w:eastAsia="Calibri" w:hAnsi="Sylfaen" w:cs="Times New Roman"/>
          <w:noProof/>
          <w:sz w:val="24"/>
          <w:szCs w:val="24"/>
        </w:rPr>
      </w:pPr>
      <w:r w:rsidRPr="00CF3369">
        <w:rPr>
          <w:rFonts w:ascii="Sylfaen" w:eastAsia="Calibri" w:hAnsi="Sylfaen" w:cs="Times New Roman"/>
          <w:b/>
          <w:i/>
          <w:noProof/>
          <w:sz w:val="24"/>
          <w:szCs w:val="24"/>
          <w:u w:val="single"/>
        </w:rPr>
        <w:lastRenderedPageBreak/>
        <w:t>Նախատեսվող աշխատանքները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. ՀՈԱԿ-ների ջեռուցման հա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  <w:t>մա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  <w:t>կարգերի արդիականա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  <w:t>ցում կոնդեն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  <w:t>սա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  <w:t>ցիոն ջրատա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  <w:t>քացուցիչ կաթսաներով: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F7364C" w:rsidRPr="004B0335" w:rsidTr="004B0335">
        <w:trPr>
          <w:trHeight w:hRule="exact" w:val="679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4B0335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4B0335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F7364C" w:rsidRPr="004B0335" w:rsidTr="004B0335">
        <w:trPr>
          <w:trHeight w:hRule="exact" w:val="71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DA2EAF">
            <w:pPr>
              <w:spacing w:before="20" w:after="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Էլեկտրա-</w:t>
            </w:r>
            <w:r w:rsidRPr="004B0335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7364C" w:rsidRPr="004B0335" w:rsidRDefault="00F7364C" w:rsidP="00DA2EAF">
            <w:pPr>
              <w:spacing w:before="20" w:after="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բնական</w:t>
            </w:r>
            <w:r w:rsidRPr="004B0335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F7364C" w:rsidRPr="004B0335" w:rsidTr="00EA2204">
        <w:trPr>
          <w:trHeight w:hRule="exact" w:val="417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Գյումրու ՔՊ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29.50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12.22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2.47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2017-2018 թթ.</w:t>
            </w:r>
          </w:p>
        </w:tc>
      </w:tr>
    </w:tbl>
    <w:p w:rsidR="00F7364C" w:rsidRPr="009369D6" w:rsidRDefault="00F7364C" w:rsidP="0030013F">
      <w:pPr>
        <w:spacing w:after="0" w:line="240" w:lineRule="auto"/>
        <w:jc w:val="both"/>
        <w:rPr>
          <w:rFonts w:ascii="Sylfaen" w:eastAsia="Calibri" w:hAnsi="Sylfaen" w:cs="Times New Roman"/>
          <w:noProof/>
          <w:sz w:val="24"/>
          <w:szCs w:val="24"/>
        </w:rPr>
      </w:pPr>
    </w:p>
    <w:p w:rsidR="00F7364C" w:rsidRPr="00EA2204" w:rsidRDefault="00F7364C" w:rsidP="0030013F">
      <w:pPr>
        <w:spacing w:after="120"/>
        <w:rPr>
          <w:rFonts w:ascii="Sylfaen" w:eastAsia="Calibri" w:hAnsi="Sylfaen" w:cs="Arial"/>
          <w:i/>
          <w:noProof/>
          <w:sz w:val="24"/>
          <w:szCs w:val="24"/>
        </w:rPr>
      </w:pPr>
      <w:r w:rsidRPr="00656C46">
        <w:rPr>
          <w:rFonts w:ascii="Sylfaen" w:eastAsia="Calibri" w:hAnsi="Sylfaen" w:cs="Arial"/>
          <w:b/>
          <w:i/>
          <w:noProof/>
          <w:sz w:val="24"/>
          <w:szCs w:val="24"/>
          <w:u w:val="single"/>
        </w:rPr>
        <w:t>Միջոցառում 9.1.2.4.</w:t>
      </w:r>
      <w:r w:rsidRPr="00656C46">
        <w:rPr>
          <w:rFonts w:ascii="Arial" w:eastAsia="Calibri" w:hAnsi="Arial" w:cs="Arial"/>
          <w:i/>
          <w:sz w:val="24"/>
          <w:szCs w:val="24"/>
        </w:rPr>
        <w:t xml:space="preserve"> </w:t>
      </w:r>
      <w:r w:rsidRPr="00EA2204">
        <w:rPr>
          <w:rFonts w:ascii="Sylfaen" w:eastAsia="Calibri" w:hAnsi="Sylfaen" w:cs="Calibri"/>
          <w:i/>
          <w:noProof/>
          <w:sz w:val="24"/>
          <w:szCs w:val="24"/>
        </w:rPr>
        <w:t>«</w:t>
      </w:r>
      <w:r w:rsidRPr="00EA2204">
        <w:rPr>
          <w:rFonts w:ascii="Sylfaen" w:eastAsia="Calibri" w:hAnsi="Sylfaen" w:cs="Arial"/>
          <w:i/>
          <w:noProof/>
          <w:sz w:val="24"/>
          <w:szCs w:val="24"/>
        </w:rPr>
        <w:t>Մարմնամարզական մարզաձևերի մանկապատանեկան մարզադպրոց»</w:t>
      </w:r>
      <w:r w:rsidRPr="00EA2204">
        <w:rPr>
          <w:rFonts w:ascii="Sylfaen" w:eastAsia="Calibri" w:hAnsi="Sylfaen" w:cs="Arial"/>
          <w:i/>
          <w:noProof/>
          <w:sz w:val="24"/>
          <w:szCs w:val="24"/>
          <w:lang w:val="hy-AM"/>
        </w:rPr>
        <w:t xml:space="preserve"> </w:t>
      </w:r>
      <w:r w:rsidRPr="00EA2204">
        <w:rPr>
          <w:rFonts w:ascii="Sylfaen" w:eastAsia="Calibri" w:hAnsi="Sylfaen" w:cs="Arial"/>
          <w:i/>
          <w:noProof/>
          <w:sz w:val="24"/>
          <w:szCs w:val="24"/>
        </w:rPr>
        <w:t>ՀՈԱԿ</w:t>
      </w:r>
      <w:r w:rsidRPr="00EA2204">
        <w:rPr>
          <w:rFonts w:ascii="Sylfaen" w:eastAsia="Calibri" w:hAnsi="Sylfaen" w:cs="Arial"/>
          <w:i/>
          <w:noProof/>
          <w:sz w:val="24"/>
          <w:szCs w:val="24"/>
          <w:lang w:val="hy-AM"/>
        </w:rPr>
        <w:t>-ում ջերմաարդիականաց</w:t>
      </w:r>
      <w:r w:rsidRPr="00EA2204">
        <w:rPr>
          <w:rFonts w:ascii="Sylfaen" w:eastAsia="Calibri" w:hAnsi="Sylfaen" w:cs="Arial"/>
          <w:i/>
          <w:noProof/>
          <w:sz w:val="24"/>
          <w:szCs w:val="24"/>
        </w:rPr>
        <w:t>ում</w:t>
      </w:r>
    </w:p>
    <w:p w:rsidR="00F7364C" w:rsidRPr="00CF3369" w:rsidRDefault="00F7364C" w:rsidP="00F7364C">
      <w:pPr>
        <w:spacing w:after="120"/>
        <w:jc w:val="both"/>
        <w:rPr>
          <w:rFonts w:ascii="Sylfaen" w:eastAsia="Calibri" w:hAnsi="Sylfaen" w:cs="Times New Roman"/>
          <w:noProof/>
          <w:sz w:val="24"/>
          <w:szCs w:val="24"/>
        </w:rPr>
      </w:pPr>
      <w:r w:rsidRPr="00CF3369">
        <w:rPr>
          <w:rFonts w:ascii="Sylfaen" w:eastAsia="Calibri" w:hAnsi="Sylfaen" w:cs="Times New Roman"/>
          <w:b/>
          <w:i/>
          <w:noProof/>
          <w:sz w:val="24"/>
          <w:szCs w:val="24"/>
          <w:u w:val="single"/>
        </w:rPr>
        <w:t>Նախատեսվող աշխատանքները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. ձեղնահարկային ծածկի ջերմամեկուսացում՝ 550 մ</w:t>
      </w:r>
      <w:r w:rsidRPr="00CF3369">
        <w:rPr>
          <w:rFonts w:ascii="Sylfaen" w:eastAsia="Calibri" w:hAnsi="Sylfaen" w:cs="Times New Roman"/>
          <w:noProof/>
          <w:sz w:val="24"/>
          <w:szCs w:val="24"/>
          <w:vertAlign w:val="superscript"/>
        </w:rPr>
        <w:t>2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, հին փայտյա շրջանակով պատուհանների փոխարինում նոր էներգաարդյունավետ պա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  <w:t>տու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  <w:t>հաններով՝ 80 մ</w:t>
      </w:r>
      <w:r w:rsidRPr="00CF3369">
        <w:rPr>
          <w:rFonts w:ascii="Sylfaen" w:eastAsia="Calibri" w:hAnsi="Sylfaen" w:cs="Times New Roman"/>
          <w:noProof/>
          <w:sz w:val="24"/>
          <w:szCs w:val="24"/>
          <w:vertAlign w:val="superscript"/>
        </w:rPr>
        <w:t>2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F7364C" w:rsidRPr="00CF3369" w:rsidTr="004B0335">
        <w:trPr>
          <w:trHeight w:hRule="exact" w:val="594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DA2EAF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A2EAF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DA2EAF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A2EAF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DA2EAF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A2EAF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DA2EAF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A2EAF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DA2EAF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DA2EAF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DA2EAF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A2EAF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F7364C" w:rsidRPr="00CF3369" w:rsidTr="004B0335">
        <w:trPr>
          <w:trHeight w:hRule="exact" w:val="69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CF3369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CF3369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DA2EA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A2EAF">
              <w:rPr>
                <w:rFonts w:ascii="Sylfaen" w:hAnsi="Sylfaen" w:cs="Times New Roman"/>
                <w:bCs/>
                <w:noProof/>
              </w:rPr>
              <w:t>Էլեկտրա-</w:t>
            </w:r>
            <w:r w:rsidRPr="00DA2EAF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7364C" w:rsidRPr="00DA2EA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A2EAF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DA2EA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A2EAF">
              <w:rPr>
                <w:rFonts w:ascii="Sylfaen" w:hAnsi="Sylfaen" w:cs="Times New Roman"/>
                <w:bCs/>
                <w:noProof/>
              </w:rPr>
              <w:t>բնական</w:t>
            </w:r>
            <w:r w:rsidRPr="00DA2EAF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7364C" w:rsidRPr="00DA2EAF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A2EAF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CF3369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CF3369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/>
                <w:bCs/>
                <w:noProof/>
                <w:lang w:val="ru-RU"/>
              </w:rPr>
            </w:pPr>
          </w:p>
        </w:tc>
      </w:tr>
      <w:tr w:rsidR="00F7364C" w:rsidRPr="00CF3369" w:rsidTr="004B0335">
        <w:trPr>
          <w:trHeight w:hRule="exact" w:val="435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3369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3369">
              <w:rPr>
                <w:rFonts w:ascii="Sylfaen" w:hAnsi="Sylfaen" w:cs="Times New Roman"/>
                <w:bCs/>
                <w:noProof/>
              </w:rPr>
              <w:t>Գյումրու ՔՊ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3369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3369">
              <w:rPr>
                <w:rFonts w:ascii="Sylfaen" w:hAnsi="Sylfaen" w:cs="Times New Roman"/>
                <w:bCs/>
                <w:noProof/>
              </w:rPr>
              <w:t>10.80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3369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3369">
              <w:rPr>
                <w:rFonts w:ascii="Sylfaen" w:hAnsi="Sylfaen" w:cs="Times New Roman"/>
                <w:bCs/>
                <w:noProof/>
              </w:rPr>
              <w:t>0.51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3369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3369">
              <w:rPr>
                <w:rFonts w:ascii="Sylfaen" w:hAnsi="Sylfaen" w:cs="Times New Roman"/>
                <w:bCs/>
                <w:noProof/>
              </w:rPr>
              <w:t>86.17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3369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3369">
              <w:rPr>
                <w:rFonts w:ascii="Sylfaen" w:hAnsi="Sylfaen" w:cs="Times New Roman"/>
                <w:bCs/>
                <w:noProof/>
              </w:rPr>
              <w:t>17.52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3369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3369">
              <w:rPr>
                <w:rFonts w:ascii="Sylfaen" w:hAnsi="Sylfaen" w:cs="Times New Roman"/>
                <w:bCs/>
                <w:noProof/>
              </w:rPr>
              <w:t>2017-2018 թթ.</w:t>
            </w:r>
          </w:p>
        </w:tc>
      </w:tr>
    </w:tbl>
    <w:p w:rsidR="00F7364C" w:rsidRPr="00CF3369" w:rsidRDefault="00F7364C" w:rsidP="0030013F">
      <w:pPr>
        <w:spacing w:after="0" w:line="240" w:lineRule="auto"/>
        <w:jc w:val="both"/>
        <w:rPr>
          <w:rFonts w:ascii="Sylfaen" w:eastAsia="Calibri" w:hAnsi="Sylfaen" w:cs="Times New Roman"/>
          <w:noProof/>
          <w:sz w:val="24"/>
          <w:szCs w:val="24"/>
        </w:rPr>
      </w:pPr>
    </w:p>
    <w:p w:rsidR="00F7364C" w:rsidRDefault="00F7364C" w:rsidP="0030013F">
      <w:pPr>
        <w:spacing w:after="120"/>
        <w:rPr>
          <w:rFonts w:ascii="Sylfaen" w:eastAsia="Calibri" w:hAnsi="Sylfaen" w:cs="Arial"/>
          <w:i/>
          <w:noProof/>
          <w:sz w:val="24"/>
          <w:szCs w:val="24"/>
        </w:rPr>
      </w:pPr>
      <w:r w:rsidRPr="009D6A87">
        <w:rPr>
          <w:rFonts w:ascii="Sylfaen" w:eastAsia="Calibri" w:hAnsi="Sylfaen" w:cs="Arial"/>
          <w:b/>
          <w:i/>
          <w:noProof/>
          <w:sz w:val="24"/>
          <w:szCs w:val="24"/>
          <w:u w:val="single"/>
        </w:rPr>
        <w:t>Միջոցառում 9.1.2.5.</w:t>
      </w:r>
      <w:r w:rsidRPr="009D6A87">
        <w:rPr>
          <w:rFonts w:ascii="Arial" w:eastAsia="Calibri" w:hAnsi="Arial" w:cs="Arial"/>
          <w:i/>
          <w:sz w:val="24"/>
          <w:szCs w:val="24"/>
        </w:rPr>
        <w:t xml:space="preserve"> </w:t>
      </w:r>
      <w:r w:rsidRPr="009D6A87">
        <w:rPr>
          <w:rFonts w:ascii="Sylfaen" w:eastAsia="Calibri" w:hAnsi="Sylfaen" w:cs="Calibri"/>
          <w:i/>
          <w:noProof/>
          <w:sz w:val="24"/>
          <w:szCs w:val="24"/>
        </w:rPr>
        <w:t>«</w:t>
      </w:r>
      <w:r w:rsidRPr="009D6A87">
        <w:rPr>
          <w:rFonts w:ascii="Sylfaen" w:eastAsia="Calibri" w:hAnsi="Sylfaen" w:cs="Sylfaen"/>
          <w:i/>
          <w:sz w:val="24"/>
          <w:szCs w:val="24"/>
          <w:lang w:val="en-GB"/>
        </w:rPr>
        <w:t xml:space="preserve"> </w:t>
      </w:r>
      <w:r w:rsidRPr="009D6A87">
        <w:rPr>
          <w:rFonts w:ascii="Sylfaen" w:eastAsia="Calibri" w:hAnsi="Sylfaen" w:cs="Arial"/>
          <w:i/>
          <w:noProof/>
          <w:sz w:val="24"/>
          <w:szCs w:val="24"/>
        </w:rPr>
        <w:t>Համալիր մանկապատանեկան մարզադպրոց»</w:t>
      </w:r>
      <w:r w:rsidRPr="009D6A87">
        <w:rPr>
          <w:rFonts w:ascii="Sylfaen" w:eastAsia="Calibri" w:hAnsi="Sylfaen" w:cs="Arial"/>
          <w:i/>
          <w:noProof/>
          <w:sz w:val="24"/>
          <w:szCs w:val="24"/>
          <w:lang w:val="hy-AM"/>
        </w:rPr>
        <w:t xml:space="preserve"> </w:t>
      </w:r>
      <w:r w:rsidRPr="009D6A87">
        <w:rPr>
          <w:rFonts w:ascii="Sylfaen" w:eastAsia="Calibri" w:hAnsi="Sylfaen" w:cs="Arial"/>
          <w:i/>
          <w:noProof/>
          <w:sz w:val="24"/>
          <w:szCs w:val="24"/>
        </w:rPr>
        <w:t>ՀՈԱԿ</w:t>
      </w:r>
      <w:r w:rsidRPr="009D6A87">
        <w:rPr>
          <w:rFonts w:ascii="Sylfaen" w:eastAsia="Calibri" w:hAnsi="Sylfaen" w:cs="Arial"/>
          <w:i/>
          <w:noProof/>
          <w:sz w:val="24"/>
          <w:szCs w:val="24"/>
          <w:lang w:val="hy-AM"/>
        </w:rPr>
        <w:t xml:space="preserve">-ում </w:t>
      </w:r>
      <w:r>
        <w:rPr>
          <w:rFonts w:ascii="Sylfaen" w:eastAsia="Calibri" w:hAnsi="Sylfaen" w:cs="Arial"/>
          <w:i/>
          <w:noProof/>
          <w:sz w:val="24"/>
          <w:szCs w:val="24"/>
          <w:lang w:val="hy-AM"/>
        </w:rPr>
        <w:t>ջերմա</w:t>
      </w:r>
      <w:r>
        <w:rPr>
          <w:rFonts w:ascii="Sylfaen" w:eastAsia="Calibri" w:hAnsi="Sylfaen" w:cs="Arial"/>
          <w:i/>
          <w:noProof/>
          <w:sz w:val="24"/>
          <w:szCs w:val="24"/>
        </w:rPr>
        <w:t xml:space="preserve">յին </w:t>
      </w:r>
      <w:r>
        <w:rPr>
          <w:rFonts w:ascii="Sylfaen" w:eastAsia="Calibri" w:hAnsi="Sylfaen" w:cs="Arial"/>
          <w:i/>
          <w:noProof/>
          <w:sz w:val="24"/>
          <w:szCs w:val="24"/>
          <w:lang w:val="hy-AM"/>
        </w:rPr>
        <w:t>արդիականաց</w:t>
      </w:r>
      <w:r>
        <w:rPr>
          <w:rFonts w:ascii="Sylfaen" w:eastAsia="Calibri" w:hAnsi="Sylfaen" w:cs="Arial"/>
          <w:i/>
          <w:noProof/>
          <w:sz w:val="24"/>
          <w:szCs w:val="24"/>
        </w:rPr>
        <w:t>ում</w:t>
      </w:r>
    </w:p>
    <w:p w:rsidR="00F7364C" w:rsidRPr="00CF3369" w:rsidRDefault="00F7364C" w:rsidP="00F7364C">
      <w:pPr>
        <w:spacing w:after="120"/>
        <w:jc w:val="both"/>
        <w:rPr>
          <w:rFonts w:ascii="Sylfaen" w:eastAsia="Calibri" w:hAnsi="Sylfaen" w:cs="Times New Roman"/>
          <w:noProof/>
          <w:sz w:val="24"/>
          <w:szCs w:val="24"/>
        </w:rPr>
      </w:pPr>
      <w:r w:rsidRPr="00CF3369">
        <w:rPr>
          <w:rFonts w:ascii="Sylfaen" w:eastAsia="Calibri" w:hAnsi="Sylfaen" w:cs="Times New Roman"/>
          <w:b/>
          <w:i/>
          <w:noProof/>
          <w:sz w:val="24"/>
          <w:szCs w:val="24"/>
          <w:u w:val="single"/>
        </w:rPr>
        <w:t>Նախատեսվող աշխատանքները</w:t>
      </w:r>
      <w:r w:rsidRPr="00CF3369">
        <w:rPr>
          <w:rFonts w:ascii="Sylfaen" w:eastAsia="Calibri" w:hAnsi="Sylfaen" w:cs="Times New Roman"/>
          <w:i/>
          <w:noProof/>
          <w:sz w:val="24"/>
          <w:szCs w:val="24"/>
        </w:rPr>
        <w:t xml:space="preserve">. 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ձեղնահարկային ծածկի ջերմամեկուսացում՝ 930 մ</w:t>
      </w:r>
      <w:r w:rsidRPr="00CF3369">
        <w:rPr>
          <w:rFonts w:ascii="Sylfaen" w:eastAsia="Calibri" w:hAnsi="Sylfaen" w:cs="Times New Roman"/>
          <w:noProof/>
          <w:sz w:val="24"/>
          <w:szCs w:val="24"/>
          <w:vertAlign w:val="superscript"/>
        </w:rPr>
        <w:t>2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, հին փայտյա շրջանակով պատուհանների փոխարինում նոր էներգաարդյունավետ պա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  <w:t>տու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  <w:t>հաններով՝ 80 մ</w:t>
      </w:r>
      <w:r w:rsidRPr="00CF3369">
        <w:rPr>
          <w:rFonts w:ascii="Sylfaen" w:eastAsia="Calibri" w:hAnsi="Sylfaen" w:cs="Times New Roman"/>
          <w:noProof/>
          <w:sz w:val="24"/>
          <w:szCs w:val="24"/>
          <w:vertAlign w:val="superscript"/>
        </w:rPr>
        <w:t>2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, ջեռուցման հա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  <w:t>մա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  <w:t>կարգի արդիականացում կոնդեն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  <w:t>սա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  <w:t>ցիոն ջրատա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  <w:t>քացուցիչ կաթսաներով: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F7364C" w:rsidRPr="004B0335" w:rsidTr="004B0335">
        <w:trPr>
          <w:trHeight w:hRule="exact" w:val="697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4B0335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4B0335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F7364C" w:rsidRPr="004B0335" w:rsidTr="004B0335">
        <w:trPr>
          <w:trHeight w:hRule="exact" w:val="70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Էլեկտրա-</w:t>
            </w:r>
            <w:r w:rsidRPr="004B0335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բնական</w:t>
            </w:r>
            <w:r w:rsidRPr="004B0335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F7364C" w:rsidRPr="004B0335" w:rsidTr="004B0335">
        <w:trPr>
          <w:trHeight w:hRule="exact" w:val="434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Գյումրու ՔՊ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24.15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0.51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64.22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13.09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2017-2018 թթ.</w:t>
            </w:r>
          </w:p>
        </w:tc>
      </w:tr>
    </w:tbl>
    <w:p w:rsidR="00F7364C" w:rsidRPr="008325E5" w:rsidRDefault="00F7364C" w:rsidP="00F7364C">
      <w:pPr>
        <w:spacing w:before="240" w:after="120"/>
        <w:rPr>
          <w:rFonts w:ascii="Sylfaen" w:eastAsia="Calibri" w:hAnsi="Sylfaen" w:cs="Arial"/>
          <w:i/>
          <w:noProof/>
          <w:sz w:val="24"/>
          <w:szCs w:val="24"/>
          <w:lang w:val="hy-AM"/>
        </w:rPr>
      </w:pPr>
      <w:r w:rsidRPr="0002023E">
        <w:rPr>
          <w:rFonts w:ascii="Sylfaen" w:eastAsia="Calibri" w:hAnsi="Sylfaen" w:cs="Arial"/>
          <w:b/>
          <w:i/>
          <w:noProof/>
          <w:sz w:val="24"/>
          <w:szCs w:val="24"/>
          <w:u w:val="single"/>
        </w:rPr>
        <w:t>Միջոցառում 9.1.2.6.</w:t>
      </w:r>
      <w:r w:rsidRPr="0002023E">
        <w:rPr>
          <w:rFonts w:ascii="Arial" w:eastAsia="Calibri" w:hAnsi="Arial" w:cs="Arial"/>
          <w:i/>
          <w:sz w:val="24"/>
          <w:szCs w:val="24"/>
        </w:rPr>
        <w:t xml:space="preserve"> </w:t>
      </w:r>
      <w:r w:rsidRPr="008325E5">
        <w:rPr>
          <w:rFonts w:ascii="Sylfaen" w:eastAsia="Calibri" w:hAnsi="Sylfaen" w:cs="Calibri"/>
          <w:i/>
          <w:noProof/>
          <w:sz w:val="24"/>
          <w:szCs w:val="24"/>
        </w:rPr>
        <w:t>«</w:t>
      </w:r>
      <w:r w:rsidRPr="008325E5">
        <w:rPr>
          <w:rFonts w:ascii="Sylfaen" w:eastAsia="Calibri" w:hAnsi="Sylfaen" w:cs="Arial"/>
          <w:i/>
          <w:noProof/>
          <w:sz w:val="24"/>
          <w:szCs w:val="24"/>
        </w:rPr>
        <w:t>Ազատ ոճի ըմբշամարտի</w:t>
      </w:r>
      <w:r w:rsidRPr="008325E5">
        <w:rPr>
          <w:rFonts w:ascii="Sylfaen" w:eastAsia="Calibri" w:hAnsi="Sylfaen" w:cs="Arial"/>
          <w:i/>
          <w:noProof/>
          <w:sz w:val="24"/>
          <w:szCs w:val="24"/>
          <w:lang w:val="hy-AM"/>
        </w:rPr>
        <w:t xml:space="preserve"> </w:t>
      </w:r>
      <w:r w:rsidRPr="008325E5">
        <w:rPr>
          <w:rFonts w:ascii="Sylfaen" w:eastAsia="Calibri" w:hAnsi="Sylfaen" w:cs="Arial"/>
          <w:i/>
          <w:noProof/>
          <w:sz w:val="24"/>
          <w:szCs w:val="24"/>
        </w:rPr>
        <w:t>մանկապատանեկան</w:t>
      </w:r>
      <w:r w:rsidRPr="008325E5">
        <w:rPr>
          <w:rFonts w:ascii="Sylfaen" w:eastAsia="Calibri" w:hAnsi="Sylfaen" w:cs="Arial"/>
          <w:i/>
          <w:noProof/>
          <w:sz w:val="24"/>
          <w:szCs w:val="24"/>
          <w:lang w:val="hy-AM"/>
        </w:rPr>
        <w:t xml:space="preserve"> </w:t>
      </w:r>
      <w:r w:rsidRPr="008325E5">
        <w:rPr>
          <w:rFonts w:ascii="Sylfaen" w:eastAsia="Calibri" w:hAnsi="Sylfaen" w:cs="Arial"/>
          <w:i/>
          <w:noProof/>
          <w:sz w:val="24"/>
          <w:szCs w:val="24"/>
        </w:rPr>
        <w:t>մարզադպրոց»</w:t>
      </w:r>
      <w:r w:rsidRPr="008325E5">
        <w:rPr>
          <w:rFonts w:ascii="Sylfaen" w:eastAsia="Calibri" w:hAnsi="Sylfaen" w:cs="Arial"/>
          <w:i/>
          <w:noProof/>
          <w:sz w:val="24"/>
          <w:szCs w:val="24"/>
          <w:lang w:val="hy-AM"/>
        </w:rPr>
        <w:t xml:space="preserve"> </w:t>
      </w:r>
      <w:r w:rsidRPr="008325E5">
        <w:rPr>
          <w:rFonts w:ascii="Sylfaen" w:eastAsia="Calibri" w:hAnsi="Sylfaen" w:cs="Arial"/>
          <w:i/>
          <w:noProof/>
          <w:sz w:val="24"/>
          <w:szCs w:val="24"/>
        </w:rPr>
        <w:t>ՀՈԱԿ</w:t>
      </w:r>
      <w:r w:rsidRPr="008325E5">
        <w:rPr>
          <w:rFonts w:ascii="Sylfaen" w:eastAsia="Calibri" w:hAnsi="Sylfaen" w:cs="Arial"/>
          <w:i/>
          <w:noProof/>
          <w:sz w:val="24"/>
          <w:szCs w:val="24"/>
          <w:lang w:val="hy-AM"/>
        </w:rPr>
        <w:t>-ում ջերմա</w:t>
      </w:r>
      <w:r w:rsidRPr="008325E5">
        <w:rPr>
          <w:rFonts w:ascii="Sylfaen" w:eastAsia="Calibri" w:hAnsi="Sylfaen" w:cs="Arial"/>
          <w:i/>
          <w:noProof/>
          <w:sz w:val="24"/>
          <w:szCs w:val="24"/>
        </w:rPr>
        <w:t xml:space="preserve">յին </w:t>
      </w:r>
      <w:r w:rsidRPr="008325E5">
        <w:rPr>
          <w:rFonts w:ascii="Sylfaen" w:eastAsia="Calibri" w:hAnsi="Sylfaen" w:cs="Arial"/>
          <w:i/>
          <w:noProof/>
          <w:sz w:val="24"/>
          <w:szCs w:val="24"/>
          <w:lang w:val="hy-AM"/>
        </w:rPr>
        <w:t>արդիականաց</w:t>
      </w:r>
      <w:r w:rsidRPr="008325E5">
        <w:rPr>
          <w:rFonts w:ascii="Sylfaen" w:eastAsia="Calibri" w:hAnsi="Sylfaen" w:cs="Arial"/>
          <w:i/>
          <w:noProof/>
          <w:sz w:val="24"/>
          <w:szCs w:val="24"/>
        </w:rPr>
        <w:t>ում</w:t>
      </w:r>
    </w:p>
    <w:p w:rsidR="00F7364C" w:rsidRPr="008D1B89" w:rsidRDefault="00F7364C" w:rsidP="00F7364C">
      <w:pPr>
        <w:spacing w:after="120"/>
        <w:jc w:val="both"/>
        <w:rPr>
          <w:rFonts w:ascii="Sylfaen" w:eastAsia="Calibri" w:hAnsi="Sylfaen" w:cs="Times New Roman"/>
          <w:noProof/>
          <w:sz w:val="24"/>
          <w:szCs w:val="24"/>
          <w:lang w:val="hy-AM"/>
        </w:rPr>
      </w:pPr>
      <w:r w:rsidRPr="00233F0D">
        <w:rPr>
          <w:rFonts w:ascii="Sylfaen" w:eastAsia="Calibri" w:hAnsi="Sylfaen" w:cs="Times New Roman"/>
          <w:b/>
          <w:i/>
          <w:noProof/>
          <w:sz w:val="24"/>
          <w:szCs w:val="24"/>
          <w:u w:val="single"/>
          <w:lang w:val="hy-AM"/>
        </w:rPr>
        <w:lastRenderedPageBreak/>
        <w:t>Նախատեսվող աշխատանքները</w:t>
      </w:r>
      <w:r w:rsidRPr="008325E5">
        <w:rPr>
          <w:rFonts w:ascii="Sylfaen" w:eastAsia="Calibri" w:hAnsi="Sylfaen" w:cs="Times New Roman"/>
          <w:i/>
          <w:noProof/>
          <w:sz w:val="24"/>
          <w:szCs w:val="24"/>
          <w:lang w:val="hy-AM"/>
        </w:rPr>
        <w:t xml:space="preserve">. </w:t>
      </w:r>
      <w:r w:rsidRPr="00233F0D">
        <w:rPr>
          <w:rFonts w:ascii="Sylfaen" w:eastAsia="Calibri" w:hAnsi="Sylfaen" w:cs="Times New Roman"/>
          <w:noProof/>
          <w:sz w:val="24"/>
          <w:szCs w:val="24"/>
          <w:lang w:val="hy-AM"/>
        </w:rPr>
        <w:t>հին փայտյա շրջանակներով պատուհանների փոխա</w:t>
      </w:r>
      <w:r w:rsidRPr="00233F0D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րինում նոր էներգաարդյունավետ պա</w:t>
      </w:r>
      <w:r w:rsidRPr="00233F0D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տու</w:t>
      </w:r>
      <w:r w:rsidRPr="00233F0D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հաններով՝ 10 մ</w:t>
      </w:r>
      <w:r w:rsidRPr="00233F0D">
        <w:rPr>
          <w:rFonts w:ascii="Sylfaen" w:eastAsia="Calibri" w:hAnsi="Sylfaen" w:cs="Times New Roman"/>
          <w:noProof/>
          <w:sz w:val="24"/>
          <w:szCs w:val="24"/>
          <w:vertAlign w:val="superscript"/>
          <w:lang w:val="hy-AM"/>
        </w:rPr>
        <w:t>2</w:t>
      </w:r>
      <w:r w:rsidRPr="00233F0D">
        <w:rPr>
          <w:rFonts w:ascii="Sylfaen" w:eastAsia="Calibri" w:hAnsi="Sylfaen" w:cs="Times New Roman"/>
          <w:noProof/>
          <w:sz w:val="24"/>
          <w:szCs w:val="24"/>
          <w:lang w:val="hy-AM"/>
        </w:rPr>
        <w:t>, ջեռուցման հա</w:t>
      </w:r>
      <w:r w:rsidRPr="00233F0D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մա</w:t>
      </w:r>
      <w:r w:rsidRPr="00233F0D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</w:r>
      <w:r w:rsidRPr="00233F0D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կարգի ար</w:t>
      </w:r>
      <w:r w:rsidRPr="00233F0D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դի</w:t>
      </w:r>
      <w:r w:rsidRPr="00233F0D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ականացում կոնդեն</w:t>
      </w:r>
      <w:r w:rsidRPr="00233F0D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սա</w:t>
      </w:r>
      <w:r w:rsidRPr="00233F0D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ցիոն ջրատա</w:t>
      </w:r>
      <w:r w:rsidRPr="00233F0D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քացուցիչ կաթսաներով: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F7364C" w:rsidRPr="004B0335" w:rsidTr="004B0335">
        <w:trPr>
          <w:trHeight w:hRule="exact" w:val="665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4B0335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4B0335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F7364C" w:rsidRPr="004B0335" w:rsidTr="004B0335">
        <w:trPr>
          <w:trHeight w:hRule="exact" w:val="71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էլեկտրա-</w:t>
            </w:r>
            <w:r w:rsidRPr="004B0335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բնական</w:t>
            </w:r>
            <w:r w:rsidRPr="004B0335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F7364C" w:rsidRPr="004B0335" w:rsidTr="004B0335">
        <w:trPr>
          <w:trHeight w:hRule="exact" w:val="415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Գյումրու ՔՊ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7.72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0.06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4.41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0.91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2017-2018 թթ.</w:t>
            </w:r>
          </w:p>
        </w:tc>
      </w:tr>
    </w:tbl>
    <w:p w:rsidR="00F7364C" w:rsidRPr="00CF3369" w:rsidRDefault="00F7364C" w:rsidP="00F7364C">
      <w:pPr>
        <w:spacing w:before="240" w:after="120" w:line="256" w:lineRule="auto"/>
        <w:rPr>
          <w:rFonts w:ascii="Sylfaen" w:eastAsia="Calibri" w:hAnsi="Sylfaen" w:cs="Arial"/>
          <w:noProof/>
          <w:sz w:val="24"/>
          <w:szCs w:val="24"/>
        </w:rPr>
      </w:pPr>
      <w:r w:rsidRPr="00CF3369">
        <w:rPr>
          <w:rFonts w:ascii="Sylfaen" w:eastAsia="Calibri" w:hAnsi="Sylfaen" w:cs="Arial"/>
          <w:b/>
          <w:i/>
          <w:noProof/>
          <w:sz w:val="24"/>
          <w:szCs w:val="24"/>
          <w:u w:val="single"/>
        </w:rPr>
        <w:t>Միջոցառում 9.1.2.7.</w:t>
      </w:r>
      <w:r w:rsidRPr="00CF3369">
        <w:rPr>
          <w:rFonts w:ascii="Arial" w:eastAsia="Calibri" w:hAnsi="Arial" w:cs="Arial"/>
          <w:i/>
          <w:sz w:val="24"/>
          <w:szCs w:val="24"/>
        </w:rPr>
        <w:t xml:space="preserve"> </w:t>
      </w:r>
      <w:r w:rsidRPr="00CF3369">
        <w:rPr>
          <w:rFonts w:ascii="Sylfaen" w:eastAsia="Calibri" w:hAnsi="Sylfaen" w:cs="Arial"/>
          <w:i/>
          <w:sz w:val="24"/>
          <w:szCs w:val="24"/>
        </w:rPr>
        <w:t>Մարզադպրոցներում շիկացման լամպերի փոխարինում</w:t>
      </w:r>
    </w:p>
    <w:p w:rsidR="00F7364C" w:rsidRPr="00CF3369" w:rsidRDefault="00F7364C" w:rsidP="00F7364C">
      <w:pPr>
        <w:spacing w:after="120"/>
        <w:jc w:val="both"/>
        <w:rPr>
          <w:rFonts w:ascii="Sylfaen" w:eastAsia="Calibri" w:hAnsi="Sylfaen" w:cs="Times New Roman"/>
          <w:noProof/>
          <w:sz w:val="24"/>
          <w:szCs w:val="24"/>
          <w:lang w:val="hy-AM"/>
        </w:rPr>
      </w:pPr>
      <w:r w:rsidRPr="00CF3369">
        <w:rPr>
          <w:rFonts w:ascii="Sylfaen" w:eastAsia="Calibri" w:hAnsi="Sylfaen" w:cs="Times New Roman"/>
          <w:b/>
          <w:i/>
          <w:noProof/>
          <w:sz w:val="24"/>
          <w:szCs w:val="24"/>
          <w:u w:val="single"/>
        </w:rPr>
        <w:t>Նախատեսվող աշխատանքները</w:t>
      </w:r>
      <w:r w:rsidRPr="00CF3369">
        <w:rPr>
          <w:rFonts w:ascii="Sylfaen" w:eastAsia="Calibri" w:hAnsi="Sylfaen" w:cs="Times New Roman"/>
          <w:i/>
          <w:noProof/>
          <w:sz w:val="24"/>
          <w:szCs w:val="24"/>
        </w:rPr>
        <w:t xml:space="preserve">. 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 xml:space="preserve">թվով 14 մարզադպրոցներից յուրաքանչյուրում միջին հաշվով 12-ական շիկացման լամպ փոխարինել 18 Վտ լուսադիոդային լամպերով: 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>Լամ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պերի 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 xml:space="preserve">տարեկան 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>աշխա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>տա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 xml:space="preserve">ժամերը որոշվում են հիմք ընդունելով աշխատանքային օրերի թիվը 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260, օրական 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 xml:space="preserve">աշխատաժամերի թիվը 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միջին հաշվով 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3.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>0 ժամ: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F7364C" w:rsidRPr="004B0335" w:rsidTr="004B0335">
        <w:trPr>
          <w:trHeight w:hRule="exact" w:val="619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4B0335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4B0335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F7364C" w:rsidRPr="004B0335" w:rsidTr="004B0335">
        <w:trPr>
          <w:trHeight w:hRule="exact" w:val="7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էլեկտրա-</w:t>
            </w:r>
            <w:r w:rsidRPr="004B0335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բնական</w:t>
            </w:r>
            <w:r w:rsidRPr="004B0335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F7364C" w:rsidRPr="004B0335" w:rsidTr="004B0335">
        <w:trPr>
          <w:trHeight w:hRule="exact" w:val="394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Գյումրու ՔՊ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1.52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10.745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2.385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4B0335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4B0335">
              <w:rPr>
                <w:rFonts w:ascii="Sylfaen" w:hAnsi="Sylfaen" w:cs="Times New Roman"/>
                <w:bCs/>
                <w:noProof/>
              </w:rPr>
              <w:t>2017-2020 թթ.</w:t>
            </w:r>
          </w:p>
        </w:tc>
      </w:tr>
    </w:tbl>
    <w:p w:rsidR="00F7364C" w:rsidRPr="0030013F" w:rsidRDefault="00F7364C" w:rsidP="0030013F">
      <w:pPr>
        <w:pStyle w:val="Heading3"/>
        <w:spacing w:before="360" w:after="120"/>
        <w:rPr>
          <w:rFonts w:ascii="Sylfaen" w:eastAsia="Calibri" w:hAnsi="Sylfaen"/>
          <w:noProof/>
          <w:color w:val="auto"/>
          <w:sz w:val="24"/>
          <w:szCs w:val="24"/>
          <w:lang w:val="hy-AM"/>
        </w:rPr>
      </w:pPr>
      <w:bookmarkStart w:id="58" w:name="_Toc485708995"/>
      <w:r w:rsidRPr="0030013F">
        <w:rPr>
          <w:rFonts w:ascii="Sylfaen" w:eastAsia="Calibri" w:hAnsi="Sylfaen"/>
          <w:noProof/>
          <w:color w:val="auto"/>
          <w:sz w:val="24"/>
          <w:szCs w:val="24"/>
          <w:lang w:val="hy-AM"/>
        </w:rPr>
        <w:t>9.1.3. Մշակութային հաստատություններ</w:t>
      </w:r>
      <w:bookmarkEnd w:id="58"/>
    </w:p>
    <w:p w:rsidR="00F7364C" w:rsidRPr="000C233F" w:rsidRDefault="00F7364C" w:rsidP="00F7364C">
      <w:pPr>
        <w:spacing w:after="120"/>
        <w:jc w:val="both"/>
        <w:rPr>
          <w:rFonts w:ascii="Sylfaen" w:eastAsia="Calibri" w:hAnsi="Sylfaen" w:cs="Times New Roman"/>
          <w:noProof/>
          <w:sz w:val="24"/>
          <w:szCs w:val="24"/>
          <w:lang w:val="hy-AM"/>
        </w:rPr>
      </w:pPr>
      <w:r w:rsidRPr="000C233F">
        <w:rPr>
          <w:rFonts w:ascii="Sylfaen" w:eastAsia="Calibri" w:hAnsi="Sylfaen" w:cs="Calibri"/>
          <w:noProof/>
          <w:sz w:val="24"/>
          <w:szCs w:val="24"/>
          <w:lang w:val="hy-AM"/>
        </w:rPr>
        <w:t xml:space="preserve">Բազային 2014 թ. </w:t>
      </w:r>
      <w:r w:rsidRPr="001D2682">
        <w:rPr>
          <w:rFonts w:ascii="Sylfaen" w:eastAsia="Calibri" w:hAnsi="Sylfaen" w:cs="Calibri"/>
          <w:noProof/>
          <w:sz w:val="24"/>
          <w:szCs w:val="24"/>
          <w:lang w:val="hy-AM"/>
        </w:rPr>
        <w:t>«</w:t>
      </w:r>
      <w:r w:rsidRPr="001D2682">
        <w:rPr>
          <w:rFonts w:ascii="Sylfaen" w:eastAsia="Calibri" w:hAnsi="Sylfaen" w:cs="Arial"/>
          <w:noProof/>
          <w:sz w:val="24"/>
          <w:szCs w:val="24"/>
          <w:lang w:val="hy-AM"/>
        </w:rPr>
        <w:t>Դանիել Վարուժանի անվան գրա</w:t>
      </w:r>
      <w:r w:rsidRPr="000C233F">
        <w:rPr>
          <w:rFonts w:ascii="Sylfaen" w:eastAsia="Calibri" w:hAnsi="Sylfaen" w:cs="Arial"/>
          <w:noProof/>
          <w:sz w:val="24"/>
          <w:szCs w:val="24"/>
          <w:lang w:val="hy-AM"/>
        </w:rPr>
        <w:t>դ</w:t>
      </w:r>
      <w:r w:rsidRPr="001D2682">
        <w:rPr>
          <w:rFonts w:ascii="Sylfaen" w:eastAsia="Calibri" w:hAnsi="Sylfaen" w:cs="Arial"/>
          <w:noProof/>
          <w:sz w:val="24"/>
          <w:szCs w:val="24"/>
          <w:lang w:val="hy-AM"/>
        </w:rPr>
        <w:t>արան»</w:t>
      </w:r>
      <w:r w:rsidRPr="000C233F">
        <w:rPr>
          <w:rFonts w:ascii="Sylfaen" w:eastAsia="Calibri" w:hAnsi="Sylfaen" w:cs="Arial"/>
          <w:noProof/>
          <w:sz w:val="24"/>
          <w:szCs w:val="24"/>
          <w:lang w:val="hy-AM"/>
        </w:rPr>
        <w:t xml:space="preserve">, </w:t>
      </w:r>
      <w:r w:rsidRPr="000C233F">
        <w:rPr>
          <w:rFonts w:ascii="Sylfaen" w:eastAsia="Calibri" w:hAnsi="Sylfaen" w:cs="Calibri"/>
          <w:noProof/>
          <w:sz w:val="24"/>
          <w:szCs w:val="24"/>
          <w:lang w:val="hy-AM"/>
        </w:rPr>
        <w:t>«</w:t>
      </w:r>
      <w:r w:rsidRPr="001105B7">
        <w:rPr>
          <w:rFonts w:ascii="Sylfaen" w:eastAsia="Calibri" w:hAnsi="Sylfaen" w:cs="Arial"/>
          <w:noProof/>
          <w:sz w:val="24"/>
          <w:szCs w:val="24"/>
          <w:lang w:val="hy-AM"/>
        </w:rPr>
        <w:t>Կենտրոնական գրադա</w:t>
      </w:r>
      <w:r w:rsidRPr="000C233F">
        <w:rPr>
          <w:rFonts w:ascii="Sylfaen" w:eastAsia="Calibri" w:hAnsi="Sylfaen" w:cs="Arial"/>
          <w:noProof/>
          <w:sz w:val="24"/>
          <w:szCs w:val="24"/>
          <w:lang w:val="hy-AM"/>
        </w:rPr>
        <w:softHyphen/>
      </w:r>
      <w:r w:rsidRPr="001105B7">
        <w:rPr>
          <w:rFonts w:ascii="Sylfaen" w:eastAsia="Calibri" w:hAnsi="Sylfaen" w:cs="Arial"/>
          <w:noProof/>
          <w:sz w:val="24"/>
          <w:szCs w:val="24"/>
          <w:lang w:val="hy-AM"/>
        </w:rPr>
        <w:t>րան</w:t>
      </w:r>
      <w:r w:rsidRPr="000C233F">
        <w:rPr>
          <w:rFonts w:ascii="Sylfaen" w:eastAsia="Calibri" w:hAnsi="Sylfaen" w:cs="Arial"/>
          <w:noProof/>
          <w:sz w:val="24"/>
          <w:szCs w:val="24"/>
          <w:lang w:val="hy-AM"/>
        </w:rPr>
        <w:t xml:space="preserve">» և </w:t>
      </w:r>
      <w:r w:rsidRPr="000C233F">
        <w:rPr>
          <w:rFonts w:ascii="Sylfaen" w:eastAsia="Calibri" w:hAnsi="Sylfaen" w:cs="Calibri"/>
          <w:noProof/>
          <w:sz w:val="24"/>
          <w:szCs w:val="24"/>
          <w:lang w:val="hy-AM"/>
        </w:rPr>
        <w:t>«</w:t>
      </w:r>
      <w:r w:rsidRPr="001105B7">
        <w:rPr>
          <w:rFonts w:ascii="Sylfaen" w:eastAsia="Calibri" w:hAnsi="Sylfaen" w:cs="Calibri"/>
          <w:noProof/>
          <w:sz w:val="24"/>
          <w:szCs w:val="24"/>
          <w:lang w:val="hy-AM"/>
        </w:rPr>
        <w:t>Թ</w:t>
      </w:r>
      <w:r w:rsidRPr="000C233F">
        <w:rPr>
          <w:rFonts w:ascii="Sylfaen" w:eastAsia="Calibri" w:hAnsi="Sylfaen" w:cs="Arial"/>
          <w:noProof/>
          <w:sz w:val="24"/>
          <w:szCs w:val="24"/>
          <w:lang w:val="hy-AM"/>
        </w:rPr>
        <w:t>իվ 9 գրադարան» ՀՈԱԿ</w:t>
      </w:r>
      <w:r w:rsidRPr="001105B7">
        <w:rPr>
          <w:rFonts w:ascii="Sylfaen" w:eastAsia="Calibri" w:hAnsi="Sylfaen" w:cs="Arial"/>
          <w:noProof/>
          <w:sz w:val="24"/>
          <w:szCs w:val="24"/>
          <w:lang w:val="hy-AM"/>
        </w:rPr>
        <w:t>-</w:t>
      </w:r>
      <w:r w:rsidRPr="000C233F">
        <w:rPr>
          <w:rFonts w:ascii="Sylfaen" w:eastAsia="Calibri" w:hAnsi="Sylfaen" w:cs="Arial"/>
          <w:noProof/>
          <w:sz w:val="24"/>
          <w:szCs w:val="24"/>
          <w:lang w:val="hy-AM"/>
        </w:rPr>
        <w:t>ներ</w:t>
      </w:r>
      <w:r w:rsidRPr="001105B7">
        <w:rPr>
          <w:rFonts w:ascii="Sylfaen" w:eastAsia="Calibri" w:hAnsi="Sylfaen" w:cs="Arial"/>
          <w:noProof/>
          <w:sz w:val="24"/>
          <w:szCs w:val="24"/>
          <w:lang w:val="hy-AM"/>
        </w:rPr>
        <w:t>ում</w:t>
      </w:r>
      <w:r w:rsidRPr="008325E5">
        <w:rPr>
          <w:rFonts w:ascii="Sylfaen" w:eastAsia="Calibri" w:hAnsi="Sylfaen" w:cs="Arial"/>
          <w:i/>
          <w:noProof/>
          <w:sz w:val="24"/>
          <w:szCs w:val="24"/>
          <w:lang w:val="hy-AM"/>
        </w:rPr>
        <w:t xml:space="preserve"> </w:t>
      </w:r>
      <w:r w:rsidRPr="000C233F">
        <w:rPr>
          <w:rFonts w:ascii="Sylfaen" w:eastAsia="Calibri" w:hAnsi="Sylfaen" w:cs="Arial"/>
          <w:noProof/>
          <w:sz w:val="24"/>
          <w:szCs w:val="24"/>
          <w:lang w:val="hy-AM"/>
        </w:rPr>
        <w:t>ընդհանուր առմամբ ծախսվել է չնչին քանա</w:t>
      </w:r>
      <w:r w:rsidRPr="000C233F">
        <w:rPr>
          <w:rFonts w:ascii="Sylfaen" w:eastAsia="Calibri" w:hAnsi="Sylfaen" w:cs="Arial"/>
          <w:noProof/>
          <w:sz w:val="24"/>
          <w:szCs w:val="24"/>
          <w:lang w:val="hy-AM"/>
        </w:rPr>
        <w:softHyphen/>
        <w:t>կությամբ էներգակիր: Հետագա երկու տարիներին թվով 5 գրադարանների էներգա</w:t>
      </w:r>
      <w:r w:rsidRPr="000C233F">
        <w:rPr>
          <w:rFonts w:ascii="Sylfaen" w:eastAsia="Calibri" w:hAnsi="Sylfaen" w:cs="Arial"/>
          <w:noProof/>
          <w:sz w:val="24"/>
          <w:szCs w:val="24"/>
          <w:lang w:val="hy-AM"/>
        </w:rPr>
        <w:softHyphen/>
        <w:t>սպա</w:t>
      </w:r>
      <w:r w:rsidRPr="000C233F">
        <w:rPr>
          <w:rFonts w:ascii="Sylfaen" w:eastAsia="Calibri" w:hAnsi="Sylfaen" w:cs="Arial"/>
          <w:noProof/>
          <w:sz w:val="24"/>
          <w:szCs w:val="24"/>
          <w:lang w:val="hy-AM"/>
        </w:rPr>
        <w:softHyphen/>
        <w:t>ռում չի արձանագրվել: Այդ կապակցությամբ սույն Ծրագրում գրադարանային ՀՈԱԿ-ներում շենքերի ոչ ջերմային, ոչ էլեկտրական արդիականացման աշխատանքներ  չեն նախատեսվել:</w:t>
      </w:r>
    </w:p>
    <w:p w:rsidR="00F7364C" w:rsidRPr="00CF3369" w:rsidRDefault="00F7364C" w:rsidP="00F7364C">
      <w:pPr>
        <w:spacing w:after="240"/>
        <w:rPr>
          <w:rFonts w:ascii="Sylfaen" w:eastAsia="Calibri" w:hAnsi="Sylfaen" w:cs="Arial"/>
          <w:noProof/>
          <w:sz w:val="24"/>
          <w:szCs w:val="24"/>
          <w:lang w:val="hy-AM"/>
        </w:rPr>
      </w:pPr>
      <w:r w:rsidRPr="000C233F">
        <w:rPr>
          <w:rFonts w:ascii="Sylfaen" w:eastAsia="Calibri" w:hAnsi="Sylfaen" w:cs="Calibri"/>
          <w:b/>
          <w:i/>
          <w:noProof/>
          <w:sz w:val="24"/>
          <w:szCs w:val="24"/>
          <w:u w:val="single"/>
          <w:lang w:val="hy-AM"/>
        </w:rPr>
        <w:t>Միջոցառում 9.1.3.1.</w:t>
      </w:r>
      <w:r w:rsidRPr="000C233F">
        <w:rPr>
          <w:rFonts w:ascii="Sylfaen" w:eastAsia="Calibri" w:hAnsi="Sylfaen" w:cs="Calibri"/>
          <w:i/>
          <w:noProof/>
          <w:sz w:val="24"/>
          <w:szCs w:val="24"/>
          <w:lang w:val="hy-AM"/>
        </w:rPr>
        <w:t xml:space="preserve"> </w:t>
      </w:r>
      <w:r w:rsidRPr="00CF3369">
        <w:rPr>
          <w:rFonts w:ascii="Sylfaen" w:eastAsia="Calibri" w:hAnsi="Sylfaen" w:cs="Calibri"/>
          <w:i/>
          <w:noProof/>
          <w:sz w:val="24"/>
          <w:szCs w:val="24"/>
          <w:lang w:val="hy-AM"/>
        </w:rPr>
        <w:t>«</w:t>
      </w:r>
      <w:r w:rsidRPr="00CF3369">
        <w:rPr>
          <w:rFonts w:ascii="Sylfaen" w:eastAsia="Calibri" w:hAnsi="Sylfaen" w:cs="Arial"/>
          <w:i/>
          <w:noProof/>
          <w:sz w:val="24"/>
          <w:szCs w:val="24"/>
          <w:lang w:val="hy-AM"/>
        </w:rPr>
        <w:t>Երիտասարդական պալատ» ՀՈԱԿ-ում ջերմաարդիականաց</w:t>
      </w:r>
      <w:r w:rsidRPr="000C233F">
        <w:rPr>
          <w:rFonts w:ascii="Sylfaen" w:eastAsia="Calibri" w:hAnsi="Sylfaen" w:cs="Arial"/>
          <w:i/>
          <w:noProof/>
          <w:sz w:val="24"/>
          <w:szCs w:val="24"/>
          <w:lang w:val="hy-AM"/>
        </w:rPr>
        <w:t>ում</w:t>
      </w:r>
    </w:p>
    <w:p w:rsidR="00F7364C" w:rsidRPr="000C233F" w:rsidRDefault="00F7364C" w:rsidP="00F7364C">
      <w:pPr>
        <w:spacing w:after="120"/>
        <w:jc w:val="both"/>
        <w:rPr>
          <w:rFonts w:ascii="Sylfaen" w:eastAsia="Calibri" w:hAnsi="Sylfaen" w:cs="Times New Roman"/>
          <w:noProof/>
          <w:sz w:val="24"/>
          <w:szCs w:val="24"/>
          <w:lang w:val="hy-AM"/>
        </w:rPr>
      </w:pPr>
      <w:r w:rsidRPr="00CF3369">
        <w:rPr>
          <w:rFonts w:ascii="Sylfaen" w:eastAsia="Calibri" w:hAnsi="Sylfaen" w:cs="Times New Roman"/>
          <w:b/>
          <w:i/>
          <w:noProof/>
          <w:sz w:val="24"/>
          <w:szCs w:val="24"/>
          <w:u w:val="single"/>
          <w:lang w:val="hy-AM"/>
        </w:rPr>
        <w:t>Նախատեսվող աշխատանքները</w:t>
      </w:r>
      <w:r w:rsidRPr="00CF3369">
        <w:rPr>
          <w:rFonts w:ascii="Sylfaen" w:eastAsia="Calibri" w:hAnsi="Sylfaen" w:cs="Times New Roman"/>
          <w:i/>
          <w:noProof/>
          <w:sz w:val="24"/>
          <w:szCs w:val="24"/>
          <w:lang w:val="hy-AM"/>
        </w:rPr>
        <w:t xml:space="preserve">. 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>ձեղնահարկային ծածկի ջերմամեկուսացում՝ 574 մ</w:t>
      </w:r>
      <w:r w:rsidRPr="00CF3369">
        <w:rPr>
          <w:rFonts w:ascii="Sylfaen" w:eastAsia="Calibri" w:hAnsi="Sylfaen" w:cs="Times New Roman"/>
          <w:noProof/>
          <w:sz w:val="24"/>
          <w:szCs w:val="24"/>
          <w:vertAlign w:val="superscript"/>
          <w:lang w:val="hy-AM"/>
        </w:rPr>
        <w:t>2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>, հին փայտյա շրջանակով պատուհանների փոխարինում նոր էներգաարդյունավետ պա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տու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հաններով՝ 50 մ</w:t>
      </w:r>
      <w:r w:rsidRPr="00CF3369">
        <w:rPr>
          <w:rFonts w:ascii="Sylfaen" w:eastAsia="Calibri" w:hAnsi="Sylfaen" w:cs="Times New Roman"/>
          <w:noProof/>
          <w:sz w:val="24"/>
          <w:szCs w:val="24"/>
          <w:vertAlign w:val="superscript"/>
          <w:lang w:val="hy-AM"/>
        </w:rPr>
        <w:t>2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>:</w:t>
      </w:r>
    </w:p>
    <w:p w:rsidR="0030013F" w:rsidRPr="000C233F" w:rsidRDefault="0030013F" w:rsidP="00F7364C">
      <w:pPr>
        <w:spacing w:after="120"/>
        <w:jc w:val="both"/>
        <w:rPr>
          <w:rFonts w:ascii="Sylfaen" w:eastAsia="Calibri" w:hAnsi="Sylfaen" w:cs="Times New Roman"/>
          <w:noProof/>
          <w:sz w:val="24"/>
          <w:szCs w:val="24"/>
          <w:lang w:val="hy-AM"/>
        </w:rPr>
      </w:pPr>
    </w:p>
    <w:p w:rsidR="0030013F" w:rsidRPr="000C233F" w:rsidRDefault="0030013F" w:rsidP="00F7364C">
      <w:pPr>
        <w:spacing w:after="120"/>
        <w:jc w:val="both"/>
        <w:rPr>
          <w:rFonts w:ascii="Sylfaen" w:eastAsia="Calibri" w:hAnsi="Sylfaen" w:cs="Times New Roman"/>
          <w:noProof/>
          <w:sz w:val="24"/>
          <w:szCs w:val="24"/>
          <w:lang w:val="hy-AM"/>
        </w:rPr>
      </w:pP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F7364C" w:rsidRPr="00CF22A1" w:rsidTr="00CF22A1">
        <w:trPr>
          <w:trHeight w:hRule="exact" w:val="727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lastRenderedPageBreak/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CF22A1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CF22A1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F7364C" w:rsidRPr="00CF22A1" w:rsidTr="00CF22A1">
        <w:trPr>
          <w:trHeight w:hRule="exact" w:val="70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Էլեկտրա-</w:t>
            </w:r>
            <w:r w:rsidRPr="00CF22A1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բնական</w:t>
            </w:r>
            <w:r w:rsidRPr="00CF22A1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F7364C" w:rsidRPr="00CF22A1" w:rsidTr="00CF22A1">
        <w:trPr>
          <w:trHeight w:hRule="exact" w:val="433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Գյումրու ՔՊ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8.10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0.22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48.50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9.85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2017-2018 թթ.</w:t>
            </w:r>
          </w:p>
        </w:tc>
      </w:tr>
    </w:tbl>
    <w:p w:rsidR="00F7364C" w:rsidRPr="00CF3369" w:rsidRDefault="00F7364C" w:rsidP="00F7364C">
      <w:pPr>
        <w:spacing w:before="240" w:after="120" w:line="256" w:lineRule="auto"/>
        <w:rPr>
          <w:rFonts w:ascii="Sylfaen" w:eastAsia="Calibri" w:hAnsi="Sylfaen" w:cs="Arial"/>
          <w:i/>
          <w:noProof/>
          <w:sz w:val="24"/>
          <w:szCs w:val="24"/>
        </w:rPr>
      </w:pPr>
      <w:r w:rsidRPr="00CF3369">
        <w:rPr>
          <w:rFonts w:ascii="Sylfaen" w:eastAsia="Calibri" w:hAnsi="Sylfaen" w:cs="Calibri"/>
          <w:b/>
          <w:i/>
          <w:noProof/>
          <w:sz w:val="24"/>
          <w:szCs w:val="24"/>
          <w:u w:val="single"/>
        </w:rPr>
        <w:t>Միջոցառում 9.1.3.2.</w:t>
      </w:r>
      <w:r w:rsidRPr="00CF3369">
        <w:rPr>
          <w:rFonts w:ascii="Sylfaen" w:eastAsia="Calibri" w:hAnsi="Sylfaen" w:cs="Calibri"/>
          <w:i/>
          <w:noProof/>
          <w:sz w:val="24"/>
          <w:szCs w:val="24"/>
        </w:rPr>
        <w:t xml:space="preserve"> </w:t>
      </w:r>
      <w:r w:rsidRPr="00CF3369">
        <w:rPr>
          <w:rFonts w:ascii="Sylfaen" w:eastAsia="Calibri" w:hAnsi="Sylfaen" w:cs="Calibri"/>
          <w:i/>
          <w:noProof/>
          <w:sz w:val="24"/>
          <w:szCs w:val="24"/>
          <w:lang w:val="hy-AM"/>
        </w:rPr>
        <w:t>«</w:t>
      </w:r>
      <w:r w:rsidRPr="00CF3369">
        <w:rPr>
          <w:rFonts w:ascii="Sylfaen" w:eastAsia="Calibri" w:hAnsi="Sylfaen" w:cs="Arial"/>
          <w:i/>
          <w:noProof/>
          <w:sz w:val="24"/>
          <w:szCs w:val="24"/>
          <w:lang w:val="hy-AM"/>
        </w:rPr>
        <w:t>Արմեն Տիգրանյանի անվ</w:t>
      </w:r>
      <w:r w:rsidRPr="00CF3369">
        <w:rPr>
          <w:rFonts w:ascii="Sylfaen" w:eastAsia="Calibri" w:hAnsi="Sylfaen" w:cs="Arial"/>
          <w:i/>
          <w:noProof/>
          <w:sz w:val="24"/>
          <w:szCs w:val="24"/>
        </w:rPr>
        <w:t>.</w:t>
      </w:r>
      <w:r w:rsidRPr="00CF3369">
        <w:rPr>
          <w:rFonts w:ascii="Sylfaen" w:eastAsia="Calibri" w:hAnsi="Sylfaen" w:cs="Arial"/>
          <w:i/>
          <w:noProof/>
          <w:sz w:val="24"/>
          <w:szCs w:val="24"/>
          <w:lang w:val="hy-AM"/>
        </w:rPr>
        <w:t xml:space="preserve"> թիվ 3 երաժշտական դպրոց» ՀՈԱԿ-ում ջերմա</w:t>
      </w:r>
      <w:r w:rsidRPr="00CF3369">
        <w:rPr>
          <w:rFonts w:ascii="Sylfaen" w:eastAsia="Calibri" w:hAnsi="Sylfaen" w:cs="Arial"/>
          <w:i/>
          <w:noProof/>
          <w:sz w:val="24"/>
          <w:szCs w:val="24"/>
        </w:rPr>
        <w:t xml:space="preserve">յին </w:t>
      </w:r>
      <w:r w:rsidRPr="00CF3369">
        <w:rPr>
          <w:rFonts w:ascii="Sylfaen" w:eastAsia="Calibri" w:hAnsi="Sylfaen" w:cs="Arial"/>
          <w:i/>
          <w:noProof/>
          <w:sz w:val="24"/>
          <w:szCs w:val="24"/>
          <w:lang w:val="hy-AM"/>
        </w:rPr>
        <w:t>արդիականաց</w:t>
      </w:r>
      <w:r w:rsidRPr="00CF3369">
        <w:rPr>
          <w:rFonts w:ascii="Sylfaen" w:eastAsia="Calibri" w:hAnsi="Sylfaen" w:cs="Arial"/>
          <w:i/>
          <w:noProof/>
          <w:sz w:val="24"/>
          <w:szCs w:val="24"/>
        </w:rPr>
        <w:t>ում</w:t>
      </w:r>
      <w:r w:rsidRPr="00CF3369">
        <w:rPr>
          <w:rFonts w:ascii="Sylfaen" w:eastAsia="Calibri" w:hAnsi="Sylfaen" w:cs="Arial"/>
          <w:i/>
          <w:noProof/>
          <w:sz w:val="24"/>
          <w:szCs w:val="24"/>
          <w:lang w:val="hy-AM"/>
        </w:rPr>
        <w:t xml:space="preserve"> </w:t>
      </w:r>
    </w:p>
    <w:p w:rsidR="00F7364C" w:rsidRPr="00CF3369" w:rsidRDefault="00F7364C" w:rsidP="00F7364C">
      <w:pPr>
        <w:spacing w:after="120"/>
        <w:jc w:val="both"/>
        <w:rPr>
          <w:rFonts w:ascii="Sylfaen" w:eastAsia="Calibri" w:hAnsi="Sylfaen" w:cs="Times New Roman"/>
          <w:noProof/>
          <w:sz w:val="24"/>
          <w:szCs w:val="24"/>
        </w:rPr>
      </w:pPr>
      <w:r w:rsidRPr="00CF3369">
        <w:rPr>
          <w:rFonts w:ascii="Sylfaen" w:eastAsia="Calibri" w:hAnsi="Sylfaen" w:cs="Times New Roman"/>
          <w:b/>
          <w:i/>
          <w:noProof/>
          <w:sz w:val="24"/>
          <w:szCs w:val="24"/>
          <w:u w:val="single"/>
        </w:rPr>
        <w:t>Նախատեսվող աշխատանքները</w:t>
      </w:r>
      <w:r w:rsidRPr="00CF3369">
        <w:rPr>
          <w:rFonts w:ascii="Sylfaen" w:eastAsia="Calibri" w:hAnsi="Sylfaen" w:cs="Times New Roman"/>
          <w:i/>
          <w:noProof/>
          <w:sz w:val="24"/>
          <w:szCs w:val="24"/>
        </w:rPr>
        <w:t xml:space="preserve">. 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ձեղնահարկային ծածկի ջերմամեկուսացում՝ 560 մ</w:t>
      </w:r>
      <w:r w:rsidRPr="00CF3369">
        <w:rPr>
          <w:rFonts w:ascii="Sylfaen" w:eastAsia="Calibri" w:hAnsi="Sylfaen" w:cs="Times New Roman"/>
          <w:noProof/>
          <w:sz w:val="24"/>
          <w:szCs w:val="24"/>
          <w:vertAlign w:val="superscript"/>
        </w:rPr>
        <w:t>2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, հին փայտյա շրջանակով պատուհանների փոխարինում նոր էներգաարդյունավետ պա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  <w:t>տու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  <w:t>հաններով՝ 35 մ</w:t>
      </w:r>
      <w:r w:rsidRPr="00CF3369">
        <w:rPr>
          <w:rFonts w:ascii="Sylfaen" w:eastAsia="Calibri" w:hAnsi="Sylfaen" w:cs="Times New Roman"/>
          <w:noProof/>
          <w:sz w:val="24"/>
          <w:szCs w:val="24"/>
          <w:vertAlign w:val="superscript"/>
        </w:rPr>
        <w:t>2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F7364C" w:rsidRPr="00CF22A1" w:rsidTr="00CF22A1">
        <w:trPr>
          <w:trHeight w:hRule="exact" w:val="695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CF22A1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CF22A1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F7364C" w:rsidRPr="00CF22A1" w:rsidTr="00CF22A1">
        <w:trPr>
          <w:trHeight w:hRule="exact" w:val="7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Էլեկտրա-</w:t>
            </w:r>
            <w:r w:rsidRPr="00CF22A1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բնական</w:t>
            </w:r>
            <w:r w:rsidRPr="00CF22A1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F7364C" w:rsidRPr="00CF22A1" w:rsidTr="00CF22A1">
        <w:trPr>
          <w:trHeight w:hRule="exact" w:val="471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Գյումրու ՔՊ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7.30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0.24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71.65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2017-2018 թթ.</w:t>
            </w:r>
          </w:p>
        </w:tc>
      </w:tr>
    </w:tbl>
    <w:p w:rsidR="00F7364C" w:rsidRPr="00CF3369" w:rsidRDefault="00F7364C" w:rsidP="00F7364C">
      <w:pPr>
        <w:spacing w:before="240" w:after="120"/>
        <w:rPr>
          <w:rFonts w:ascii="Sylfaen" w:eastAsia="Calibri" w:hAnsi="Sylfaen" w:cs="Calibri"/>
          <w:i/>
          <w:noProof/>
          <w:sz w:val="24"/>
          <w:szCs w:val="24"/>
        </w:rPr>
      </w:pPr>
      <w:r w:rsidRPr="00CF3369">
        <w:rPr>
          <w:rFonts w:ascii="Sylfaen" w:eastAsia="Calibri" w:hAnsi="Sylfaen" w:cs="Calibri"/>
          <w:b/>
          <w:i/>
          <w:noProof/>
          <w:sz w:val="24"/>
          <w:szCs w:val="24"/>
          <w:u w:val="single"/>
        </w:rPr>
        <w:t>Միջոցառում 9.1.3.3.</w:t>
      </w:r>
      <w:r w:rsidRPr="00CF3369">
        <w:rPr>
          <w:rFonts w:ascii="Sylfaen" w:eastAsia="Calibri" w:hAnsi="Sylfaen" w:cs="Calibri"/>
          <w:i/>
          <w:noProof/>
          <w:sz w:val="24"/>
          <w:szCs w:val="24"/>
        </w:rPr>
        <w:t xml:space="preserve"> Երաժշտական դպրոցներում շիկացման լամպերի փոխարինում</w:t>
      </w:r>
    </w:p>
    <w:p w:rsidR="00F7364C" w:rsidRPr="00CF3369" w:rsidRDefault="00F7364C" w:rsidP="00F7364C">
      <w:pPr>
        <w:jc w:val="both"/>
        <w:rPr>
          <w:rFonts w:ascii="Sylfaen" w:eastAsia="Calibri" w:hAnsi="Sylfaen" w:cs="Times New Roman"/>
          <w:noProof/>
          <w:sz w:val="24"/>
          <w:szCs w:val="24"/>
          <w:lang w:val="hy-AM"/>
        </w:rPr>
      </w:pPr>
      <w:r w:rsidRPr="00CF3369">
        <w:rPr>
          <w:rFonts w:ascii="Sylfaen" w:eastAsia="Calibri" w:hAnsi="Sylfaen" w:cs="Times New Roman"/>
          <w:b/>
          <w:i/>
          <w:noProof/>
          <w:sz w:val="24"/>
          <w:szCs w:val="24"/>
          <w:u w:val="single"/>
        </w:rPr>
        <w:t>Նախատեսվող աշխատանքները</w:t>
      </w:r>
      <w:r w:rsidRPr="00CF3369">
        <w:rPr>
          <w:rFonts w:ascii="Sylfaen" w:eastAsia="Calibri" w:hAnsi="Sylfaen" w:cs="Times New Roman"/>
          <w:i/>
          <w:noProof/>
          <w:sz w:val="24"/>
          <w:szCs w:val="24"/>
        </w:rPr>
        <w:t xml:space="preserve">. 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 xml:space="preserve">թվով 6 երաժշտական դպրոցներոից յուրաքանչյուրում 15-ական շիկացման լամպ փոխարինել 18 Վտ լուսադիոդային լամպերով: 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Լամպերի 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 xml:space="preserve">տարեկան 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>աշխա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>տանքային միջին տևողություն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ն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 ընդունվ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ում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 է 260 օր, օրական միջին 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 xml:space="preserve">աշխատաժամերը՝ 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>2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.5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 ժամ: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F7364C" w:rsidRPr="00CF22A1" w:rsidTr="00CF22A1">
        <w:trPr>
          <w:trHeight w:hRule="exact" w:val="646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CF22A1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CF22A1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F7364C" w:rsidRPr="00CF22A1" w:rsidTr="00CF22A1">
        <w:trPr>
          <w:trHeight w:hRule="exact" w:val="71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Էլեկտրա-</w:t>
            </w:r>
            <w:r w:rsidRPr="00CF22A1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բնական</w:t>
            </w:r>
            <w:r w:rsidRPr="00CF22A1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F7364C" w:rsidRPr="00CF22A1" w:rsidTr="00CF22A1">
        <w:trPr>
          <w:trHeight w:hRule="exact" w:val="424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Գյումրու ՔՊ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0.90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4.80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1.06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2017-2020 թթ.</w:t>
            </w:r>
          </w:p>
        </w:tc>
      </w:tr>
    </w:tbl>
    <w:p w:rsidR="00F7364C" w:rsidRPr="00CF3369" w:rsidRDefault="00F7364C" w:rsidP="00F7364C">
      <w:pPr>
        <w:spacing w:before="240" w:after="120"/>
        <w:rPr>
          <w:rFonts w:ascii="Sylfaen" w:eastAsia="Calibri" w:hAnsi="Sylfaen" w:cs="Calibri"/>
          <w:i/>
          <w:noProof/>
          <w:sz w:val="24"/>
          <w:szCs w:val="24"/>
          <w:lang w:val="hy-AM"/>
        </w:rPr>
      </w:pPr>
      <w:r w:rsidRPr="00CF3369">
        <w:rPr>
          <w:rFonts w:ascii="Sylfaen" w:eastAsia="Calibri" w:hAnsi="Sylfaen" w:cs="Calibri"/>
          <w:b/>
          <w:i/>
          <w:noProof/>
          <w:sz w:val="24"/>
          <w:szCs w:val="24"/>
          <w:u w:val="single"/>
          <w:lang w:val="hy-AM"/>
        </w:rPr>
        <w:t>Միջոցառում 9.1.3.</w:t>
      </w:r>
      <w:r w:rsidRPr="00CF3369">
        <w:rPr>
          <w:rFonts w:ascii="Sylfaen" w:eastAsia="Calibri" w:hAnsi="Sylfaen" w:cs="Calibri"/>
          <w:b/>
          <w:i/>
          <w:noProof/>
          <w:sz w:val="24"/>
          <w:szCs w:val="24"/>
          <w:u w:val="single"/>
        </w:rPr>
        <w:t>4</w:t>
      </w:r>
      <w:r w:rsidRPr="00CF3369">
        <w:rPr>
          <w:rFonts w:ascii="Sylfaen" w:eastAsia="Calibri" w:hAnsi="Sylfaen" w:cs="Calibri"/>
          <w:b/>
          <w:i/>
          <w:noProof/>
          <w:sz w:val="24"/>
          <w:szCs w:val="24"/>
          <w:u w:val="single"/>
          <w:lang w:val="hy-AM"/>
        </w:rPr>
        <w:t>.</w:t>
      </w:r>
      <w:r w:rsidRPr="00CF3369">
        <w:rPr>
          <w:rFonts w:ascii="Sylfaen" w:eastAsia="Calibri" w:hAnsi="Sylfaen" w:cs="Calibri"/>
          <w:i/>
          <w:noProof/>
          <w:sz w:val="24"/>
          <w:szCs w:val="24"/>
          <w:lang w:val="hy-AM"/>
        </w:rPr>
        <w:t xml:space="preserve"> Թանգարաններում շիկացման լամպերի փոխարինում</w:t>
      </w:r>
    </w:p>
    <w:p w:rsidR="00F7364C" w:rsidRPr="000C233F" w:rsidRDefault="00F7364C" w:rsidP="00F7364C">
      <w:pPr>
        <w:jc w:val="both"/>
        <w:rPr>
          <w:rFonts w:ascii="Sylfaen" w:eastAsia="Calibri" w:hAnsi="Sylfaen" w:cs="Times New Roman"/>
          <w:noProof/>
          <w:sz w:val="24"/>
          <w:szCs w:val="24"/>
          <w:lang w:val="hy-AM"/>
        </w:rPr>
      </w:pPr>
      <w:r w:rsidRPr="00CF3369">
        <w:rPr>
          <w:rFonts w:ascii="Sylfaen" w:eastAsia="Calibri" w:hAnsi="Sylfaen" w:cs="Times New Roman"/>
          <w:b/>
          <w:i/>
          <w:noProof/>
          <w:sz w:val="24"/>
          <w:szCs w:val="24"/>
          <w:u w:val="single"/>
          <w:lang w:val="hy-AM"/>
        </w:rPr>
        <w:t>Նախատեսվող աշխատանքները</w:t>
      </w:r>
      <w:r w:rsidRPr="00CF3369">
        <w:rPr>
          <w:rFonts w:ascii="Sylfaen" w:eastAsia="Calibri" w:hAnsi="Sylfaen" w:cs="Times New Roman"/>
          <w:i/>
          <w:noProof/>
          <w:sz w:val="24"/>
          <w:szCs w:val="24"/>
          <w:lang w:val="hy-AM"/>
        </w:rPr>
        <w:t xml:space="preserve">. 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>թվով  4 թանգարաններից յուրաքանչյուրում 20-ական շիկացման լամ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պ փոխարինել 18 Վտ լուսադիոդային լամպերով: Լամպերի աշխա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տանքային միջին տևողությունն ընդունվում է 260 օր, օրական միջին հաշվով 2.5 ժամ:</w:t>
      </w:r>
    </w:p>
    <w:p w:rsidR="0030013F" w:rsidRPr="000C233F" w:rsidRDefault="0030013F" w:rsidP="00F7364C">
      <w:pPr>
        <w:jc w:val="both"/>
        <w:rPr>
          <w:rFonts w:ascii="Sylfaen" w:eastAsia="Calibri" w:hAnsi="Sylfaen" w:cs="Times New Roman"/>
          <w:noProof/>
          <w:sz w:val="24"/>
          <w:szCs w:val="24"/>
          <w:lang w:val="hy-AM"/>
        </w:rPr>
      </w:pP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F7364C" w:rsidRPr="00CF22A1" w:rsidTr="00CF22A1">
        <w:trPr>
          <w:trHeight w:hRule="exact" w:val="695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lastRenderedPageBreak/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CF22A1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CF22A1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F7364C" w:rsidRPr="00CF22A1" w:rsidTr="00CF22A1">
        <w:trPr>
          <w:trHeight w:hRule="exact" w:val="7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Էլեկտրա-</w:t>
            </w:r>
            <w:r w:rsidRPr="00CF22A1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բնական</w:t>
            </w:r>
            <w:r w:rsidRPr="00CF22A1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F7364C" w:rsidRPr="00CF22A1" w:rsidTr="00F421EF">
        <w:trPr>
          <w:trHeight w:hRule="exact" w:val="521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Գյումրու ՔՊ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0.85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4.16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0.92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2017-2020 թթ.</w:t>
            </w:r>
          </w:p>
        </w:tc>
      </w:tr>
    </w:tbl>
    <w:p w:rsidR="00F7364C" w:rsidRPr="00CF3369" w:rsidRDefault="00F7364C" w:rsidP="00F7364C">
      <w:pPr>
        <w:spacing w:before="240" w:after="120"/>
        <w:rPr>
          <w:rFonts w:ascii="Sylfaen" w:eastAsia="Calibri" w:hAnsi="Sylfaen" w:cs="Calibri"/>
          <w:i/>
          <w:noProof/>
          <w:sz w:val="24"/>
          <w:szCs w:val="24"/>
        </w:rPr>
      </w:pPr>
      <w:r w:rsidRPr="00CF3369">
        <w:rPr>
          <w:rFonts w:ascii="Sylfaen" w:eastAsia="Calibri" w:hAnsi="Sylfaen" w:cs="Calibri"/>
          <w:b/>
          <w:i/>
          <w:noProof/>
          <w:sz w:val="24"/>
          <w:szCs w:val="24"/>
          <w:u w:val="single"/>
          <w:lang w:val="hy-AM"/>
        </w:rPr>
        <w:t>Միջոցառում 9.1.3.</w:t>
      </w:r>
      <w:r w:rsidRPr="00CF3369">
        <w:rPr>
          <w:rFonts w:ascii="Sylfaen" w:eastAsia="Calibri" w:hAnsi="Sylfaen" w:cs="Calibri"/>
          <w:b/>
          <w:i/>
          <w:noProof/>
          <w:sz w:val="24"/>
          <w:szCs w:val="24"/>
          <w:u w:val="single"/>
        </w:rPr>
        <w:t xml:space="preserve">5.  </w:t>
      </w:r>
      <w:r w:rsidRPr="00CF3369">
        <w:rPr>
          <w:rFonts w:ascii="Sylfaen" w:eastAsia="Calibri" w:hAnsi="Sylfaen" w:cs="Calibri"/>
          <w:i/>
          <w:noProof/>
          <w:sz w:val="24"/>
          <w:szCs w:val="24"/>
        </w:rPr>
        <w:t>Արվեստի դպրոցներում</w:t>
      </w:r>
      <w:r w:rsidRPr="00CF3369">
        <w:rPr>
          <w:rFonts w:ascii="Sylfaen" w:eastAsia="Calibri" w:hAnsi="Sylfaen" w:cs="Calibri"/>
          <w:i/>
          <w:noProof/>
          <w:sz w:val="24"/>
          <w:szCs w:val="24"/>
          <w:lang w:val="hy-AM"/>
        </w:rPr>
        <w:t xml:space="preserve"> շիկացման լամպերի փոխարինում</w:t>
      </w:r>
    </w:p>
    <w:p w:rsidR="00F7364C" w:rsidRPr="00CF3369" w:rsidRDefault="00F7364C" w:rsidP="00F7364C">
      <w:pPr>
        <w:jc w:val="both"/>
        <w:rPr>
          <w:rFonts w:ascii="Sylfaen" w:eastAsia="Calibri" w:hAnsi="Sylfaen" w:cs="Times New Roman"/>
          <w:noProof/>
          <w:sz w:val="24"/>
          <w:szCs w:val="24"/>
        </w:rPr>
      </w:pPr>
      <w:r w:rsidRPr="00CF3369">
        <w:rPr>
          <w:rFonts w:ascii="Sylfaen" w:eastAsia="Calibri" w:hAnsi="Sylfaen" w:cs="Times New Roman"/>
          <w:b/>
          <w:i/>
          <w:noProof/>
          <w:sz w:val="24"/>
          <w:szCs w:val="24"/>
          <w:u w:val="single"/>
        </w:rPr>
        <w:t>Նախատեսվող աշխատանքները</w:t>
      </w:r>
      <w:r w:rsidRPr="00CF3369">
        <w:rPr>
          <w:rFonts w:ascii="Sylfaen" w:eastAsia="Calibri" w:hAnsi="Sylfaen" w:cs="Times New Roman"/>
          <w:i/>
          <w:noProof/>
          <w:sz w:val="24"/>
          <w:szCs w:val="24"/>
        </w:rPr>
        <w:t xml:space="preserve">. 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Թվով  4 արվեստի դպրոցներում առկա 250 շիկացման լամ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  <w:t xml:space="preserve">պերի առնվազն 70 % փոխարինել 12 Վտ լուսադիոդային լամպերով: 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>Լամպերի աշ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>խա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>տանքային միջին տևողություն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ն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 ընդունվ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ում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 է 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 xml:space="preserve">տարեկան 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>260 օր, օրական միջին հաշվով 2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.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>0 ժամ: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F7364C" w:rsidRPr="00CF22A1" w:rsidTr="00CF22A1">
        <w:trPr>
          <w:trHeight w:hRule="exact" w:val="695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CF22A1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CF22A1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F7364C" w:rsidRPr="00CF22A1" w:rsidTr="00CF22A1">
        <w:trPr>
          <w:trHeight w:hRule="exact" w:val="7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Էլեկտրա-</w:t>
            </w:r>
            <w:r w:rsidRPr="00CF22A1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բնական</w:t>
            </w:r>
            <w:r w:rsidRPr="00CF22A1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F7364C" w:rsidRPr="00CF22A1" w:rsidTr="00CF22A1">
        <w:trPr>
          <w:trHeight w:hRule="exact" w:val="428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Գյումրու ՔՊ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1.51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8.01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1.78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2017-2020 թթ.</w:t>
            </w:r>
          </w:p>
        </w:tc>
      </w:tr>
    </w:tbl>
    <w:p w:rsidR="00F7364C" w:rsidRPr="00CF3369" w:rsidRDefault="00F7364C" w:rsidP="00F7364C">
      <w:pPr>
        <w:spacing w:before="240" w:after="120"/>
        <w:rPr>
          <w:rFonts w:ascii="Sylfaen" w:eastAsia="Calibri" w:hAnsi="Sylfaen" w:cs="Calibri"/>
          <w:i/>
          <w:noProof/>
          <w:sz w:val="24"/>
          <w:szCs w:val="24"/>
        </w:rPr>
      </w:pPr>
      <w:r w:rsidRPr="00CF3369">
        <w:rPr>
          <w:rFonts w:ascii="Sylfaen" w:eastAsia="Calibri" w:hAnsi="Sylfaen" w:cs="Calibri"/>
          <w:b/>
          <w:i/>
          <w:noProof/>
          <w:sz w:val="24"/>
          <w:szCs w:val="24"/>
          <w:u w:val="single"/>
          <w:lang w:val="hy-AM"/>
        </w:rPr>
        <w:t>Միջոցառում 9.1.3.</w:t>
      </w:r>
      <w:r w:rsidRPr="00CF3369">
        <w:rPr>
          <w:rFonts w:ascii="Sylfaen" w:eastAsia="Calibri" w:hAnsi="Sylfaen" w:cs="Calibri"/>
          <w:b/>
          <w:i/>
          <w:noProof/>
          <w:sz w:val="24"/>
          <w:szCs w:val="24"/>
          <w:u w:val="single"/>
        </w:rPr>
        <w:t>6</w:t>
      </w:r>
      <w:r w:rsidRPr="00CF3369">
        <w:rPr>
          <w:rFonts w:ascii="Sylfaen" w:eastAsia="Calibri" w:hAnsi="Sylfaen" w:cs="Calibri"/>
          <w:i/>
          <w:noProof/>
          <w:sz w:val="24"/>
          <w:szCs w:val="24"/>
        </w:rPr>
        <w:t>.  Քաղաքապետարանի շենքում շիկացման լամպերի փոխարինում</w:t>
      </w:r>
    </w:p>
    <w:p w:rsidR="00F7364C" w:rsidRPr="00CF3369" w:rsidRDefault="00F7364C" w:rsidP="00F7364C">
      <w:pPr>
        <w:spacing w:before="240" w:after="120"/>
        <w:jc w:val="both"/>
        <w:rPr>
          <w:rFonts w:ascii="Sylfaen" w:eastAsia="Calibri" w:hAnsi="Sylfaen" w:cs="Times New Roman"/>
          <w:noProof/>
          <w:sz w:val="24"/>
          <w:szCs w:val="24"/>
        </w:rPr>
      </w:pPr>
      <w:r w:rsidRPr="00CF3369">
        <w:rPr>
          <w:rFonts w:ascii="Sylfaen" w:eastAsia="Calibri" w:hAnsi="Sylfaen" w:cs="Times New Roman"/>
          <w:b/>
          <w:i/>
          <w:noProof/>
          <w:sz w:val="24"/>
          <w:szCs w:val="24"/>
          <w:u w:val="single"/>
        </w:rPr>
        <w:t>Նախատեսվող աշխատանքները</w:t>
      </w:r>
      <w:r w:rsidRPr="00CF3369">
        <w:rPr>
          <w:rFonts w:ascii="Sylfaen" w:eastAsia="Calibri" w:hAnsi="Sylfaen" w:cs="Times New Roman"/>
          <w:i/>
          <w:noProof/>
          <w:sz w:val="24"/>
          <w:szCs w:val="24"/>
        </w:rPr>
        <w:t xml:space="preserve">. 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Քաղաքապետարանի շենքում 100 Վտ էլեկտրական հզորության առկա 1500 շիկացման լամ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  <w:t>պերի առնվազն 1/3-ը փոխարինել 20 Վտ լուսա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  <w:t xml:space="preserve">դիոդային լամպերով: 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>Լամպերի աշխա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</w:r>
      <w:r w:rsidRPr="00CF3369">
        <w:rPr>
          <w:rFonts w:ascii="Sylfaen" w:eastAsia="Calibri" w:hAnsi="Sylfaen" w:cs="Times New Roman"/>
          <w:noProof/>
          <w:sz w:val="24"/>
          <w:szCs w:val="24"/>
        </w:rPr>
        <w:softHyphen/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>տանքային միջին տևողություն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ն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 ընդունվ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ում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 է 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 xml:space="preserve">տարեկան 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260 օր, օրական միջին հաշվով </w:t>
      </w:r>
      <w:r w:rsidRPr="00CF3369">
        <w:rPr>
          <w:rFonts w:ascii="Sylfaen" w:eastAsia="Calibri" w:hAnsi="Sylfaen" w:cs="Times New Roman"/>
          <w:noProof/>
          <w:sz w:val="24"/>
          <w:szCs w:val="24"/>
        </w:rPr>
        <w:t>4.5</w:t>
      </w:r>
      <w:r w:rsidRPr="00CF3369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 ժամ: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F7364C" w:rsidRPr="00CF22A1" w:rsidTr="00CF22A1">
        <w:trPr>
          <w:trHeight w:hRule="exact" w:val="695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CF22A1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CF22A1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F7364C" w:rsidRPr="00CF22A1" w:rsidTr="00CF22A1">
        <w:trPr>
          <w:trHeight w:hRule="exact" w:val="7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էլեկտրա-</w:t>
            </w:r>
            <w:r w:rsidRPr="00CF22A1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բնական</w:t>
            </w:r>
            <w:r w:rsidRPr="00CF22A1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64C" w:rsidRPr="00CF22A1" w:rsidRDefault="00F7364C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F7364C" w:rsidRPr="00CF22A1" w:rsidTr="00CF22A1">
        <w:trPr>
          <w:trHeight w:hRule="exact" w:val="357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Գյումրու ՔՊ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4.50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46.80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10.39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7364C" w:rsidRPr="00CF22A1" w:rsidRDefault="00F7364C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2017-2020 թթ.</w:t>
            </w:r>
          </w:p>
        </w:tc>
      </w:tr>
    </w:tbl>
    <w:p w:rsidR="00F7364C" w:rsidRPr="00CF3369" w:rsidRDefault="00F7364C" w:rsidP="00F7364C">
      <w:pPr>
        <w:spacing w:before="240" w:after="120"/>
        <w:rPr>
          <w:rFonts w:ascii="Sylfaen" w:eastAsia="Calibri" w:hAnsi="Sylfaen" w:cs="Calibri"/>
          <w:noProof/>
          <w:sz w:val="24"/>
          <w:szCs w:val="24"/>
        </w:rPr>
      </w:pPr>
      <w:r w:rsidRPr="00CF3369">
        <w:rPr>
          <w:rFonts w:ascii="Sylfaen" w:eastAsia="Calibri" w:hAnsi="Sylfaen" w:cs="Calibri"/>
          <w:noProof/>
          <w:sz w:val="24"/>
          <w:szCs w:val="24"/>
        </w:rPr>
        <w:t>Համայնքային շենքերի էներգետիկ արդիականացման միջոցառումների տեխնիկական և տնտեսական ցուցանիշներն ամփոփված են աղ. 9.1-ում:</w:t>
      </w:r>
    </w:p>
    <w:p w:rsidR="0030013F" w:rsidRDefault="0030013F" w:rsidP="005C3BA6">
      <w:pPr>
        <w:spacing w:before="240" w:after="120" w:line="240" w:lineRule="auto"/>
        <w:rPr>
          <w:rFonts w:ascii="Sylfaen" w:eastAsia="Calibri" w:hAnsi="Sylfaen" w:cs="Calibri"/>
          <w:b/>
          <w:i/>
          <w:noProof/>
          <w:sz w:val="24"/>
          <w:szCs w:val="24"/>
        </w:rPr>
      </w:pPr>
    </w:p>
    <w:p w:rsidR="0030013F" w:rsidRDefault="0030013F" w:rsidP="005C3BA6">
      <w:pPr>
        <w:spacing w:before="240" w:after="120" w:line="240" w:lineRule="auto"/>
        <w:rPr>
          <w:rFonts w:ascii="Sylfaen" w:eastAsia="Calibri" w:hAnsi="Sylfaen" w:cs="Calibri"/>
          <w:b/>
          <w:i/>
          <w:noProof/>
          <w:sz w:val="24"/>
          <w:szCs w:val="24"/>
        </w:rPr>
      </w:pPr>
    </w:p>
    <w:p w:rsidR="0030013F" w:rsidRDefault="0030013F" w:rsidP="005C3BA6">
      <w:pPr>
        <w:spacing w:before="240" w:after="120" w:line="240" w:lineRule="auto"/>
        <w:rPr>
          <w:rFonts w:ascii="Sylfaen" w:eastAsia="Calibri" w:hAnsi="Sylfaen" w:cs="Calibri"/>
          <w:b/>
          <w:i/>
          <w:noProof/>
          <w:sz w:val="24"/>
          <w:szCs w:val="24"/>
        </w:rPr>
      </w:pPr>
    </w:p>
    <w:p w:rsidR="00F7364C" w:rsidRPr="0030013F" w:rsidRDefault="00F7364C" w:rsidP="005C3BA6">
      <w:pPr>
        <w:spacing w:before="240" w:after="120" w:line="240" w:lineRule="auto"/>
        <w:rPr>
          <w:rFonts w:ascii="Sylfaen" w:eastAsia="Calibri" w:hAnsi="Sylfaen" w:cs="Calibri"/>
          <w:b/>
          <w:noProof/>
          <w:sz w:val="24"/>
          <w:szCs w:val="24"/>
        </w:rPr>
      </w:pPr>
      <w:r w:rsidRPr="0030013F">
        <w:rPr>
          <w:rFonts w:ascii="Sylfaen" w:eastAsia="Calibri" w:hAnsi="Sylfaen" w:cs="Calibri"/>
          <w:b/>
          <w:noProof/>
          <w:sz w:val="24"/>
          <w:szCs w:val="24"/>
        </w:rPr>
        <w:lastRenderedPageBreak/>
        <w:t xml:space="preserve">Աղյուսակ 9.1. </w:t>
      </w:r>
      <w:r w:rsidR="005C3BA6" w:rsidRPr="0030013F">
        <w:rPr>
          <w:rFonts w:ascii="Sylfaen" w:eastAsia="Calibri" w:hAnsi="Sylfaen" w:cs="Calibri"/>
          <w:b/>
          <w:noProof/>
          <w:sz w:val="24"/>
          <w:szCs w:val="24"/>
        </w:rPr>
        <w:t>Գյումրու հ</w:t>
      </w:r>
      <w:r w:rsidRPr="0030013F">
        <w:rPr>
          <w:rFonts w:ascii="Sylfaen" w:eastAsia="Calibri" w:hAnsi="Sylfaen" w:cs="Calibri"/>
          <w:b/>
          <w:noProof/>
          <w:sz w:val="24"/>
          <w:szCs w:val="24"/>
        </w:rPr>
        <w:t xml:space="preserve">ամայնքային շենքերում նախատեսվող միջոցառումների </w:t>
      </w:r>
      <w:r w:rsidR="005C3BA6" w:rsidRPr="0030013F">
        <w:rPr>
          <w:rFonts w:ascii="Sylfaen" w:eastAsia="Calibri" w:hAnsi="Sylfaen" w:cs="Calibri"/>
          <w:b/>
          <w:noProof/>
          <w:sz w:val="24"/>
          <w:szCs w:val="24"/>
        </w:rPr>
        <w:t xml:space="preserve">ընդհանրացված </w:t>
      </w:r>
      <w:r w:rsidRPr="0030013F">
        <w:rPr>
          <w:rFonts w:ascii="Sylfaen" w:eastAsia="Calibri" w:hAnsi="Sylfaen" w:cs="Calibri"/>
          <w:b/>
          <w:noProof/>
          <w:sz w:val="24"/>
          <w:szCs w:val="24"/>
        </w:rPr>
        <w:t>բնութագրերը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84"/>
        <w:gridCol w:w="1320"/>
        <w:gridCol w:w="1307"/>
        <w:gridCol w:w="1418"/>
        <w:gridCol w:w="1276"/>
        <w:gridCol w:w="2000"/>
      </w:tblGrid>
      <w:tr w:rsidR="00F7364C" w:rsidRPr="00CF22A1" w:rsidTr="00CF22A1">
        <w:trPr>
          <w:trHeight w:hRule="exact" w:val="687"/>
          <w:jc w:val="center"/>
        </w:trPr>
        <w:tc>
          <w:tcPr>
            <w:tcW w:w="2584" w:type="dxa"/>
            <w:vMerge w:val="restart"/>
            <w:shd w:val="clear" w:color="auto" w:fill="EEECE1" w:themeFill="background2"/>
            <w:vAlign w:val="center"/>
          </w:tcPr>
          <w:p w:rsidR="00F7364C" w:rsidRPr="00CF22A1" w:rsidRDefault="00F7364C" w:rsidP="00F421EF">
            <w:pPr>
              <w:jc w:val="center"/>
              <w:rPr>
                <w:rFonts w:ascii="Sylfaen" w:eastAsia="Calibri" w:hAnsi="Sylfaen" w:cs="Calibri"/>
                <w:noProof/>
                <w:sz w:val="24"/>
                <w:szCs w:val="24"/>
              </w:rPr>
            </w:pPr>
            <w:r w:rsidRPr="00CF22A1">
              <w:rPr>
                <w:rFonts w:ascii="Sylfaen" w:eastAsia="Calibri" w:hAnsi="Sylfaen" w:cs="Calibri"/>
                <w:noProof/>
                <w:sz w:val="24"/>
                <w:szCs w:val="24"/>
              </w:rPr>
              <w:t>Բյուջետային հաստատություններ</w:t>
            </w:r>
          </w:p>
        </w:tc>
        <w:tc>
          <w:tcPr>
            <w:tcW w:w="1320" w:type="dxa"/>
            <w:vMerge w:val="restart"/>
            <w:shd w:val="clear" w:color="auto" w:fill="EEECE1" w:themeFill="background2"/>
            <w:vAlign w:val="center"/>
          </w:tcPr>
          <w:p w:rsidR="00F7364C" w:rsidRPr="00CF22A1" w:rsidRDefault="00F7364C" w:rsidP="00F421EF">
            <w:pPr>
              <w:jc w:val="center"/>
              <w:rPr>
                <w:rFonts w:ascii="Sylfaen" w:eastAsia="Calibri" w:hAnsi="Sylfaen" w:cs="Calibri"/>
                <w:noProof/>
                <w:sz w:val="24"/>
                <w:szCs w:val="24"/>
              </w:rPr>
            </w:pPr>
            <w:r w:rsidRPr="00CF22A1">
              <w:rPr>
                <w:rFonts w:ascii="Sylfaen" w:eastAsia="Calibri" w:hAnsi="Sylfaen" w:cs="Calibri"/>
                <w:noProof/>
                <w:sz w:val="24"/>
                <w:szCs w:val="24"/>
              </w:rPr>
              <w:t>Արժեքը, հազ.եվրո</w:t>
            </w:r>
          </w:p>
        </w:tc>
        <w:tc>
          <w:tcPr>
            <w:tcW w:w="4001" w:type="dxa"/>
            <w:gridSpan w:val="3"/>
            <w:shd w:val="clear" w:color="auto" w:fill="EEECE1" w:themeFill="background2"/>
          </w:tcPr>
          <w:p w:rsidR="00F7364C" w:rsidRPr="00CF22A1" w:rsidRDefault="00F7364C" w:rsidP="00F421EF">
            <w:pPr>
              <w:spacing w:before="20" w:after="120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2000" w:type="dxa"/>
            <w:vMerge w:val="restart"/>
            <w:shd w:val="clear" w:color="auto" w:fill="EEECE1" w:themeFill="background2"/>
            <w:vAlign w:val="center"/>
          </w:tcPr>
          <w:p w:rsidR="00F7364C" w:rsidRPr="00CF22A1" w:rsidRDefault="00F7364C" w:rsidP="00F421EF">
            <w:pPr>
              <w:jc w:val="center"/>
              <w:rPr>
                <w:rFonts w:ascii="Sylfaen" w:eastAsia="Calibri" w:hAnsi="Sylfaen" w:cs="Calibri"/>
                <w:noProof/>
                <w:sz w:val="24"/>
                <w:szCs w:val="24"/>
              </w:rPr>
            </w:pPr>
            <w:r w:rsidRPr="00CF22A1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CF22A1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CF22A1">
              <w:rPr>
                <w:rFonts w:ascii="Sylfaen" w:hAnsi="Sylfaen" w:cs="Times New Roman"/>
                <w:bCs/>
                <w:noProof/>
              </w:rPr>
              <w:t>-ի արտա-նետումների կրճատումը, տ CO</w:t>
            </w:r>
            <w:r w:rsidRPr="00CF22A1">
              <w:rPr>
                <w:rFonts w:ascii="Sylfaen" w:hAnsi="Sylfaen" w:cs="Times New Roman"/>
                <w:bCs/>
                <w:noProof/>
                <w:vertAlign w:val="subscript"/>
              </w:rPr>
              <w:t xml:space="preserve">2 </w:t>
            </w:r>
            <w:r w:rsidRPr="00CF22A1">
              <w:rPr>
                <w:rFonts w:ascii="Sylfaen" w:hAnsi="Sylfaen" w:cs="Times New Roman"/>
                <w:bCs/>
                <w:noProof/>
              </w:rPr>
              <w:t>/ տարի</w:t>
            </w:r>
          </w:p>
        </w:tc>
      </w:tr>
      <w:tr w:rsidR="00F7364C" w:rsidRPr="00CF22A1" w:rsidTr="00CF22A1">
        <w:trPr>
          <w:jc w:val="center"/>
        </w:trPr>
        <w:tc>
          <w:tcPr>
            <w:tcW w:w="2584" w:type="dxa"/>
            <w:vMerge/>
            <w:shd w:val="clear" w:color="auto" w:fill="FDE9D9" w:themeFill="accent6" w:themeFillTint="33"/>
            <w:vAlign w:val="center"/>
          </w:tcPr>
          <w:p w:rsidR="00F7364C" w:rsidRPr="00CF22A1" w:rsidRDefault="00F7364C" w:rsidP="00F421EF">
            <w:pPr>
              <w:jc w:val="center"/>
              <w:rPr>
                <w:rFonts w:ascii="Sylfaen" w:eastAsia="Calibri" w:hAnsi="Sylfaen" w:cs="Calibri"/>
                <w:noProof/>
                <w:sz w:val="24"/>
                <w:szCs w:val="24"/>
              </w:rPr>
            </w:pPr>
          </w:p>
        </w:tc>
        <w:tc>
          <w:tcPr>
            <w:tcW w:w="1320" w:type="dxa"/>
            <w:vMerge/>
            <w:shd w:val="clear" w:color="auto" w:fill="FDE9D9" w:themeFill="accent6" w:themeFillTint="33"/>
            <w:vAlign w:val="center"/>
          </w:tcPr>
          <w:p w:rsidR="00F7364C" w:rsidRPr="00CF22A1" w:rsidRDefault="00F7364C" w:rsidP="00F421EF">
            <w:pPr>
              <w:jc w:val="center"/>
              <w:rPr>
                <w:rFonts w:ascii="Sylfaen" w:eastAsia="Calibri" w:hAnsi="Sylfaen" w:cs="Calibri"/>
                <w:noProof/>
                <w:sz w:val="24"/>
                <w:szCs w:val="24"/>
              </w:rPr>
            </w:pPr>
          </w:p>
        </w:tc>
        <w:tc>
          <w:tcPr>
            <w:tcW w:w="1307" w:type="dxa"/>
            <w:shd w:val="clear" w:color="auto" w:fill="EEECE1" w:themeFill="background2"/>
            <w:vAlign w:val="center"/>
          </w:tcPr>
          <w:p w:rsidR="00F7364C" w:rsidRPr="00CF22A1" w:rsidRDefault="00F7364C" w:rsidP="00F421EF">
            <w:pPr>
              <w:spacing w:before="20" w:after="20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Էլեկտրա-էներգիա</w:t>
            </w:r>
          </w:p>
        </w:tc>
        <w:tc>
          <w:tcPr>
            <w:tcW w:w="1418" w:type="dxa"/>
            <w:shd w:val="clear" w:color="auto" w:fill="EEECE1" w:themeFill="background2"/>
            <w:vAlign w:val="center"/>
          </w:tcPr>
          <w:p w:rsidR="00F7364C" w:rsidRPr="00CF22A1" w:rsidRDefault="00F7364C" w:rsidP="00F421EF">
            <w:pPr>
              <w:jc w:val="center"/>
              <w:rPr>
                <w:rFonts w:eastAsia="Calibri" w:cs="Calibri"/>
                <w:noProof/>
                <w:sz w:val="24"/>
                <w:szCs w:val="24"/>
              </w:rPr>
            </w:pPr>
            <w:r w:rsidRPr="00CF22A1">
              <w:rPr>
                <w:rFonts w:ascii="Sylfaen" w:eastAsia="Calibri" w:hAnsi="Sylfaen" w:cs="Calibri"/>
                <w:noProof/>
                <w:sz w:val="24"/>
                <w:szCs w:val="24"/>
              </w:rPr>
              <w:t>բնական</w:t>
            </w:r>
          </w:p>
          <w:p w:rsidR="00F7364C" w:rsidRPr="00CF22A1" w:rsidRDefault="00F7364C" w:rsidP="00F421EF">
            <w:pPr>
              <w:jc w:val="center"/>
              <w:rPr>
                <w:rFonts w:ascii="Sylfaen" w:eastAsia="Calibri" w:hAnsi="Sylfaen" w:cs="Calibri"/>
                <w:noProof/>
                <w:sz w:val="24"/>
                <w:szCs w:val="24"/>
              </w:rPr>
            </w:pPr>
            <w:r w:rsidRPr="00CF22A1">
              <w:rPr>
                <w:rFonts w:ascii="Sylfaen" w:eastAsia="Calibri" w:hAnsi="Sylfaen" w:cs="Calibri"/>
                <w:noProof/>
                <w:sz w:val="24"/>
                <w:szCs w:val="24"/>
              </w:rPr>
              <w:t>գազ</w:t>
            </w:r>
          </w:p>
        </w:tc>
        <w:tc>
          <w:tcPr>
            <w:tcW w:w="1276" w:type="dxa"/>
            <w:shd w:val="clear" w:color="auto" w:fill="EEECE1" w:themeFill="background2"/>
            <w:vAlign w:val="center"/>
          </w:tcPr>
          <w:p w:rsidR="00F7364C" w:rsidRPr="00CF22A1" w:rsidRDefault="00F7364C" w:rsidP="00F421EF">
            <w:pPr>
              <w:jc w:val="center"/>
              <w:rPr>
                <w:rFonts w:ascii="Sylfaen" w:eastAsia="Calibri" w:hAnsi="Sylfaen" w:cs="Calibri"/>
                <w:noProof/>
                <w:sz w:val="24"/>
                <w:szCs w:val="24"/>
              </w:rPr>
            </w:pPr>
            <w:r w:rsidRPr="00CF22A1">
              <w:rPr>
                <w:rFonts w:ascii="Sylfaen" w:eastAsia="Calibri" w:hAnsi="Sylfaen" w:cs="Calibri"/>
                <w:noProof/>
                <w:sz w:val="24"/>
                <w:szCs w:val="24"/>
              </w:rPr>
              <w:t>ընդա-մենը</w:t>
            </w:r>
          </w:p>
        </w:tc>
        <w:tc>
          <w:tcPr>
            <w:tcW w:w="2000" w:type="dxa"/>
            <w:vMerge/>
            <w:shd w:val="clear" w:color="auto" w:fill="FDE9D9" w:themeFill="accent6" w:themeFillTint="33"/>
            <w:vAlign w:val="center"/>
          </w:tcPr>
          <w:p w:rsidR="00F7364C" w:rsidRPr="00CF22A1" w:rsidRDefault="00F7364C" w:rsidP="00F421EF">
            <w:pPr>
              <w:jc w:val="center"/>
              <w:rPr>
                <w:rFonts w:ascii="Sylfaen" w:eastAsia="Calibri" w:hAnsi="Sylfaen" w:cs="Calibri"/>
                <w:noProof/>
                <w:sz w:val="24"/>
                <w:szCs w:val="24"/>
              </w:rPr>
            </w:pPr>
          </w:p>
        </w:tc>
      </w:tr>
      <w:tr w:rsidR="00F7364C" w:rsidRPr="00CF22A1" w:rsidTr="00F421EF">
        <w:trPr>
          <w:jc w:val="center"/>
        </w:trPr>
        <w:tc>
          <w:tcPr>
            <w:tcW w:w="2584" w:type="dxa"/>
            <w:shd w:val="clear" w:color="auto" w:fill="FFFFFF" w:themeFill="background1"/>
            <w:vAlign w:val="center"/>
          </w:tcPr>
          <w:p w:rsidR="00F7364C" w:rsidRPr="00CF22A1" w:rsidRDefault="00F7364C" w:rsidP="00F421EF">
            <w:pPr>
              <w:rPr>
                <w:rFonts w:ascii="Sylfaen" w:eastAsia="Calibri" w:hAnsi="Sylfaen" w:cs="Calibri"/>
                <w:noProof/>
                <w:sz w:val="24"/>
                <w:szCs w:val="24"/>
              </w:rPr>
            </w:pPr>
            <w:r w:rsidRPr="00CF22A1">
              <w:rPr>
                <w:rFonts w:ascii="Sylfaen" w:eastAsia="Calibri" w:hAnsi="Sylfaen" w:cs="Calibri"/>
                <w:noProof/>
                <w:sz w:val="24"/>
                <w:szCs w:val="24"/>
              </w:rPr>
              <w:t xml:space="preserve">Նախադպրոցական </w:t>
            </w:r>
          </w:p>
        </w:tc>
        <w:tc>
          <w:tcPr>
            <w:tcW w:w="1320" w:type="dxa"/>
            <w:shd w:val="clear" w:color="auto" w:fill="FFFFFF" w:themeFill="background1"/>
          </w:tcPr>
          <w:p w:rsidR="00F7364C" w:rsidRPr="00CF22A1" w:rsidRDefault="00F7364C" w:rsidP="00F421EF">
            <w:pPr>
              <w:jc w:val="center"/>
              <w:rPr>
                <w:rFonts w:ascii="Sylfaen" w:hAnsi="Sylfaen"/>
              </w:rPr>
            </w:pPr>
            <w:r w:rsidRPr="00CF22A1">
              <w:rPr>
                <w:rFonts w:ascii="Sylfaen" w:hAnsi="Sylfaen"/>
              </w:rPr>
              <w:t>51.84</w:t>
            </w:r>
          </w:p>
        </w:tc>
        <w:tc>
          <w:tcPr>
            <w:tcW w:w="1307" w:type="dxa"/>
            <w:shd w:val="clear" w:color="auto" w:fill="FFFFFF" w:themeFill="background1"/>
          </w:tcPr>
          <w:p w:rsidR="00F7364C" w:rsidRPr="00CF22A1" w:rsidRDefault="00F7364C" w:rsidP="00F421EF">
            <w:pPr>
              <w:jc w:val="center"/>
              <w:rPr>
                <w:rFonts w:ascii="Sylfaen" w:hAnsi="Sylfaen"/>
              </w:rPr>
            </w:pPr>
            <w:r w:rsidRPr="00CF22A1">
              <w:rPr>
                <w:rFonts w:ascii="Sylfaen" w:hAnsi="Sylfaen"/>
              </w:rPr>
              <w:t>11.32</w:t>
            </w:r>
          </w:p>
        </w:tc>
        <w:tc>
          <w:tcPr>
            <w:tcW w:w="1418" w:type="dxa"/>
            <w:shd w:val="clear" w:color="auto" w:fill="FFFFFF" w:themeFill="background1"/>
          </w:tcPr>
          <w:p w:rsidR="00F7364C" w:rsidRPr="00CF22A1" w:rsidRDefault="00F7364C" w:rsidP="00F421EF">
            <w:pPr>
              <w:jc w:val="center"/>
              <w:rPr>
                <w:rFonts w:ascii="Sylfaen" w:hAnsi="Sylfaen"/>
              </w:rPr>
            </w:pPr>
            <w:r w:rsidRPr="00CF22A1">
              <w:rPr>
                <w:rFonts w:ascii="Sylfaen" w:hAnsi="Sylfaen"/>
              </w:rPr>
              <w:t>370.58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F7364C" w:rsidRPr="00CF22A1" w:rsidRDefault="00F7364C" w:rsidP="00F421EF">
            <w:pPr>
              <w:jc w:val="center"/>
              <w:rPr>
                <w:rFonts w:ascii="Sylfaen" w:hAnsi="Sylfaen"/>
              </w:rPr>
            </w:pPr>
            <w:r w:rsidRPr="00CF22A1">
              <w:rPr>
                <w:rFonts w:ascii="Sylfaen" w:hAnsi="Sylfaen"/>
              </w:rPr>
              <w:t>381.90</w:t>
            </w:r>
          </w:p>
        </w:tc>
        <w:tc>
          <w:tcPr>
            <w:tcW w:w="2000" w:type="dxa"/>
            <w:shd w:val="clear" w:color="auto" w:fill="FFFFFF" w:themeFill="background1"/>
            <w:vAlign w:val="center"/>
          </w:tcPr>
          <w:p w:rsidR="00F7364C" w:rsidRPr="00CF22A1" w:rsidRDefault="00F7364C" w:rsidP="00F421EF">
            <w:pPr>
              <w:jc w:val="center"/>
              <w:rPr>
                <w:rFonts w:ascii="Sylfaen" w:eastAsia="Calibri" w:hAnsi="Sylfaen" w:cs="Calibri"/>
                <w:noProof/>
                <w:sz w:val="24"/>
                <w:szCs w:val="24"/>
              </w:rPr>
            </w:pPr>
            <w:r w:rsidRPr="00CF22A1">
              <w:rPr>
                <w:rFonts w:ascii="Sylfaen" w:eastAsia="Calibri" w:hAnsi="Sylfaen" w:cs="Calibri"/>
                <w:noProof/>
                <w:sz w:val="24"/>
                <w:szCs w:val="24"/>
              </w:rPr>
              <w:t>77.37</w:t>
            </w:r>
          </w:p>
        </w:tc>
      </w:tr>
      <w:tr w:rsidR="00F7364C" w:rsidRPr="00CF22A1" w:rsidTr="00F421EF">
        <w:trPr>
          <w:jc w:val="center"/>
        </w:trPr>
        <w:tc>
          <w:tcPr>
            <w:tcW w:w="2584" w:type="dxa"/>
            <w:vAlign w:val="center"/>
          </w:tcPr>
          <w:p w:rsidR="00F7364C" w:rsidRPr="00CF22A1" w:rsidRDefault="00F7364C" w:rsidP="00F421EF">
            <w:pPr>
              <w:rPr>
                <w:rFonts w:ascii="Sylfaen" w:eastAsia="Calibri" w:hAnsi="Sylfaen" w:cs="Calibri"/>
                <w:noProof/>
                <w:sz w:val="24"/>
                <w:szCs w:val="24"/>
              </w:rPr>
            </w:pPr>
            <w:r w:rsidRPr="00CF22A1">
              <w:rPr>
                <w:rFonts w:ascii="Sylfaen" w:eastAsia="Calibri" w:hAnsi="Sylfaen" w:cs="Calibri"/>
                <w:noProof/>
                <w:sz w:val="24"/>
                <w:szCs w:val="24"/>
              </w:rPr>
              <w:t>Մարզական</w:t>
            </w:r>
          </w:p>
        </w:tc>
        <w:tc>
          <w:tcPr>
            <w:tcW w:w="1320" w:type="dxa"/>
          </w:tcPr>
          <w:p w:rsidR="00F7364C" w:rsidRPr="00CF22A1" w:rsidRDefault="00F7364C" w:rsidP="00F421EF">
            <w:pPr>
              <w:jc w:val="center"/>
              <w:rPr>
                <w:rFonts w:ascii="Sylfaen" w:hAnsi="Sylfaen"/>
              </w:rPr>
            </w:pPr>
            <w:r w:rsidRPr="00CF22A1">
              <w:rPr>
                <w:rFonts w:ascii="Sylfaen" w:hAnsi="Sylfaen"/>
              </w:rPr>
              <w:t>115.73</w:t>
            </w:r>
          </w:p>
        </w:tc>
        <w:tc>
          <w:tcPr>
            <w:tcW w:w="1307" w:type="dxa"/>
          </w:tcPr>
          <w:p w:rsidR="00F7364C" w:rsidRPr="00CF22A1" w:rsidRDefault="00F7364C" w:rsidP="00F421EF">
            <w:pPr>
              <w:jc w:val="center"/>
              <w:rPr>
                <w:rFonts w:ascii="Sylfaen" w:hAnsi="Sylfaen"/>
              </w:rPr>
            </w:pPr>
            <w:r w:rsidRPr="00CF22A1">
              <w:rPr>
                <w:rFonts w:ascii="Sylfaen" w:hAnsi="Sylfaen"/>
              </w:rPr>
              <w:t>12.985</w:t>
            </w:r>
          </w:p>
        </w:tc>
        <w:tc>
          <w:tcPr>
            <w:tcW w:w="1418" w:type="dxa"/>
          </w:tcPr>
          <w:p w:rsidR="00F7364C" w:rsidRPr="00CF22A1" w:rsidRDefault="00F7364C" w:rsidP="00F421EF">
            <w:pPr>
              <w:jc w:val="center"/>
              <w:rPr>
                <w:rFonts w:ascii="Sylfaen" w:hAnsi="Sylfaen"/>
              </w:rPr>
            </w:pPr>
            <w:r w:rsidRPr="00CF22A1">
              <w:rPr>
                <w:rFonts w:ascii="Sylfaen" w:hAnsi="Sylfaen"/>
              </w:rPr>
              <w:t>391.80</w:t>
            </w:r>
          </w:p>
        </w:tc>
        <w:tc>
          <w:tcPr>
            <w:tcW w:w="1276" w:type="dxa"/>
          </w:tcPr>
          <w:p w:rsidR="00F7364C" w:rsidRPr="00CF22A1" w:rsidRDefault="00F7364C" w:rsidP="00F421EF">
            <w:pPr>
              <w:jc w:val="center"/>
              <w:rPr>
                <w:rFonts w:ascii="Sylfaen" w:hAnsi="Sylfaen"/>
              </w:rPr>
            </w:pPr>
            <w:r w:rsidRPr="00CF22A1">
              <w:rPr>
                <w:rFonts w:ascii="Sylfaen" w:hAnsi="Sylfaen"/>
              </w:rPr>
              <w:t>404.78</w:t>
            </w:r>
          </w:p>
        </w:tc>
        <w:tc>
          <w:tcPr>
            <w:tcW w:w="2000" w:type="dxa"/>
            <w:vAlign w:val="center"/>
          </w:tcPr>
          <w:p w:rsidR="00F7364C" w:rsidRPr="00CF22A1" w:rsidRDefault="00F7364C" w:rsidP="00F421EF">
            <w:pPr>
              <w:jc w:val="center"/>
              <w:rPr>
                <w:rFonts w:ascii="Sylfaen" w:hAnsi="Sylfaen"/>
              </w:rPr>
            </w:pPr>
            <w:r w:rsidRPr="00CF22A1">
              <w:rPr>
                <w:rFonts w:ascii="Sylfaen" w:hAnsi="Sylfaen"/>
              </w:rPr>
              <w:t>82.03</w:t>
            </w:r>
          </w:p>
        </w:tc>
      </w:tr>
      <w:tr w:rsidR="00F7364C" w:rsidRPr="00CF22A1" w:rsidTr="00F421EF">
        <w:trPr>
          <w:jc w:val="center"/>
        </w:trPr>
        <w:tc>
          <w:tcPr>
            <w:tcW w:w="2584" w:type="dxa"/>
            <w:vAlign w:val="center"/>
          </w:tcPr>
          <w:p w:rsidR="00F7364C" w:rsidRPr="00CF22A1" w:rsidRDefault="00F7364C" w:rsidP="00F421EF">
            <w:pPr>
              <w:rPr>
                <w:rFonts w:ascii="Sylfaen" w:eastAsia="Calibri" w:hAnsi="Sylfaen" w:cs="Calibri"/>
                <w:noProof/>
                <w:sz w:val="24"/>
                <w:szCs w:val="24"/>
              </w:rPr>
            </w:pPr>
            <w:r w:rsidRPr="00CF22A1">
              <w:rPr>
                <w:rFonts w:ascii="Sylfaen" w:eastAsia="Calibri" w:hAnsi="Sylfaen" w:cs="Calibri"/>
                <w:noProof/>
                <w:sz w:val="24"/>
                <w:szCs w:val="24"/>
              </w:rPr>
              <w:t xml:space="preserve">Մշակութային </w:t>
            </w:r>
          </w:p>
        </w:tc>
        <w:tc>
          <w:tcPr>
            <w:tcW w:w="1320" w:type="dxa"/>
          </w:tcPr>
          <w:p w:rsidR="00F7364C" w:rsidRPr="00CF22A1" w:rsidRDefault="00F7364C" w:rsidP="00F421EF">
            <w:pPr>
              <w:jc w:val="center"/>
              <w:rPr>
                <w:rFonts w:ascii="Sylfaen" w:hAnsi="Sylfaen"/>
              </w:rPr>
            </w:pPr>
            <w:r w:rsidRPr="00CF22A1">
              <w:rPr>
                <w:rFonts w:ascii="Sylfaen" w:hAnsi="Sylfaen"/>
              </w:rPr>
              <w:t>23.16</w:t>
            </w:r>
          </w:p>
        </w:tc>
        <w:tc>
          <w:tcPr>
            <w:tcW w:w="1307" w:type="dxa"/>
          </w:tcPr>
          <w:p w:rsidR="00F7364C" w:rsidRPr="00CF22A1" w:rsidRDefault="00F7364C" w:rsidP="00F421EF">
            <w:pPr>
              <w:jc w:val="center"/>
              <w:rPr>
                <w:rFonts w:ascii="Sylfaen" w:hAnsi="Sylfaen"/>
              </w:rPr>
            </w:pPr>
            <w:r w:rsidRPr="00CF22A1">
              <w:rPr>
                <w:rFonts w:ascii="Sylfaen" w:hAnsi="Sylfaen"/>
              </w:rPr>
              <w:t>64.23</w:t>
            </w:r>
          </w:p>
        </w:tc>
        <w:tc>
          <w:tcPr>
            <w:tcW w:w="1418" w:type="dxa"/>
          </w:tcPr>
          <w:p w:rsidR="00F7364C" w:rsidRPr="00CF22A1" w:rsidRDefault="00F7364C" w:rsidP="00F421EF">
            <w:pPr>
              <w:jc w:val="center"/>
              <w:rPr>
                <w:rFonts w:ascii="Sylfaen" w:hAnsi="Sylfaen"/>
              </w:rPr>
            </w:pPr>
            <w:r w:rsidRPr="00CF22A1">
              <w:rPr>
                <w:rFonts w:ascii="Sylfaen" w:hAnsi="Sylfaen"/>
              </w:rPr>
              <w:t>120.15</w:t>
            </w:r>
          </w:p>
        </w:tc>
        <w:tc>
          <w:tcPr>
            <w:tcW w:w="1276" w:type="dxa"/>
            <w:vAlign w:val="center"/>
          </w:tcPr>
          <w:p w:rsidR="00F7364C" w:rsidRPr="00CF22A1" w:rsidRDefault="00F7364C" w:rsidP="00F421EF">
            <w:pPr>
              <w:jc w:val="center"/>
              <w:rPr>
                <w:rFonts w:ascii="Sylfaen" w:hAnsi="Sylfaen"/>
              </w:rPr>
            </w:pPr>
            <w:r w:rsidRPr="00CF22A1">
              <w:rPr>
                <w:rFonts w:ascii="Sylfaen" w:hAnsi="Sylfaen"/>
              </w:rPr>
              <w:t>184.40</w:t>
            </w:r>
          </w:p>
        </w:tc>
        <w:tc>
          <w:tcPr>
            <w:tcW w:w="2000" w:type="dxa"/>
            <w:vAlign w:val="center"/>
          </w:tcPr>
          <w:p w:rsidR="00F7364C" w:rsidRPr="00CF22A1" w:rsidRDefault="00F7364C" w:rsidP="00F421EF">
            <w:pPr>
              <w:jc w:val="center"/>
              <w:rPr>
                <w:rFonts w:ascii="Sylfaen" w:hAnsi="Sylfaen"/>
              </w:rPr>
            </w:pPr>
            <w:r w:rsidRPr="00CF22A1">
              <w:rPr>
                <w:rFonts w:ascii="Sylfaen" w:hAnsi="Sylfaen"/>
              </w:rPr>
              <w:t>38.53</w:t>
            </w:r>
          </w:p>
        </w:tc>
      </w:tr>
      <w:tr w:rsidR="00F7364C" w:rsidRPr="00CF22A1" w:rsidTr="00F421EF">
        <w:trPr>
          <w:jc w:val="center"/>
        </w:trPr>
        <w:tc>
          <w:tcPr>
            <w:tcW w:w="2584" w:type="dxa"/>
            <w:vAlign w:val="center"/>
          </w:tcPr>
          <w:p w:rsidR="00F7364C" w:rsidRPr="00CF22A1" w:rsidRDefault="00F7364C" w:rsidP="00F421EF">
            <w:pPr>
              <w:jc w:val="center"/>
              <w:rPr>
                <w:rFonts w:ascii="Sylfaen" w:eastAsia="Calibri" w:hAnsi="Sylfaen" w:cs="Calibri"/>
                <w:noProof/>
                <w:sz w:val="24"/>
                <w:szCs w:val="24"/>
              </w:rPr>
            </w:pPr>
            <w:r w:rsidRPr="00CF22A1">
              <w:rPr>
                <w:rFonts w:ascii="Sylfaen" w:eastAsia="Calibri" w:hAnsi="Sylfaen" w:cs="Calibri"/>
                <w:noProof/>
                <w:sz w:val="24"/>
                <w:szCs w:val="24"/>
              </w:rPr>
              <w:t>Ը ն դ ա մ ե ն ը</w:t>
            </w:r>
          </w:p>
        </w:tc>
        <w:tc>
          <w:tcPr>
            <w:tcW w:w="1320" w:type="dxa"/>
          </w:tcPr>
          <w:p w:rsidR="00F7364C" w:rsidRPr="00CF22A1" w:rsidRDefault="00F7364C" w:rsidP="00F421EF">
            <w:pPr>
              <w:jc w:val="center"/>
              <w:rPr>
                <w:rFonts w:ascii="Sylfaen" w:hAnsi="Sylfaen"/>
              </w:rPr>
            </w:pPr>
            <w:r w:rsidRPr="00CF22A1">
              <w:rPr>
                <w:rFonts w:ascii="Sylfaen" w:hAnsi="Sylfaen"/>
              </w:rPr>
              <w:t>190.73</w:t>
            </w:r>
          </w:p>
        </w:tc>
        <w:tc>
          <w:tcPr>
            <w:tcW w:w="1307" w:type="dxa"/>
          </w:tcPr>
          <w:p w:rsidR="00F7364C" w:rsidRPr="00CF22A1" w:rsidRDefault="00F7364C" w:rsidP="00F421EF">
            <w:pPr>
              <w:jc w:val="center"/>
              <w:rPr>
                <w:rFonts w:ascii="Sylfaen" w:hAnsi="Sylfaen"/>
              </w:rPr>
            </w:pPr>
            <w:r w:rsidRPr="00CF22A1">
              <w:rPr>
                <w:rFonts w:ascii="Sylfaen" w:hAnsi="Sylfaen"/>
              </w:rPr>
              <w:t>88.53</w:t>
            </w:r>
          </w:p>
        </w:tc>
        <w:tc>
          <w:tcPr>
            <w:tcW w:w="1418" w:type="dxa"/>
          </w:tcPr>
          <w:p w:rsidR="00F7364C" w:rsidRPr="00CF22A1" w:rsidRDefault="00F7364C" w:rsidP="00F421EF">
            <w:pPr>
              <w:jc w:val="center"/>
              <w:rPr>
                <w:rFonts w:ascii="Sylfaen" w:hAnsi="Sylfaen"/>
              </w:rPr>
            </w:pPr>
            <w:r w:rsidRPr="00CF22A1">
              <w:rPr>
                <w:rFonts w:ascii="Sylfaen" w:hAnsi="Sylfaen"/>
              </w:rPr>
              <w:t>882.53</w:t>
            </w:r>
          </w:p>
        </w:tc>
        <w:tc>
          <w:tcPr>
            <w:tcW w:w="1276" w:type="dxa"/>
          </w:tcPr>
          <w:p w:rsidR="00F7364C" w:rsidRPr="00CF22A1" w:rsidRDefault="00F7364C" w:rsidP="00F421EF">
            <w:pPr>
              <w:jc w:val="center"/>
              <w:rPr>
                <w:rFonts w:ascii="Sylfaen" w:hAnsi="Sylfaen"/>
              </w:rPr>
            </w:pPr>
            <w:r w:rsidRPr="00CF22A1">
              <w:rPr>
                <w:rFonts w:ascii="Sylfaen" w:hAnsi="Sylfaen"/>
              </w:rPr>
              <w:t>971.10</w:t>
            </w:r>
          </w:p>
        </w:tc>
        <w:tc>
          <w:tcPr>
            <w:tcW w:w="2000" w:type="dxa"/>
            <w:vAlign w:val="center"/>
          </w:tcPr>
          <w:p w:rsidR="00F7364C" w:rsidRPr="00CF22A1" w:rsidRDefault="00F7364C" w:rsidP="00F421EF">
            <w:pPr>
              <w:jc w:val="center"/>
              <w:rPr>
                <w:rFonts w:ascii="Sylfaen" w:hAnsi="Sylfaen"/>
              </w:rPr>
            </w:pPr>
            <w:r w:rsidRPr="00CF22A1">
              <w:rPr>
                <w:rFonts w:ascii="Sylfaen" w:hAnsi="Sylfaen"/>
              </w:rPr>
              <w:t>197.93</w:t>
            </w:r>
          </w:p>
        </w:tc>
      </w:tr>
    </w:tbl>
    <w:p w:rsidR="00F7364C" w:rsidRPr="00CF3369" w:rsidRDefault="00F7364C" w:rsidP="00F7364C">
      <w:pPr>
        <w:spacing w:before="240" w:after="120"/>
        <w:jc w:val="both"/>
        <w:rPr>
          <w:rFonts w:ascii="Sylfaen" w:eastAsia="Calibri" w:hAnsi="Sylfaen" w:cs="Calibri"/>
          <w:noProof/>
          <w:sz w:val="24"/>
          <w:szCs w:val="24"/>
        </w:rPr>
      </w:pPr>
      <w:r w:rsidRPr="00CF3369">
        <w:rPr>
          <w:rFonts w:ascii="Sylfaen" w:eastAsia="Calibri" w:hAnsi="Sylfaen" w:cs="Calibri"/>
          <w:noProof/>
          <w:sz w:val="24"/>
          <w:szCs w:val="24"/>
        </w:rPr>
        <w:t>Ընդհանուր առմամբ ՋԳ արտանետումների կրճատման պարտավորություններում հա</w:t>
      </w:r>
      <w:r w:rsidRPr="00CF3369">
        <w:rPr>
          <w:rFonts w:ascii="Sylfaen" w:eastAsia="Calibri" w:hAnsi="Sylfaen" w:cs="Calibri"/>
          <w:noProof/>
          <w:sz w:val="24"/>
          <w:szCs w:val="24"/>
        </w:rPr>
        <w:softHyphen/>
        <w:t>մայնքային շենքերի դերակատարությունն արտահայտվում է 22.8 %-ով (պարտա</w:t>
      </w:r>
      <w:r w:rsidRPr="00CF3369">
        <w:rPr>
          <w:rFonts w:ascii="Sylfaen" w:eastAsia="Calibri" w:hAnsi="Sylfaen" w:cs="Calibri"/>
          <w:noProof/>
          <w:sz w:val="24"/>
          <w:szCs w:val="24"/>
        </w:rPr>
        <w:softHyphen/>
        <w:t>վորու</w:t>
      </w:r>
      <w:r w:rsidRPr="00CF3369">
        <w:rPr>
          <w:rFonts w:ascii="Sylfaen" w:eastAsia="Calibri" w:hAnsi="Sylfaen" w:cs="Calibri"/>
          <w:noProof/>
          <w:sz w:val="24"/>
          <w:szCs w:val="24"/>
        </w:rPr>
        <w:softHyphen/>
        <w:t>թյուններ/բազային տարվա սպառում հարաբերությունը՝ 971.1 / 4253.1 = 0.228)</w:t>
      </w:r>
      <w:r w:rsidR="00C23FA0" w:rsidRPr="00CF3369">
        <w:rPr>
          <w:rFonts w:ascii="Sylfaen" w:eastAsia="Calibri" w:hAnsi="Sylfaen" w:cs="Calibri"/>
          <w:noProof/>
          <w:sz w:val="24"/>
          <w:szCs w:val="24"/>
        </w:rPr>
        <w:t>:</w:t>
      </w:r>
    </w:p>
    <w:p w:rsidR="005C3BA6" w:rsidRPr="00CF3369" w:rsidRDefault="005C3BA6" w:rsidP="00F7364C">
      <w:pPr>
        <w:spacing w:before="240" w:after="120"/>
        <w:jc w:val="both"/>
        <w:rPr>
          <w:rFonts w:ascii="Sylfaen" w:eastAsia="Calibri" w:hAnsi="Sylfaen" w:cs="Calibri"/>
          <w:noProof/>
          <w:sz w:val="24"/>
          <w:szCs w:val="24"/>
        </w:rPr>
      </w:pPr>
      <w:r w:rsidRPr="00CF3369">
        <w:rPr>
          <w:rFonts w:ascii="Sylfaen" w:eastAsia="Calibri" w:hAnsi="Sylfaen" w:cs="Calibri"/>
          <w:noProof/>
          <w:sz w:val="24"/>
          <w:szCs w:val="24"/>
        </w:rPr>
        <w:t>Համայնքային շենքերում էլեկտրական և ջերմային արդիականացման միջոցառումների մանրամասն տեխնիկական, ֆինանսական, բնապահպանական ցուցանիշները բերված են աղ. 9.2-ում:</w:t>
      </w:r>
    </w:p>
    <w:p w:rsidR="000D2777" w:rsidRPr="00CF3369" w:rsidRDefault="000D2777">
      <w:pPr>
        <w:rPr>
          <w:rFonts w:ascii="Sylfaen" w:eastAsia="Calibri" w:hAnsi="Sylfaen" w:cs="Calibri"/>
          <w:noProof/>
          <w:sz w:val="24"/>
          <w:szCs w:val="24"/>
        </w:rPr>
      </w:pPr>
      <w:r w:rsidRPr="00CF3369">
        <w:rPr>
          <w:rFonts w:ascii="Sylfaen" w:eastAsia="Calibri" w:hAnsi="Sylfaen" w:cs="Calibri"/>
          <w:noProof/>
          <w:sz w:val="24"/>
          <w:szCs w:val="24"/>
        </w:rPr>
        <w:br w:type="page"/>
      </w:r>
    </w:p>
    <w:p w:rsidR="000D2777" w:rsidRPr="00CF3369" w:rsidRDefault="000D2777">
      <w:pPr>
        <w:rPr>
          <w:rFonts w:ascii="Sylfaen" w:eastAsia="Calibri" w:hAnsi="Sylfaen" w:cs="Calibri"/>
          <w:noProof/>
          <w:sz w:val="24"/>
          <w:szCs w:val="24"/>
        </w:rPr>
        <w:sectPr w:rsidR="000D2777" w:rsidRPr="00CF3369" w:rsidSect="00F92968">
          <w:pgSz w:w="12240" w:h="15840"/>
          <w:pgMar w:top="1134" w:right="850" w:bottom="1134" w:left="1701" w:header="720" w:footer="720" w:gutter="0"/>
          <w:cols w:space="720"/>
          <w:docGrid w:linePitch="360"/>
        </w:sectPr>
      </w:pPr>
    </w:p>
    <w:p w:rsidR="000D2777" w:rsidRPr="0030013F" w:rsidRDefault="000D2777" w:rsidP="0030013F">
      <w:pPr>
        <w:spacing w:after="60"/>
        <w:rPr>
          <w:rFonts w:ascii="Sylfaen" w:hAnsi="Sylfaen"/>
          <w:b/>
        </w:rPr>
      </w:pPr>
      <w:proofErr w:type="gramStart"/>
      <w:r w:rsidRPr="0030013F">
        <w:rPr>
          <w:rFonts w:ascii="Sylfaen" w:hAnsi="Sylfaen"/>
          <w:b/>
        </w:rPr>
        <w:lastRenderedPageBreak/>
        <w:t>Աղյուսակ 9.2.</w:t>
      </w:r>
      <w:proofErr w:type="gramEnd"/>
      <w:r w:rsidRPr="0030013F">
        <w:rPr>
          <w:rFonts w:ascii="Sylfaen" w:hAnsi="Sylfaen"/>
          <w:b/>
        </w:rPr>
        <w:t xml:space="preserve"> Համայնքային հաստատություններում ծրագրավորվող էներգաարդիականացման միջոցառումների ցուցանիշները</w:t>
      </w:r>
    </w:p>
    <w:tbl>
      <w:tblPr>
        <w:tblW w:w="136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40"/>
        <w:gridCol w:w="4037"/>
        <w:gridCol w:w="1134"/>
        <w:gridCol w:w="936"/>
        <w:gridCol w:w="822"/>
        <w:gridCol w:w="1262"/>
        <w:gridCol w:w="1027"/>
        <w:gridCol w:w="822"/>
        <w:gridCol w:w="1254"/>
        <w:gridCol w:w="1446"/>
      </w:tblGrid>
      <w:tr w:rsidR="000D2777" w:rsidRPr="004E74DC" w:rsidTr="00CF22A1">
        <w:trPr>
          <w:trHeight w:val="585"/>
        </w:trPr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NoNo</w:t>
            </w:r>
          </w:p>
        </w:tc>
        <w:tc>
          <w:tcPr>
            <w:tcW w:w="4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Էներգաարդիականացման միջոցառման ներդրման հաստատությունը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0D2777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>
              <w:rPr>
                <w:rFonts w:ascii="Sylfaen" w:eastAsia="Times New Roman" w:hAnsi="Sylfaen" w:cs="Calibri"/>
                <w:color w:val="000000"/>
              </w:rPr>
              <w:t>Արժեքը, հազար</w:t>
            </w:r>
          </w:p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եվրո</w:t>
            </w:r>
          </w:p>
        </w:tc>
        <w:tc>
          <w:tcPr>
            <w:tcW w:w="30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Էներգակիրների տնտեսումը, ՄՎտժ/տարի</w:t>
            </w:r>
          </w:p>
        </w:tc>
        <w:tc>
          <w:tcPr>
            <w:tcW w:w="3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CO2-ի արտանետումների կրճատումը, տ CO2/տարի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Ներդրման տարեթվերը</w:t>
            </w:r>
          </w:p>
        </w:tc>
      </w:tr>
      <w:tr w:rsidR="000D2777" w:rsidRPr="004E74DC" w:rsidTr="00CF22A1">
        <w:trPr>
          <w:trHeight w:val="300"/>
        </w:trPr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4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proofErr w:type="gramStart"/>
            <w:r>
              <w:rPr>
                <w:rFonts w:ascii="Sylfaen" w:eastAsia="Times New Roman" w:hAnsi="Sylfaen" w:cs="Calibri"/>
                <w:color w:val="000000"/>
              </w:rPr>
              <w:t>էլէներ</w:t>
            </w:r>
            <w:proofErr w:type="gramEnd"/>
            <w:r w:rsidRPr="004E74DC">
              <w:rPr>
                <w:rFonts w:ascii="Sylfaen" w:eastAsia="Times New Roman" w:hAnsi="Sylfaen" w:cs="Calibri"/>
                <w:color w:val="000000"/>
              </w:rPr>
              <w:t>.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ԲԳ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ընդամենը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proofErr w:type="gramStart"/>
            <w:r w:rsidRPr="004E74DC">
              <w:rPr>
                <w:rFonts w:ascii="Sylfaen" w:eastAsia="Times New Roman" w:hAnsi="Sylfaen" w:cs="Calibri"/>
                <w:color w:val="000000"/>
              </w:rPr>
              <w:t>էլէներգ</w:t>
            </w:r>
            <w:proofErr w:type="gramEnd"/>
            <w:r w:rsidRPr="004E74DC">
              <w:rPr>
                <w:rFonts w:ascii="Sylfaen" w:eastAsia="Times New Roman" w:hAnsi="Sylfaen" w:cs="Calibri"/>
                <w:color w:val="000000"/>
              </w:rPr>
              <w:t>.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ԲԳ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ընդամենը</w:t>
            </w:r>
          </w:p>
        </w:tc>
        <w:tc>
          <w:tcPr>
            <w:tcW w:w="1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</w:tr>
      <w:tr w:rsidR="000D2777" w:rsidRPr="004E74DC" w:rsidTr="002F2760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 </w:t>
            </w:r>
          </w:p>
        </w:tc>
        <w:tc>
          <w:tcPr>
            <w:tcW w:w="112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</w:pPr>
            <w:r w:rsidRPr="004E74DC"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  <w:t>9.1.1. Նախադպրոցական ուսումնական հաստատություններ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 </w:t>
            </w:r>
          </w:p>
        </w:tc>
      </w:tr>
      <w:tr w:rsidR="000D2777" w:rsidRPr="004E74DC" w:rsidTr="002F2760">
        <w:trPr>
          <w:trHeight w:val="36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9.1.1.1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777" w:rsidRPr="00A67CBC" w:rsidRDefault="000D2777" w:rsidP="002F2760">
            <w:pPr>
              <w:spacing w:after="0" w:line="240" w:lineRule="auto"/>
              <w:rPr>
                <w:rFonts w:ascii="Sylfaen" w:eastAsia="Times New Roman" w:hAnsi="Sylfaen" w:cs="Calibri"/>
                <w:sz w:val="24"/>
                <w:szCs w:val="24"/>
              </w:rPr>
            </w:pPr>
            <w:r w:rsidRPr="00A67CBC">
              <w:rPr>
                <w:rFonts w:ascii="Sylfaen" w:eastAsia="Times New Roman" w:hAnsi="Sylfaen" w:cs="Calibri"/>
                <w:sz w:val="24"/>
                <w:szCs w:val="24"/>
              </w:rPr>
              <w:t xml:space="preserve">“Ձյունիկ”  ՆՈՒՀ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17.28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0.38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100.3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100.68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0.08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20.26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20.34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2017-2018</w:t>
            </w:r>
          </w:p>
        </w:tc>
      </w:tr>
      <w:tr w:rsidR="000D2777" w:rsidRPr="004E74DC" w:rsidTr="002F2760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9.1.1.2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 xml:space="preserve">“Լիլիթ”  ՆՈՒՀ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8.16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0.58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81.1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81.68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0.13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16.38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16.51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2017-2018</w:t>
            </w:r>
          </w:p>
        </w:tc>
      </w:tr>
      <w:tr w:rsidR="000D2777" w:rsidRPr="004E74DC" w:rsidTr="002F2760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9.1.1.3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“Գոհար մանկապարտեզ”  ՆՈՒՀ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11.9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0.58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82.74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83.32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0.13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16.71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16.84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2017-2018</w:t>
            </w:r>
          </w:p>
        </w:tc>
      </w:tr>
      <w:tr w:rsidR="000D2777" w:rsidRPr="004E74DC" w:rsidTr="002F2760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9.1.1.4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“Ժպիտ մանկապարտեզ”  ՆՈՒՀ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12.40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0.21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106.44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106.65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0.05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21.50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21.55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2017-2018</w:t>
            </w:r>
          </w:p>
        </w:tc>
      </w:tr>
      <w:tr w:rsidR="000D2777" w:rsidRPr="004E74DC" w:rsidTr="002F2760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9.1.1.5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ՆՈՒՀ-երում շիկացման լամպեր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2.10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9.57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9.57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2.12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2.12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2017-2020</w:t>
            </w:r>
          </w:p>
        </w:tc>
      </w:tr>
      <w:tr w:rsidR="000D2777" w:rsidRPr="004E74DC" w:rsidTr="002F2760">
        <w:trPr>
          <w:trHeight w:val="300"/>
        </w:trPr>
        <w:tc>
          <w:tcPr>
            <w:tcW w:w="4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A67CBC">
              <w:rPr>
                <w:rFonts w:ascii="Sylfaen" w:eastAsia="Times New Roman" w:hAnsi="Sylfaen" w:cs="Calibri"/>
                <w:b/>
                <w:bCs/>
              </w:rPr>
              <w:t>Ընդամենը ՆՈՒՀ-եր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A67CBC">
              <w:rPr>
                <w:rFonts w:ascii="Sylfaen" w:eastAsia="Times New Roman" w:hAnsi="Sylfaen" w:cs="Calibri"/>
                <w:b/>
                <w:bCs/>
              </w:rPr>
              <w:t>51.84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A67CBC">
              <w:rPr>
                <w:rFonts w:ascii="Sylfaen" w:eastAsia="Times New Roman" w:hAnsi="Sylfaen" w:cs="Calibri"/>
                <w:b/>
                <w:bCs/>
              </w:rPr>
              <w:t>11.32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A67CBC">
              <w:rPr>
                <w:rFonts w:ascii="Sylfaen" w:eastAsia="Times New Roman" w:hAnsi="Sylfaen" w:cs="Calibri"/>
                <w:b/>
                <w:bCs/>
              </w:rPr>
              <w:t>370.58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A67CBC">
              <w:rPr>
                <w:rFonts w:ascii="Sylfaen" w:eastAsia="Times New Roman" w:hAnsi="Sylfaen" w:cs="Calibri"/>
                <w:b/>
                <w:bCs/>
              </w:rPr>
              <w:t>381.9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A67CBC">
              <w:rPr>
                <w:rFonts w:ascii="Sylfaen" w:eastAsia="Times New Roman" w:hAnsi="Sylfaen" w:cs="Calibri"/>
                <w:b/>
                <w:bCs/>
              </w:rPr>
              <w:t>2.51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A67CBC">
              <w:rPr>
                <w:rFonts w:ascii="Sylfaen" w:eastAsia="Times New Roman" w:hAnsi="Sylfaen" w:cs="Calibri"/>
                <w:b/>
                <w:bCs/>
              </w:rPr>
              <w:t>74.86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A67CBC">
              <w:rPr>
                <w:rFonts w:ascii="Sylfaen" w:eastAsia="Times New Roman" w:hAnsi="Sylfaen" w:cs="Calibri"/>
                <w:b/>
                <w:bCs/>
              </w:rPr>
              <w:t>77.37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 </w:t>
            </w:r>
          </w:p>
        </w:tc>
      </w:tr>
      <w:tr w:rsidR="000D2777" w:rsidRPr="004E74DC" w:rsidTr="002F2760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4E74DC">
              <w:rPr>
                <w:rFonts w:ascii="Sylfaen" w:eastAsia="Times New Roman" w:hAnsi="Sylfaen" w:cs="Calibri"/>
                <w:b/>
                <w:bCs/>
                <w:color w:val="000000"/>
              </w:rPr>
              <w:t> </w:t>
            </w:r>
          </w:p>
        </w:tc>
        <w:tc>
          <w:tcPr>
            <w:tcW w:w="112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i/>
                <w:iCs/>
              </w:rPr>
            </w:pPr>
            <w:r w:rsidRPr="00A67CBC">
              <w:rPr>
                <w:rFonts w:ascii="Sylfaen" w:eastAsia="Times New Roman" w:hAnsi="Sylfaen" w:cs="Calibri"/>
                <w:b/>
                <w:bCs/>
                <w:i/>
                <w:iCs/>
              </w:rPr>
              <w:t>9.1.2. Մանկապատանեական մարզադպրոցներ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 </w:t>
            </w:r>
          </w:p>
        </w:tc>
      </w:tr>
      <w:tr w:rsidR="000D2777" w:rsidRPr="004E74DC" w:rsidTr="002F2760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9.1.2.1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"Սամբո-ձյուդո" ՄՊՄ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22.74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0.58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112.00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112.58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0.13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22.62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22.75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2017-2018</w:t>
            </w:r>
          </w:p>
        </w:tc>
      </w:tr>
      <w:tr w:rsidR="000D2777" w:rsidRPr="004E74DC" w:rsidTr="002F2760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9.1.2.2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Ա.Սարգսյանի անվ. խաղերի ՄՊՄ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19.30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0.58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112.78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113.36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0.13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22.78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22.91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2017-2018</w:t>
            </w:r>
          </w:p>
        </w:tc>
      </w:tr>
      <w:tr w:rsidR="000D2777" w:rsidRPr="004E74DC" w:rsidTr="002F2760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9.1.2.3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Բռնցքամարտի ՄՊՄ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29.5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12.22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12.22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2.47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2.47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2017-2018</w:t>
            </w:r>
          </w:p>
        </w:tc>
      </w:tr>
      <w:tr w:rsidR="000D2777" w:rsidRPr="004E74DC" w:rsidTr="002F2760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9.1.2.4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Մարմնամարզական ՄՊՄ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10.8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0.51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86.17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86.68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0.11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17.41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17.52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2017-2018</w:t>
            </w:r>
          </w:p>
        </w:tc>
      </w:tr>
      <w:tr w:rsidR="000D2777" w:rsidRPr="004E74DC" w:rsidTr="002F2760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9.1.2.5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Համալիր ՄՊ մարզադպրոց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24.15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0.51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64.22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64.73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0.11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12.97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13.09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2017-2018</w:t>
            </w:r>
          </w:p>
        </w:tc>
      </w:tr>
      <w:tr w:rsidR="000D2777" w:rsidRPr="004E74DC" w:rsidTr="002F2760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9.1.2.6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Ազատ ոճի ըմբշամարտի ՄՊՄ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7.72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0.06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4.41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4.47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0.01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0.89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0.90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2017-2018</w:t>
            </w:r>
          </w:p>
        </w:tc>
      </w:tr>
      <w:tr w:rsidR="000D2777" w:rsidRPr="004E74DC" w:rsidTr="002F2760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9.1.2.7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ՄՊՄ-ներում շիկացման լամպեր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1.52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10.75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10.75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2.39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2.39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2017-2020</w:t>
            </w:r>
          </w:p>
        </w:tc>
      </w:tr>
      <w:tr w:rsidR="000D2777" w:rsidRPr="004E74DC" w:rsidTr="002F2760">
        <w:trPr>
          <w:trHeight w:val="300"/>
        </w:trPr>
        <w:tc>
          <w:tcPr>
            <w:tcW w:w="4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A67CBC">
              <w:rPr>
                <w:rFonts w:ascii="Sylfaen" w:eastAsia="Times New Roman" w:hAnsi="Sylfaen" w:cs="Sylfaen"/>
                <w:b/>
                <w:bCs/>
              </w:rPr>
              <w:t>Ընդամենը</w:t>
            </w:r>
            <w:r w:rsidRPr="00A67CBC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A67CBC">
              <w:rPr>
                <w:rFonts w:ascii="Sylfaen" w:eastAsia="Times New Roman" w:hAnsi="Sylfaen" w:cs="Sylfaen"/>
                <w:b/>
                <w:bCs/>
              </w:rPr>
              <w:t>ՄՊ</w:t>
            </w:r>
            <w:r w:rsidRPr="00A67CBC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A67CBC">
              <w:rPr>
                <w:rFonts w:ascii="Sylfaen" w:eastAsia="Times New Roman" w:hAnsi="Sylfaen" w:cs="Sylfaen"/>
                <w:b/>
                <w:bCs/>
              </w:rPr>
              <w:t>մարզադպրոցներ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A67CBC">
              <w:rPr>
                <w:rFonts w:ascii="Sylfaen" w:eastAsia="Times New Roman" w:hAnsi="Sylfaen" w:cs="Calibri"/>
                <w:b/>
                <w:bCs/>
              </w:rPr>
              <w:t>115.73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A67CBC">
              <w:rPr>
                <w:rFonts w:ascii="Sylfaen" w:eastAsia="Times New Roman" w:hAnsi="Sylfaen" w:cs="Calibri"/>
                <w:b/>
                <w:bCs/>
              </w:rPr>
              <w:t>12.985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A67CBC">
              <w:rPr>
                <w:rFonts w:ascii="Sylfaen" w:eastAsia="Times New Roman" w:hAnsi="Sylfaen" w:cs="Calibri"/>
                <w:b/>
                <w:bCs/>
              </w:rPr>
              <w:t>391.80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A67CBC">
              <w:rPr>
                <w:rFonts w:ascii="Sylfaen" w:eastAsia="Times New Roman" w:hAnsi="Sylfaen" w:cs="Calibri"/>
                <w:b/>
                <w:bCs/>
              </w:rPr>
              <w:t>404.79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A67CBC">
              <w:rPr>
                <w:rFonts w:ascii="Sylfaen" w:eastAsia="Times New Roman" w:hAnsi="Sylfaen" w:cs="Calibri"/>
                <w:b/>
                <w:bCs/>
              </w:rPr>
              <w:t>2.88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A67CBC">
              <w:rPr>
                <w:rFonts w:ascii="Sylfaen" w:eastAsia="Times New Roman" w:hAnsi="Sylfaen" w:cs="Calibri"/>
                <w:b/>
                <w:bCs/>
              </w:rPr>
              <w:t>79.14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A67CBC">
              <w:rPr>
                <w:rFonts w:ascii="Sylfaen" w:eastAsia="Times New Roman" w:hAnsi="Sylfaen" w:cs="Calibri"/>
                <w:b/>
                <w:bCs/>
              </w:rPr>
              <w:t>82.03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 </w:t>
            </w:r>
          </w:p>
        </w:tc>
      </w:tr>
      <w:tr w:rsidR="000D2777" w:rsidRPr="004E74DC" w:rsidTr="002F2760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777" w:rsidRPr="004E74DC" w:rsidRDefault="000D2777" w:rsidP="002F276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E74D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2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i/>
                <w:iCs/>
              </w:rPr>
            </w:pPr>
            <w:r w:rsidRPr="00A67CBC">
              <w:rPr>
                <w:rFonts w:ascii="Sylfaen" w:eastAsia="Times New Roman" w:hAnsi="Sylfaen" w:cs="Calibri"/>
                <w:b/>
                <w:bCs/>
                <w:i/>
                <w:iCs/>
              </w:rPr>
              <w:t>9.1.3. Մշակութային համայնքային կազմակերպություններ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 </w:t>
            </w:r>
          </w:p>
        </w:tc>
      </w:tr>
      <w:tr w:rsidR="000D2777" w:rsidRPr="004E74DC" w:rsidTr="002F2760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9.1.3.1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Երիտասարդական պալատ ՀՈԱԿ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8.10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0.22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48.50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48.72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0.05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9.80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9.85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2017-2018</w:t>
            </w:r>
          </w:p>
        </w:tc>
      </w:tr>
      <w:tr w:rsidR="000D2777" w:rsidRPr="004E74DC" w:rsidTr="002F2760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9.1.3.2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թ.3 երաժշտական դպրոց</w:t>
            </w:r>
            <w:r w:rsidR="00A67CBC">
              <w:rPr>
                <w:rFonts w:ascii="Sylfaen" w:eastAsia="Times New Roman" w:hAnsi="Sylfaen" w:cs="Calibri"/>
              </w:rPr>
              <w:t>՝</w:t>
            </w:r>
            <w:r w:rsidR="00306548" w:rsidRPr="00A67CBC">
              <w:rPr>
                <w:rFonts w:ascii="Sylfaen" w:eastAsia="Times New Roman" w:hAnsi="Sylfaen" w:cs="Calibri"/>
              </w:rPr>
              <w:t xml:space="preserve"> </w:t>
            </w:r>
            <w:r w:rsidR="00A67CBC">
              <w:rPr>
                <w:rFonts w:ascii="Sylfaen" w:eastAsia="Times New Roman" w:hAnsi="Sylfaen" w:cs="Calibri"/>
              </w:rPr>
              <w:t>ջերմային արդիականացում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7.30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0.24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71.65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71.89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0.05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14.47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14.53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2017-2018</w:t>
            </w:r>
          </w:p>
        </w:tc>
      </w:tr>
      <w:tr w:rsidR="000D2777" w:rsidRPr="004E74DC" w:rsidTr="002F2760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9.1.3.3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777" w:rsidRPr="00A67CBC" w:rsidRDefault="000D2777" w:rsidP="002F276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A67CBC">
              <w:rPr>
                <w:rFonts w:ascii="Sylfaen" w:eastAsia="Times New Roman" w:hAnsi="Sylfaen" w:cs="Sylfaen"/>
              </w:rPr>
              <w:t>Երաժշտական</w:t>
            </w:r>
            <w:r w:rsidRPr="00A67CBC">
              <w:rPr>
                <w:rFonts w:ascii="Calibri" w:eastAsia="Times New Roman" w:hAnsi="Calibri" w:cs="Calibri"/>
              </w:rPr>
              <w:t xml:space="preserve"> </w:t>
            </w:r>
            <w:r w:rsidRPr="00A67CBC">
              <w:rPr>
                <w:rFonts w:ascii="Sylfaen" w:eastAsia="Times New Roman" w:hAnsi="Sylfaen" w:cs="Sylfaen"/>
              </w:rPr>
              <w:t>դպրոցներում</w:t>
            </w:r>
            <w:r w:rsidRPr="00A67CBC">
              <w:rPr>
                <w:rFonts w:ascii="Calibri" w:eastAsia="Times New Roman" w:hAnsi="Calibri" w:cs="Calibri"/>
              </w:rPr>
              <w:t xml:space="preserve"> </w:t>
            </w:r>
            <w:r w:rsidRPr="00A67CBC">
              <w:rPr>
                <w:rFonts w:ascii="Sylfaen" w:eastAsia="Times New Roman" w:hAnsi="Sylfaen" w:cs="Sylfaen"/>
              </w:rPr>
              <w:t>լամպեր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0.90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4.80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4.80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1.07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1.07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2017-2020</w:t>
            </w:r>
          </w:p>
        </w:tc>
      </w:tr>
      <w:tr w:rsidR="000D2777" w:rsidRPr="004E74DC" w:rsidTr="002F2760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9.1.3.4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777" w:rsidRPr="00A67CBC" w:rsidRDefault="000D2777" w:rsidP="002F276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A67CBC">
              <w:rPr>
                <w:rFonts w:ascii="Sylfaen" w:eastAsia="Times New Roman" w:hAnsi="Sylfaen" w:cs="Sylfaen"/>
              </w:rPr>
              <w:t>Թանգարաններում</w:t>
            </w:r>
            <w:r w:rsidRPr="00A67CBC">
              <w:rPr>
                <w:rFonts w:ascii="Calibri" w:eastAsia="Times New Roman" w:hAnsi="Calibri" w:cs="Calibri"/>
              </w:rPr>
              <w:t xml:space="preserve"> </w:t>
            </w:r>
            <w:r w:rsidRPr="00A67CBC">
              <w:rPr>
                <w:rFonts w:ascii="Sylfaen" w:eastAsia="Times New Roman" w:hAnsi="Sylfaen" w:cs="Sylfaen"/>
              </w:rPr>
              <w:t>շիկաց. լամպեր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0.85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4.16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4.16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0.92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0.92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2017-2020</w:t>
            </w:r>
          </w:p>
        </w:tc>
      </w:tr>
      <w:tr w:rsidR="000D2777" w:rsidRPr="004E74DC" w:rsidTr="002F2760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9.1.3.5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777" w:rsidRPr="00A67CBC" w:rsidRDefault="000D2777" w:rsidP="002F276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A67CBC">
              <w:rPr>
                <w:rFonts w:ascii="Sylfaen" w:eastAsia="Times New Roman" w:hAnsi="Sylfaen" w:cs="Sylfaen"/>
              </w:rPr>
              <w:t>Արվեստի</w:t>
            </w:r>
            <w:r w:rsidRPr="00A67CBC">
              <w:rPr>
                <w:rFonts w:ascii="Calibri" w:eastAsia="Times New Roman" w:hAnsi="Calibri" w:cs="Calibri"/>
              </w:rPr>
              <w:t xml:space="preserve"> </w:t>
            </w:r>
            <w:r w:rsidRPr="00A67CBC">
              <w:rPr>
                <w:rFonts w:ascii="Sylfaen" w:eastAsia="Times New Roman" w:hAnsi="Sylfaen" w:cs="Sylfaen"/>
              </w:rPr>
              <w:t>դպրոցներում</w:t>
            </w:r>
            <w:r w:rsidRPr="00A67CBC">
              <w:rPr>
                <w:rFonts w:ascii="Calibri" w:eastAsia="Times New Roman" w:hAnsi="Calibri" w:cs="Calibri"/>
              </w:rPr>
              <w:t xml:space="preserve"> </w:t>
            </w:r>
            <w:r w:rsidRPr="00A67CBC">
              <w:rPr>
                <w:rFonts w:ascii="Sylfaen" w:eastAsia="Times New Roman" w:hAnsi="Sylfaen" w:cs="Sylfaen"/>
              </w:rPr>
              <w:t>լամպեր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1.51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8.01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8.01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1.78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1.78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2017-2020</w:t>
            </w:r>
          </w:p>
        </w:tc>
      </w:tr>
      <w:tr w:rsidR="000D2777" w:rsidRPr="004E74DC" w:rsidTr="002F2760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9.1.3.6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777" w:rsidRPr="00A67CBC" w:rsidRDefault="000D2777" w:rsidP="002F2760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A67CBC">
              <w:rPr>
                <w:rFonts w:ascii="Sylfaen" w:eastAsia="Times New Roman" w:hAnsi="Sylfaen" w:cs="Sylfaen"/>
              </w:rPr>
              <w:t>Քաղաքապետարանում</w:t>
            </w:r>
            <w:r w:rsidRPr="00A67CBC">
              <w:rPr>
                <w:rFonts w:ascii="Calibri" w:eastAsia="Times New Roman" w:hAnsi="Calibri" w:cs="Calibri"/>
              </w:rPr>
              <w:t xml:space="preserve"> </w:t>
            </w:r>
            <w:r w:rsidRPr="00A67CBC">
              <w:rPr>
                <w:rFonts w:ascii="Sylfaen" w:eastAsia="Times New Roman" w:hAnsi="Sylfaen" w:cs="Sylfaen"/>
              </w:rPr>
              <w:t>լամպեր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4.50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46.80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46.80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10.39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A67CBC">
              <w:rPr>
                <w:rFonts w:ascii="Sylfaen" w:eastAsia="Times New Roman" w:hAnsi="Sylfaen" w:cs="Calibri"/>
              </w:rPr>
              <w:t>10.39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2017-2020</w:t>
            </w:r>
          </w:p>
        </w:tc>
      </w:tr>
      <w:tr w:rsidR="000D2777" w:rsidRPr="004E74DC" w:rsidTr="002F2760">
        <w:trPr>
          <w:trHeight w:val="300"/>
        </w:trPr>
        <w:tc>
          <w:tcPr>
            <w:tcW w:w="4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A67CBC">
              <w:rPr>
                <w:rFonts w:ascii="Sylfaen" w:eastAsia="Times New Roman" w:hAnsi="Sylfaen" w:cs="Sylfaen"/>
                <w:b/>
                <w:bCs/>
              </w:rPr>
              <w:t>Ընդամենը</w:t>
            </w:r>
            <w:r w:rsidRPr="00A67CBC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A67CBC">
              <w:rPr>
                <w:rFonts w:ascii="Sylfaen" w:eastAsia="Times New Roman" w:hAnsi="Sylfaen" w:cs="Sylfaen"/>
                <w:b/>
                <w:bCs/>
              </w:rPr>
              <w:t>մշակութային</w:t>
            </w:r>
            <w:r w:rsidRPr="00A67CBC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  <w:r w:rsidRPr="00A67CBC">
              <w:rPr>
                <w:rFonts w:ascii="Sylfaen" w:eastAsia="Times New Roman" w:hAnsi="Sylfaen" w:cs="Sylfaen"/>
                <w:b/>
                <w:bCs/>
              </w:rPr>
              <w:t>ՀՈԱԿ</w:t>
            </w:r>
            <w:r w:rsidRPr="00A67CBC">
              <w:rPr>
                <w:rFonts w:ascii="Calibri" w:eastAsia="Times New Roman" w:hAnsi="Calibri" w:cs="Calibri"/>
                <w:b/>
                <w:bCs/>
              </w:rPr>
              <w:t>-</w:t>
            </w:r>
            <w:r w:rsidRPr="00A67CBC">
              <w:rPr>
                <w:rFonts w:ascii="Sylfaen" w:eastAsia="Times New Roman" w:hAnsi="Sylfaen" w:cs="Sylfaen"/>
                <w:b/>
                <w:bCs/>
              </w:rPr>
              <w:t>ներ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A67CBC">
              <w:rPr>
                <w:rFonts w:ascii="Sylfaen" w:eastAsia="Times New Roman" w:hAnsi="Sylfaen" w:cs="Calibri"/>
                <w:b/>
                <w:bCs/>
              </w:rPr>
              <w:t>23.16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A67CBC">
              <w:rPr>
                <w:rFonts w:ascii="Sylfaen" w:eastAsia="Times New Roman" w:hAnsi="Sylfaen" w:cs="Calibri"/>
                <w:b/>
                <w:bCs/>
              </w:rPr>
              <w:t>64.23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A67CBC">
              <w:rPr>
                <w:rFonts w:ascii="Sylfaen" w:eastAsia="Times New Roman" w:hAnsi="Sylfaen" w:cs="Calibri"/>
                <w:b/>
                <w:bCs/>
              </w:rPr>
              <w:t>120.15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A67CBC">
              <w:rPr>
                <w:rFonts w:ascii="Sylfaen" w:eastAsia="Times New Roman" w:hAnsi="Sylfaen" w:cs="Calibri"/>
                <w:b/>
                <w:bCs/>
              </w:rPr>
              <w:t>184.4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A67CBC">
              <w:rPr>
                <w:rFonts w:ascii="Sylfaen" w:eastAsia="Times New Roman" w:hAnsi="Sylfaen" w:cs="Calibri"/>
                <w:b/>
                <w:bCs/>
              </w:rPr>
              <w:t>14.26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A67CBC">
              <w:rPr>
                <w:rFonts w:ascii="Sylfaen" w:eastAsia="Times New Roman" w:hAnsi="Sylfaen" w:cs="Calibri"/>
                <w:b/>
                <w:bCs/>
              </w:rPr>
              <w:t>24.27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A67CB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A67CBC">
              <w:rPr>
                <w:rFonts w:ascii="Sylfaen" w:eastAsia="Times New Roman" w:hAnsi="Sylfaen" w:cs="Calibri"/>
                <w:b/>
                <w:bCs/>
              </w:rPr>
              <w:t>38.53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2777" w:rsidRPr="004E74DC" w:rsidRDefault="000D2777" w:rsidP="002F276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E74DC">
              <w:rPr>
                <w:rFonts w:ascii="Sylfaen" w:eastAsia="Times New Roman" w:hAnsi="Sylfaen" w:cs="Calibri"/>
                <w:color w:val="000000"/>
              </w:rPr>
              <w:t> </w:t>
            </w:r>
          </w:p>
        </w:tc>
      </w:tr>
    </w:tbl>
    <w:p w:rsidR="000D2777" w:rsidRDefault="000D2777" w:rsidP="00F7364C">
      <w:pPr>
        <w:spacing w:before="240" w:after="120"/>
        <w:jc w:val="both"/>
        <w:rPr>
          <w:rFonts w:ascii="Sylfaen" w:eastAsia="Calibri" w:hAnsi="Sylfaen" w:cs="Calibri"/>
          <w:noProof/>
          <w:sz w:val="24"/>
          <w:szCs w:val="24"/>
        </w:rPr>
        <w:sectPr w:rsidR="000D2777" w:rsidSect="00F92968">
          <w:pgSz w:w="15840" w:h="12240" w:orient="landscape"/>
          <w:pgMar w:top="1701" w:right="1134" w:bottom="851" w:left="1134" w:header="720" w:footer="720" w:gutter="0"/>
          <w:cols w:space="720"/>
          <w:docGrid w:linePitch="360"/>
        </w:sectPr>
      </w:pPr>
    </w:p>
    <w:p w:rsidR="006B6163" w:rsidRDefault="006B6163" w:rsidP="0014123E">
      <w:pPr>
        <w:autoSpaceDE w:val="0"/>
        <w:autoSpaceDN w:val="0"/>
        <w:adjustRightInd w:val="0"/>
        <w:spacing w:after="120"/>
        <w:jc w:val="both"/>
        <w:rPr>
          <w:rFonts w:ascii="Sylfaen" w:hAnsi="Sylfaen"/>
          <w:b/>
          <w:sz w:val="28"/>
          <w:szCs w:val="28"/>
        </w:rPr>
      </w:pPr>
    </w:p>
    <w:p w:rsidR="00F421EF" w:rsidRPr="0030013F" w:rsidRDefault="00F421EF" w:rsidP="0030013F">
      <w:pPr>
        <w:pStyle w:val="Heading2"/>
        <w:spacing w:before="0" w:after="240"/>
        <w:rPr>
          <w:color w:val="auto"/>
        </w:rPr>
      </w:pPr>
      <w:bookmarkStart w:id="59" w:name="_Toc485708996"/>
      <w:r w:rsidRPr="0030013F">
        <w:rPr>
          <w:color w:val="auto"/>
        </w:rPr>
        <w:t xml:space="preserve">9.2. </w:t>
      </w:r>
      <w:r w:rsidRPr="0030013F">
        <w:rPr>
          <w:rFonts w:ascii="Sylfaen" w:hAnsi="Sylfaen" w:cs="Sylfaen"/>
          <w:color w:val="auto"/>
        </w:rPr>
        <w:t>Էներգախնայողության</w:t>
      </w:r>
      <w:r w:rsidRPr="0030013F">
        <w:rPr>
          <w:color w:val="auto"/>
        </w:rPr>
        <w:t xml:space="preserve"> </w:t>
      </w:r>
      <w:r w:rsidRPr="0030013F">
        <w:rPr>
          <w:rFonts w:ascii="Sylfaen" w:hAnsi="Sylfaen" w:cs="Sylfaen"/>
          <w:color w:val="auto"/>
        </w:rPr>
        <w:t>միջոցառումներ</w:t>
      </w:r>
      <w:r w:rsidRPr="0030013F">
        <w:rPr>
          <w:color w:val="auto"/>
        </w:rPr>
        <w:t xml:space="preserve"> </w:t>
      </w:r>
      <w:r w:rsidRPr="0030013F">
        <w:rPr>
          <w:rFonts w:ascii="Sylfaen" w:hAnsi="Sylfaen" w:cs="Sylfaen"/>
          <w:color w:val="auto"/>
        </w:rPr>
        <w:t>բնակելի</w:t>
      </w:r>
      <w:r w:rsidRPr="0030013F">
        <w:rPr>
          <w:color w:val="auto"/>
        </w:rPr>
        <w:t xml:space="preserve"> </w:t>
      </w:r>
      <w:r w:rsidRPr="0030013F">
        <w:rPr>
          <w:rFonts w:ascii="Sylfaen" w:hAnsi="Sylfaen" w:cs="Sylfaen"/>
          <w:color w:val="auto"/>
        </w:rPr>
        <w:t>սեկտորում</w:t>
      </w:r>
      <w:bookmarkEnd w:id="59"/>
    </w:p>
    <w:p w:rsidR="00F421EF" w:rsidRDefault="00F421EF" w:rsidP="00F421EF">
      <w:pPr>
        <w:jc w:val="both"/>
        <w:rPr>
          <w:rFonts w:ascii="Sylfaen" w:hAnsi="Sylfaen"/>
          <w:sz w:val="24"/>
          <w:szCs w:val="24"/>
        </w:rPr>
      </w:pPr>
      <w:r w:rsidRPr="006F5201">
        <w:rPr>
          <w:rFonts w:ascii="Sylfaen" w:hAnsi="Sylfaen"/>
          <w:sz w:val="24"/>
          <w:szCs w:val="24"/>
        </w:rPr>
        <w:t>Բնակչությունը հանդիսանում է հիմնական էներգակիրների գլխավոր սպառողը</w:t>
      </w:r>
      <w:r>
        <w:rPr>
          <w:rFonts w:ascii="Sylfaen" w:hAnsi="Sylfaen"/>
          <w:sz w:val="24"/>
          <w:szCs w:val="24"/>
        </w:rPr>
        <w:t>՝ բա</w:t>
      </w:r>
      <w:r>
        <w:rPr>
          <w:rFonts w:ascii="Sylfaen" w:hAnsi="Sylfaen"/>
          <w:sz w:val="24"/>
          <w:szCs w:val="24"/>
        </w:rPr>
        <w:softHyphen/>
        <w:t>զա</w:t>
      </w:r>
      <w:r>
        <w:rPr>
          <w:rFonts w:ascii="Sylfaen" w:hAnsi="Sylfaen"/>
          <w:sz w:val="24"/>
          <w:szCs w:val="24"/>
        </w:rPr>
        <w:softHyphen/>
        <w:t>յին տարում 462168 ՄՎտժ (տես աղ. 4.5)</w:t>
      </w:r>
      <w:r w:rsidRPr="006F5201">
        <w:rPr>
          <w:rFonts w:ascii="Sylfaen" w:hAnsi="Sylfaen"/>
          <w:sz w:val="24"/>
          <w:szCs w:val="24"/>
        </w:rPr>
        <w:t>: Էներգախնայողության տեխնիկապես ու տնտե</w:t>
      </w:r>
      <w:r>
        <w:rPr>
          <w:rFonts w:ascii="Sylfaen" w:hAnsi="Sylfaen"/>
          <w:sz w:val="24"/>
          <w:szCs w:val="24"/>
        </w:rPr>
        <w:softHyphen/>
      </w:r>
      <w:r w:rsidRPr="006F5201">
        <w:rPr>
          <w:rFonts w:ascii="Sylfaen" w:hAnsi="Sylfaen"/>
          <w:sz w:val="24"/>
          <w:szCs w:val="24"/>
        </w:rPr>
        <w:t xml:space="preserve">սապես մատչելի պոտենցիալի տեսակետից այն Գյումրի համայնքի պայմաններում գործնականում </w:t>
      </w:r>
      <w:proofErr w:type="gramStart"/>
      <w:r w:rsidRPr="006F5201">
        <w:rPr>
          <w:rFonts w:ascii="Sylfaen" w:hAnsi="Sylfaen"/>
          <w:sz w:val="24"/>
          <w:szCs w:val="24"/>
        </w:rPr>
        <w:t>մրցակից  չունի</w:t>
      </w:r>
      <w:proofErr w:type="gramEnd"/>
      <w:r w:rsidRPr="006F5201">
        <w:rPr>
          <w:rFonts w:ascii="Sylfaen" w:hAnsi="Sylfaen"/>
          <w:sz w:val="24"/>
          <w:szCs w:val="24"/>
        </w:rPr>
        <w:t>:</w:t>
      </w:r>
      <w:r>
        <w:rPr>
          <w:rFonts w:ascii="Sylfaen" w:hAnsi="Sylfaen"/>
          <w:sz w:val="24"/>
          <w:szCs w:val="24"/>
        </w:rPr>
        <w:t xml:space="preserve"> Կառուցապատման նմանության պատճառով բնակելի սեկտորի միջոցառումները գրեթե չեն տարբերվում սույն գլխի ներածական մասում շա</w:t>
      </w:r>
      <w:r>
        <w:rPr>
          <w:rFonts w:ascii="Sylfaen" w:hAnsi="Sylfaen"/>
          <w:sz w:val="24"/>
          <w:szCs w:val="24"/>
        </w:rPr>
        <w:softHyphen/>
        <w:t>րա</w:t>
      </w:r>
      <w:r>
        <w:rPr>
          <w:rFonts w:ascii="Sylfaen" w:hAnsi="Sylfaen"/>
          <w:sz w:val="24"/>
          <w:szCs w:val="24"/>
        </w:rPr>
        <w:softHyphen/>
        <w:t>դրված միջոցառումներից:</w:t>
      </w:r>
    </w:p>
    <w:p w:rsidR="00F421EF" w:rsidRPr="0030013F" w:rsidRDefault="00F421EF" w:rsidP="0030013F">
      <w:pPr>
        <w:pStyle w:val="Heading3"/>
        <w:spacing w:before="120" w:after="120"/>
        <w:rPr>
          <w:color w:val="auto"/>
          <w:sz w:val="24"/>
          <w:szCs w:val="24"/>
        </w:rPr>
      </w:pPr>
      <w:bookmarkStart w:id="60" w:name="_Toc485708997"/>
      <w:r w:rsidRPr="0030013F">
        <w:rPr>
          <w:color w:val="auto"/>
          <w:sz w:val="24"/>
          <w:szCs w:val="24"/>
        </w:rPr>
        <w:t xml:space="preserve">9.2.1. </w:t>
      </w:r>
      <w:r w:rsidRPr="0030013F">
        <w:rPr>
          <w:rFonts w:ascii="Sylfaen" w:hAnsi="Sylfaen" w:cs="Sylfaen"/>
          <w:color w:val="auto"/>
          <w:sz w:val="24"/>
          <w:szCs w:val="24"/>
        </w:rPr>
        <w:t>Ջերմային</w:t>
      </w:r>
      <w:r w:rsidRPr="0030013F">
        <w:rPr>
          <w:color w:val="auto"/>
          <w:sz w:val="24"/>
          <w:szCs w:val="24"/>
        </w:rPr>
        <w:t xml:space="preserve"> </w:t>
      </w:r>
      <w:r w:rsidRPr="0030013F">
        <w:rPr>
          <w:rFonts w:ascii="Sylfaen" w:hAnsi="Sylfaen" w:cs="Sylfaen"/>
          <w:color w:val="auto"/>
          <w:sz w:val="24"/>
          <w:szCs w:val="24"/>
        </w:rPr>
        <w:t>արդիականացման</w:t>
      </w:r>
      <w:r w:rsidRPr="0030013F">
        <w:rPr>
          <w:color w:val="auto"/>
          <w:sz w:val="24"/>
          <w:szCs w:val="24"/>
        </w:rPr>
        <w:t xml:space="preserve"> </w:t>
      </w:r>
      <w:r w:rsidRPr="0030013F">
        <w:rPr>
          <w:rFonts w:ascii="Sylfaen" w:hAnsi="Sylfaen" w:cs="Sylfaen"/>
          <w:color w:val="auto"/>
          <w:sz w:val="24"/>
          <w:szCs w:val="24"/>
        </w:rPr>
        <w:t>միջոցառումներ</w:t>
      </w:r>
      <w:r w:rsidRPr="0030013F">
        <w:rPr>
          <w:color w:val="auto"/>
          <w:sz w:val="24"/>
          <w:szCs w:val="24"/>
        </w:rPr>
        <w:t xml:space="preserve"> </w:t>
      </w:r>
      <w:r w:rsidRPr="0030013F">
        <w:rPr>
          <w:rFonts w:ascii="Sylfaen" w:hAnsi="Sylfaen" w:cs="Sylfaen"/>
          <w:color w:val="auto"/>
          <w:sz w:val="24"/>
          <w:szCs w:val="24"/>
        </w:rPr>
        <w:t>ԲԲՇ</w:t>
      </w:r>
      <w:r w:rsidRPr="0030013F">
        <w:rPr>
          <w:color w:val="auto"/>
          <w:sz w:val="24"/>
          <w:szCs w:val="24"/>
        </w:rPr>
        <w:t>-</w:t>
      </w:r>
      <w:r w:rsidRPr="0030013F">
        <w:rPr>
          <w:rFonts w:ascii="Sylfaen" w:hAnsi="Sylfaen" w:cs="Sylfaen"/>
          <w:color w:val="auto"/>
          <w:sz w:val="24"/>
          <w:szCs w:val="24"/>
        </w:rPr>
        <w:t>ներում</w:t>
      </w:r>
      <w:bookmarkEnd w:id="60"/>
    </w:p>
    <w:p w:rsidR="00F421EF" w:rsidRDefault="00F421EF" w:rsidP="00F421EF">
      <w:pPr>
        <w:jc w:val="both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Նախատեսվող միջոցառումները հավաքովի կամ մոնոլիտ ե/բ բնակելի շենքերի խմբերի համար են: Բոլոր ԲԲՇ-ները քառահարկ են, մեծ մասամբ պատարստի ծավալային դետալներով: Շենքերի արտաքին պատերը և ձեղնահարկային ծածկը զուրկ են ջեր</w:t>
      </w:r>
      <w:r>
        <w:rPr>
          <w:rFonts w:ascii="Sylfaen" w:hAnsi="Sylfaen"/>
          <w:sz w:val="24"/>
          <w:szCs w:val="24"/>
        </w:rPr>
        <w:softHyphen/>
        <w:t>մա</w:t>
      </w:r>
      <w:r>
        <w:rPr>
          <w:rFonts w:ascii="Sylfaen" w:hAnsi="Sylfaen"/>
          <w:sz w:val="24"/>
          <w:szCs w:val="24"/>
        </w:rPr>
        <w:softHyphen/>
        <w:t>մեկուսացումից, ընդհանուր օգտագործման տարածքների դռների և պատուհանների անմխի</w:t>
      </w:r>
      <w:r>
        <w:rPr>
          <w:rFonts w:ascii="Sylfaen" w:hAnsi="Sylfaen"/>
          <w:sz w:val="24"/>
          <w:szCs w:val="24"/>
        </w:rPr>
        <w:softHyphen/>
        <w:t>թար վիճակում են: Շինարարական կոնստրուկցիաների բնութագրերը տարբեր են տարբեր շենքերի համար և ներկայացվում են ձեռնարկվող միջոցառումների նկարա</w:t>
      </w:r>
      <w:r>
        <w:rPr>
          <w:rFonts w:ascii="Sylfaen" w:hAnsi="Sylfaen"/>
          <w:sz w:val="24"/>
          <w:szCs w:val="24"/>
        </w:rPr>
        <w:softHyphen/>
        <w:t>գրական մասում:</w:t>
      </w:r>
    </w:p>
    <w:p w:rsidR="00F421EF" w:rsidRDefault="00F421EF" w:rsidP="00F421EF">
      <w:pPr>
        <w:rPr>
          <w:rFonts w:ascii="Sylfaen" w:hAnsi="Sylfaen"/>
          <w:i/>
          <w:sz w:val="24"/>
          <w:szCs w:val="24"/>
        </w:rPr>
      </w:pPr>
      <w:proofErr w:type="gramStart"/>
      <w:r w:rsidRPr="005D4F85">
        <w:rPr>
          <w:rFonts w:ascii="Sylfaen" w:hAnsi="Sylfaen"/>
          <w:b/>
          <w:i/>
          <w:sz w:val="24"/>
          <w:szCs w:val="24"/>
          <w:u w:val="single"/>
        </w:rPr>
        <w:t>Միջոցառում 9.2.1.1.</w:t>
      </w:r>
      <w:proofErr w:type="gramEnd"/>
      <w:r w:rsidRPr="005D4F85">
        <w:rPr>
          <w:rFonts w:ascii="Sylfaen" w:hAnsi="Sylfaen"/>
          <w:i/>
          <w:sz w:val="24"/>
          <w:szCs w:val="24"/>
        </w:rPr>
        <w:t xml:space="preserve"> </w:t>
      </w:r>
      <w:r>
        <w:rPr>
          <w:rFonts w:ascii="Sylfaen" w:hAnsi="Sylfaen"/>
          <w:i/>
          <w:sz w:val="24"/>
          <w:szCs w:val="24"/>
        </w:rPr>
        <w:t>Թվով</w:t>
      </w:r>
      <w:r w:rsidRPr="005D4F85">
        <w:rPr>
          <w:rFonts w:ascii="Sylfaen" w:hAnsi="Sylfaen"/>
          <w:i/>
          <w:sz w:val="24"/>
          <w:szCs w:val="24"/>
        </w:rPr>
        <w:t xml:space="preserve"> 4 բազմաբնակարան </w:t>
      </w:r>
      <w:r>
        <w:rPr>
          <w:rFonts w:ascii="Sylfaen" w:hAnsi="Sylfaen"/>
          <w:i/>
          <w:sz w:val="24"/>
          <w:szCs w:val="24"/>
        </w:rPr>
        <w:t xml:space="preserve">մոնոլիտ ե/բ </w:t>
      </w:r>
      <w:r w:rsidRPr="005D4F85">
        <w:rPr>
          <w:rFonts w:ascii="Sylfaen" w:hAnsi="Sylfaen"/>
          <w:i/>
          <w:sz w:val="24"/>
          <w:szCs w:val="24"/>
        </w:rPr>
        <w:t>շենք</w:t>
      </w:r>
      <w:r>
        <w:rPr>
          <w:rFonts w:ascii="Sylfaen" w:hAnsi="Sylfaen"/>
          <w:i/>
          <w:sz w:val="24"/>
          <w:szCs w:val="24"/>
        </w:rPr>
        <w:t>եր</w:t>
      </w:r>
      <w:r w:rsidRPr="005D4F85">
        <w:rPr>
          <w:rFonts w:ascii="Sylfaen" w:hAnsi="Sylfaen"/>
          <w:i/>
          <w:sz w:val="24"/>
          <w:szCs w:val="24"/>
        </w:rPr>
        <w:t>ի ջերմային արդիականացում</w:t>
      </w:r>
      <w:r>
        <w:rPr>
          <w:rFonts w:ascii="Sylfaen" w:hAnsi="Sylfaen"/>
          <w:i/>
          <w:sz w:val="24"/>
          <w:szCs w:val="24"/>
        </w:rPr>
        <w:t xml:space="preserve"> (Ե.Չարենցի փողոց)</w:t>
      </w:r>
    </w:p>
    <w:p w:rsidR="00F421EF" w:rsidRDefault="00F421EF" w:rsidP="00F421EF">
      <w:pPr>
        <w:jc w:val="both"/>
        <w:rPr>
          <w:rFonts w:ascii="Sylfaen" w:hAnsi="Sylfaen"/>
          <w:sz w:val="24"/>
          <w:szCs w:val="24"/>
        </w:rPr>
      </w:pPr>
      <w:proofErr w:type="gramStart"/>
      <w:r w:rsidRPr="0061440C">
        <w:rPr>
          <w:rFonts w:ascii="Sylfaen" w:hAnsi="Sylfaen"/>
          <w:b/>
          <w:i/>
          <w:sz w:val="24"/>
          <w:szCs w:val="24"/>
          <w:u w:val="single"/>
        </w:rPr>
        <w:t>Նախատեսվող աշխատանքները.</w:t>
      </w:r>
      <w:proofErr w:type="gramEnd"/>
      <w:r w:rsidRPr="0061440C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61440C">
        <w:rPr>
          <w:rFonts w:ascii="Sylfaen" w:hAnsi="Sylfaen"/>
          <w:sz w:val="24"/>
          <w:szCs w:val="24"/>
        </w:rPr>
        <w:t>Արտաքին պատերի ջերմամեկուսացում</w:t>
      </w:r>
      <w:r>
        <w:rPr>
          <w:rFonts w:ascii="Sylfaen" w:hAnsi="Sylfaen"/>
          <w:sz w:val="24"/>
          <w:szCs w:val="24"/>
        </w:rPr>
        <w:t>՝ 4x3025 մ</w:t>
      </w:r>
      <w:r w:rsidRPr="0061440C">
        <w:rPr>
          <w:rFonts w:ascii="Sylfaen" w:hAnsi="Sylfaen"/>
          <w:sz w:val="24"/>
          <w:szCs w:val="24"/>
          <w:vertAlign w:val="superscript"/>
        </w:rPr>
        <w:t>2</w:t>
      </w:r>
      <w:r>
        <w:rPr>
          <w:rFonts w:ascii="Sylfaen" w:hAnsi="Sylfaen"/>
          <w:sz w:val="24"/>
          <w:szCs w:val="24"/>
        </w:rPr>
        <w:t>, ձեղնահարկային ծածկի ջերմամեկուսացում՝ 4x1280 մ</w:t>
      </w:r>
      <w:r w:rsidRPr="0061440C">
        <w:rPr>
          <w:rFonts w:ascii="Sylfaen" w:hAnsi="Sylfaen"/>
          <w:sz w:val="24"/>
          <w:szCs w:val="24"/>
          <w:vertAlign w:val="superscript"/>
        </w:rPr>
        <w:t>2</w:t>
      </w:r>
      <w:r>
        <w:rPr>
          <w:rFonts w:ascii="Sylfaen" w:hAnsi="Sylfaen"/>
          <w:sz w:val="24"/>
          <w:szCs w:val="24"/>
        </w:rPr>
        <w:t>, հին պատուհանների և դռների՝ 4x(37+16) մ</w:t>
      </w:r>
      <w:r w:rsidRPr="0061440C">
        <w:rPr>
          <w:rFonts w:ascii="Sylfaen" w:hAnsi="Sylfaen"/>
          <w:sz w:val="24"/>
          <w:szCs w:val="24"/>
          <w:vertAlign w:val="superscript"/>
        </w:rPr>
        <w:t>2</w:t>
      </w:r>
      <w:r>
        <w:rPr>
          <w:rFonts w:ascii="Sylfaen" w:hAnsi="Sylfaen"/>
          <w:sz w:val="24"/>
          <w:szCs w:val="24"/>
          <w:vertAlign w:val="superscript"/>
        </w:rPr>
        <w:t xml:space="preserve"> </w:t>
      </w:r>
      <w:r>
        <w:rPr>
          <w:rFonts w:ascii="Sylfaen" w:hAnsi="Sylfaen"/>
          <w:sz w:val="24"/>
          <w:szCs w:val="24"/>
        </w:rPr>
        <w:t>փոխարինում նոր արդյունավետ պատուհաններով և դռներով: Էներգետիկ ու բնապահպանական արդյունքների հաշվարկներն ամփոփված են աղյուսակում: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F421EF" w:rsidRPr="00CF22A1" w:rsidTr="00CF22A1">
        <w:trPr>
          <w:trHeight w:hRule="exact" w:val="718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CF22A1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CF22A1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CF22A1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CF22A1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CF22A1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CF22A1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CF22A1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F421EF" w:rsidRPr="00CF22A1" w:rsidTr="00CF22A1">
        <w:trPr>
          <w:trHeight w:hRule="exact" w:val="7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CF22A1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CF22A1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CF22A1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Էլեկտրա-</w:t>
            </w:r>
            <w:r w:rsidRPr="00CF22A1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421EF" w:rsidRPr="00CF22A1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CF22A1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բնական</w:t>
            </w:r>
            <w:r w:rsidRPr="00CF22A1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421EF" w:rsidRPr="00CF22A1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CF22A1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CF22A1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F421EF" w:rsidRPr="00CF22A1" w:rsidTr="00F421EF">
        <w:trPr>
          <w:trHeight w:hRule="exact" w:val="958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CF22A1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ՔՊ, սեփակա</w:t>
            </w:r>
            <w:r w:rsidRPr="00CF22A1">
              <w:rPr>
                <w:rFonts w:ascii="Sylfaen" w:hAnsi="Sylfaen" w:cs="Times New Roman"/>
                <w:bCs/>
                <w:noProof/>
              </w:rPr>
              <w:softHyphen/>
              <w:t>նատերեր և հովանավորներ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CF22A1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306.36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CF22A1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1.62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CF22A1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3069.36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CF22A1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620.37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CF22A1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2017-2020 թթ.</w:t>
            </w:r>
          </w:p>
        </w:tc>
      </w:tr>
    </w:tbl>
    <w:p w:rsidR="00F421EF" w:rsidRDefault="00F421EF" w:rsidP="0030013F">
      <w:pPr>
        <w:spacing w:before="240"/>
        <w:rPr>
          <w:rFonts w:ascii="Sylfaen" w:hAnsi="Sylfaen"/>
          <w:i/>
          <w:sz w:val="24"/>
          <w:szCs w:val="24"/>
        </w:rPr>
      </w:pPr>
      <w:proofErr w:type="gramStart"/>
      <w:r w:rsidRPr="005D4F85">
        <w:rPr>
          <w:rFonts w:ascii="Sylfaen" w:hAnsi="Sylfaen"/>
          <w:b/>
          <w:i/>
          <w:sz w:val="24"/>
          <w:szCs w:val="24"/>
          <w:u w:val="single"/>
        </w:rPr>
        <w:t>Միջոցառում</w:t>
      </w:r>
      <w:r>
        <w:rPr>
          <w:rFonts w:ascii="Sylfaen" w:hAnsi="Sylfaen"/>
          <w:b/>
          <w:i/>
          <w:sz w:val="24"/>
          <w:szCs w:val="24"/>
          <w:u w:val="single"/>
        </w:rPr>
        <w:t xml:space="preserve"> 9.2.1.2</w:t>
      </w:r>
      <w:r w:rsidRPr="005D4F85">
        <w:rPr>
          <w:rFonts w:ascii="Sylfaen" w:hAnsi="Sylfaen"/>
          <w:b/>
          <w:i/>
          <w:sz w:val="24"/>
          <w:szCs w:val="24"/>
          <w:u w:val="single"/>
        </w:rPr>
        <w:t>.</w:t>
      </w:r>
      <w:proofErr w:type="gramEnd"/>
      <w:r w:rsidRPr="005D4F85">
        <w:rPr>
          <w:rFonts w:ascii="Sylfaen" w:hAnsi="Sylfaen"/>
          <w:i/>
          <w:sz w:val="24"/>
          <w:szCs w:val="24"/>
        </w:rPr>
        <w:t xml:space="preserve"> </w:t>
      </w:r>
      <w:r>
        <w:rPr>
          <w:rFonts w:ascii="Sylfaen" w:hAnsi="Sylfaen"/>
          <w:i/>
          <w:sz w:val="24"/>
          <w:szCs w:val="24"/>
        </w:rPr>
        <w:t>Թվով</w:t>
      </w:r>
      <w:r w:rsidR="008D21AF">
        <w:rPr>
          <w:rFonts w:ascii="Sylfaen" w:hAnsi="Sylfaen"/>
          <w:i/>
          <w:sz w:val="24"/>
          <w:szCs w:val="24"/>
        </w:rPr>
        <w:t xml:space="preserve"> 10</w:t>
      </w:r>
      <w:r w:rsidRPr="005D4F85">
        <w:rPr>
          <w:rFonts w:ascii="Sylfaen" w:hAnsi="Sylfaen"/>
          <w:i/>
          <w:sz w:val="24"/>
          <w:szCs w:val="24"/>
        </w:rPr>
        <w:t xml:space="preserve"> բազմաբնակարան </w:t>
      </w:r>
      <w:r>
        <w:rPr>
          <w:rFonts w:ascii="Sylfaen" w:hAnsi="Sylfaen"/>
          <w:i/>
          <w:sz w:val="24"/>
          <w:szCs w:val="24"/>
        </w:rPr>
        <w:t xml:space="preserve">մոնոլիտ ե/բ </w:t>
      </w:r>
      <w:r w:rsidRPr="005D4F85">
        <w:rPr>
          <w:rFonts w:ascii="Sylfaen" w:hAnsi="Sylfaen"/>
          <w:i/>
          <w:sz w:val="24"/>
          <w:szCs w:val="24"/>
        </w:rPr>
        <w:t>շենք</w:t>
      </w:r>
      <w:r>
        <w:rPr>
          <w:rFonts w:ascii="Sylfaen" w:hAnsi="Sylfaen"/>
          <w:i/>
          <w:sz w:val="24"/>
          <w:szCs w:val="24"/>
        </w:rPr>
        <w:t>եր</w:t>
      </w:r>
      <w:r w:rsidRPr="005D4F85">
        <w:rPr>
          <w:rFonts w:ascii="Sylfaen" w:hAnsi="Sylfaen"/>
          <w:i/>
          <w:sz w:val="24"/>
          <w:szCs w:val="24"/>
        </w:rPr>
        <w:t>ի ջերմային արդիականացում</w:t>
      </w:r>
      <w:r>
        <w:rPr>
          <w:rFonts w:ascii="Sylfaen" w:hAnsi="Sylfaen"/>
          <w:i/>
          <w:sz w:val="24"/>
          <w:szCs w:val="24"/>
        </w:rPr>
        <w:t xml:space="preserve"> (Անի, 5-րդ թաղամաս)</w:t>
      </w:r>
    </w:p>
    <w:p w:rsidR="00F421EF" w:rsidRDefault="00F421EF" w:rsidP="00F421EF">
      <w:pPr>
        <w:jc w:val="both"/>
        <w:rPr>
          <w:rFonts w:ascii="Sylfaen" w:hAnsi="Sylfaen"/>
          <w:sz w:val="24"/>
          <w:szCs w:val="24"/>
        </w:rPr>
      </w:pPr>
      <w:proofErr w:type="gramStart"/>
      <w:r w:rsidRPr="0061440C">
        <w:rPr>
          <w:rFonts w:ascii="Sylfaen" w:hAnsi="Sylfaen"/>
          <w:b/>
          <w:i/>
          <w:sz w:val="24"/>
          <w:szCs w:val="24"/>
          <w:u w:val="single"/>
        </w:rPr>
        <w:lastRenderedPageBreak/>
        <w:t>Նախատեսվող աշխատանքները.</w:t>
      </w:r>
      <w:proofErr w:type="gramEnd"/>
      <w:r w:rsidRPr="0061440C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61440C">
        <w:rPr>
          <w:rFonts w:ascii="Sylfaen" w:hAnsi="Sylfaen"/>
          <w:sz w:val="24"/>
          <w:szCs w:val="24"/>
        </w:rPr>
        <w:t>Արտաքին պատերի ջերմամեկուսացում</w:t>
      </w:r>
      <w:r>
        <w:rPr>
          <w:rFonts w:ascii="Sylfaen" w:hAnsi="Sylfaen"/>
          <w:sz w:val="24"/>
          <w:szCs w:val="24"/>
        </w:rPr>
        <w:t>՝</w:t>
      </w:r>
      <w:r w:rsidR="008D21AF">
        <w:rPr>
          <w:rFonts w:ascii="Sylfaen" w:hAnsi="Sylfaen"/>
          <w:sz w:val="24"/>
          <w:szCs w:val="24"/>
        </w:rPr>
        <w:t xml:space="preserve"> 10</w:t>
      </w:r>
      <w:r>
        <w:rPr>
          <w:rFonts w:ascii="Sylfaen" w:hAnsi="Sylfaen"/>
          <w:sz w:val="24"/>
          <w:szCs w:val="24"/>
        </w:rPr>
        <w:t>x2714 մ</w:t>
      </w:r>
      <w:r w:rsidRPr="0061440C">
        <w:rPr>
          <w:rFonts w:ascii="Sylfaen" w:hAnsi="Sylfaen"/>
          <w:sz w:val="24"/>
          <w:szCs w:val="24"/>
          <w:vertAlign w:val="superscript"/>
        </w:rPr>
        <w:t>2</w:t>
      </w:r>
      <w:r>
        <w:rPr>
          <w:rFonts w:ascii="Sylfaen" w:hAnsi="Sylfaen"/>
          <w:sz w:val="24"/>
          <w:szCs w:val="24"/>
        </w:rPr>
        <w:t>, ձեղնահարկային ծածկի ջերմամեկուսացում՝</w:t>
      </w:r>
      <w:r w:rsidR="008D21AF">
        <w:rPr>
          <w:rFonts w:ascii="Sylfaen" w:hAnsi="Sylfaen"/>
          <w:sz w:val="24"/>
          <w:szCs w:val="24"/>
        </w:rPr>
        <w:t xml:space="preserve"> 10</w:t>
      </w:r>
      <w:r>
        <w:rPr>
          <w:rFonts w:ascii="Sylfaen" w:hAnsi="Sylfaen"/>
          <w:sz w:val="24"/>
          <w:szCs w:val="24"/>
        </w:rPr>
        <w:t>x960 մ</w:t>
      </w:r>
      <w:r w:rsidRPr="0061440C">
        <w:rPr>
          <w:rFonts w:ascii="Sylfaen" w:hAnsi="Sylfaen"/>
          <w:sz w:val="24"/>
          <w:szCs w:val="24"/>
          <w:vertAlign w:val="superscript"/>
        </w:rPr>
        <w:t>2</w:t>
      </w:r>
      <w:r>
        <w:rPr>
          <w:rFonts w:ascii="Sylfaen" w:hAnsi="Sylfaen"/>
          <w:sz w:val="24"/>
          <w:szCs w:val="24"/>
        </w:rPr>
        <w:t>, հին պատուհանների և դռների՝</w:t>
      </w:r>
      <w:r w:rsidR="008D21AF">
        <w:rPr>
          <w:rFonts w:ascii="Sylfaen" w:hAnsi="Sylfaen"/>
          <w:sz w:val="24"/>
          <w:szCs w:val="24"/>
        </w:rPr>
        <w:t xml:space="preserve"> 10</w:t>
      </w:r>
      <w:r>
        <w:rPr>
          <w:rFonts w:ascii="Sylfaen" w:hAnsi="Sylfaen"/>
          <w:sz w:val="24"/>
          <w:szCs w:val="24"/>
        </w:rPr>
        <w:t>x(26+12) մ</w:t>
      </w:r>
      <w:r w:rsidRPr="0061440C">
        <w:rPr>
          <w:rFonts w:ascii="Sylfaen" w:hAnsi="Sylfaen"/>
          <w:sz w:val="24"/>
          <w:szCs w:val="24"/>
          <w:vertAlign w:val="superscript"/>
        </w:rPr>
        <w:t>2</w:t>
      </w:r>
      <w:r>
        <w:rPr>
          <w:rFonts w:ascii="Sylfaen" w:hAnsi="Sylfaen"/>
          <w:sz w:val="24"/>
          <w:szCs w:val="24"/>
          <w:vertAlign w:val="superscript"/>
        </w:rPr>
        <w:t xml:space="preserve"> </w:t>
      </w:r>
      <w:r>
        <w:rPr>
          <w:rFonts w:ascii="Sylfaen" w:hAnsi="Sylfaen"/>
          <w:sz w:val="24"/>
          <w:szCs w:val="24"/>
        </w:rPr>
        <w:t>փոխարինում նոր արդյունավետ պատուհաններով և դռներով: Էներգետիկ ու բնապահպանական արդյունքների հաշվարկներն ամփոփված են աղյուսակում: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F421EF" w:rsidRPr="00CF22A1" w:rsidTr="00CF22A1">
        <w:trPr>
          <w:trHeight w:hRule="exact" w:val="718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CF22A1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CF22A1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CF22A1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CF22A1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CF22A1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CF22A1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CF22A1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F421EF" w:rsidRPr="00CF22A1" w:rsidTr="00CF22A1">
        <w:trPr>
          <w:trHeight w:hRule="exact" w:val="7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CF22A1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CF22A1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CF22A1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Էլեկտրա-</w:t>
            </w:r>
            <w:r w:rsidRPr="00CF22A1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421EF" w:rsidRPr="00CF22A1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CF22A1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բնական</w:t>
            </w:r>
            <w:r w:rsidRPr="00CF22A1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421EF" w:rsidRPr="00CF22A1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CF22A1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CF22A1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F421EF" w:rsidRPr="00CF22A1" w:rsidTr="00F421EF">
        <w:trPr>
          <w:trHeight w:hRule="exact" w:val="988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CF22A1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ՔՊ, սեփակա</w:t>
            </w:r>
            <w:r w:rsidRPr="00CF22A1">
              <w:rPr>
                <w:rFonts w:ascii="Sylfaen" w:hAnsi="Sylfaen" w:cs="Times New Roman"/>
                <w:bCs/>
                <w:noProof/>
              </w:rPr>
              <w:softHyphen/>
              <w:t>նատերեր և հովանավորներ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CF22A1" w:rsidRDefault="008D21A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655.0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CF22A1" w:rsidRDefault="008D21A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2.44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CF22A1" w:rsidRDefault="008D21A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6466.25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CF22A1" w:rsidRDefault="008D21A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1306.72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CF22A1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CF22A1">
              <w:rPr>
                <w:rFonts w:ascii="Sylfaen" w:hAnsi="Sylfaen" w:cs="Times New Roman"/>
                <w:bCs/>
                <w:noProof/>
              </w:rPr>
              <w:t>2017-2020 թթ.</w:t>
            </w:r>
          </w:p>
        </w:tc>
      </w:tr>
    </w:tbl>
    <w:p w:rsidR="00F421EF" w:rsidRPr="00CF3369" w:rsidRDefault="00F421EF" w:rsidP="0030013F">
      <w:pPr>
        <w:spacing w:before="240"/>
        <w:rPr>
          <w:rFonts w:ascii="Sylfaen" w:hAnsi="Sylfaen"/>
          <w:i/>
          <w:sz w:val="24"/>
          <w:szCs w:val="24"/>
        </w:rPr>
      </w:pPr>
      <w:proofErr w:type="gramStart"/>
      <w:r w:rsidRPr="00CF3369">
        <w:rPr>
          <w:rFonts w:ascii="Sylfaen" w:hAnsi="Sylfaen"/>
          <w:b/>
          <w:i/>
          <w:sz w:val="24"/>
          <w:szCs w:val="24"/>
          <w:u w:val="single"/>
        </w:rPr>
        <w:t>Միջոցառում 9.2.1.3.</w:t>
      </w:r>
      <w:proofErr w:type="gramEnd"/>
      <w:r w:rsidRPr="00CF3369">
        <w:rPr>
          <w:rFonts w:ascii="Sylfaen" w:hAnsi="Sylfaen"/>
          <w:i/>
          <w:sz w:val="24"/>
          <w:szCs w:val="24"/>
        </w:rPr>
        <w:t xml:space="preserve"> Թվով 28 բազմաբնակարան մոնոլիտ ե/բ շենքերի ջերմային արդիականացում (Ա.Ավետիսյան փողոց)</w:t>
      </w:r>
    </w:p>
    <w:p w:rsidR="00F421EF" w:rsidRPr="00CF3369" w:rsidRDefault="00F421EF" w:rsidP="00F421EF">
      <w:pPr>
        <w:jc w:val="both"/>
        <w:rPr>
          <w:rFonts w:ascii="Sylfaen" w:hAnsi="Sylfaen"/>
          <w:sz w:val="24"/>
          <w:szCs w:val="24"/>
        </w:rPr>
      </w:pPr>
      <w:proofErr w:type="gramStart"/>
      <w:r w:rsidRPr="00CF3369">
        <w:rPr>
          <w:rFonts w:ascii="Sylfaen" w:hAnsi="Sylfaen"/>
          <w:b/>
          <w:i/>
          <w:sz w:val="24"/>
          <w:szCs w:val="24"/>
          <w:u w:val="single"/>
        </w:rPr>
        <w:t>Նախատեսվող աշխատանքները.</w:t>
      </w:r>
      <w:proofErr w:type="gramEnd"/>
      <w:r w:rsidRPr="00CF3369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CF3369">
        <w:rPr>
          <w:rFonts w:ascii="Sylfaen" w:hAnsi="Sylfaen"/>
          <w:sz w:val="24"/>
          <w:szCs w:val="24"/>
        </w:rPr>
        <w:t>Արտաքին պատերի ջերմամեկուսացում՝ 28x2050 մ</w:t>
      </w:r>
      <w:r w:rsidRPr="00CF3369">
        <w:rPr>
          <w:rFonts w:ascii="Sylfaen" w:hAnsi="Sylfaen"/>
          <w:sz w:val="24"/>
          <w:szCs w:val="24"/>
          <w:vertAlign w:val="superscript"/>
        </w:rPr>
        <w:t>2</w:t>
      </w:r>
      <w:r w:rsidRPr="00CF3369">
        <w:rPr>
          <w:rFonts w:ascii="Sylfaen" w:hAnsi="Sylfaen"/>
          <w:sz w:val="24"/>
          <w:szCs w:val="24"/>
        </w:rPr>
        <w:t>, ձեղնահարկային ծածկի ջերմամեկուսացում՝ 28x420 մ</w:t>
      </w:r>
      <w:r w:rsidRPr="00CF3369">
        <w:rPr>
          <w:rFonts w:ascii="Sylfaen" w:hAnsi="Sylfaen"/>
          <w:sz w:val="24"/>
          <w:szCs w:val="24"/>
          <w:vertAlign w:val="superscript"/>
        </w:rPr>
        <w:t>2</w:t>
      </w:r>
      <w:r w:rsidRPr="00CF3369">
        <w:rPr>
          <w:rFonts w:ascii="Sylfaen" w:hAnsi="Sylfaen"/>
          <w:sz w:val="24"/>
          <w:szCs w:val="24"/>
        </w:rPr>
        <w:t>, հին պատուհանների և դռների՝ 28x(12+2.86) մ</w:t>
      </w:r>
      <w:r w:rsidRPr="00CF3369">
        <w:rPr>
          <w:rFonts w:ascii="Sylfaen" w:hAnsi="Sylfaen"/>
          <w:sz w:val="24"/>
          <w:szCs w:val="24"/>
          <w:vertAlign w:val="superscript"/>
        </w:rPr>
        <w:t xml:space="preserve">2 </w:t>
      </w:r>
      <w:r w:rsidRPr="00CF3369">
        <w:rPr>
          <w:rFonts w:ascii="Sylfaen" w:hAnsi="Sylfaen"/>
          <w:sz w:val="24"/>
          <w:szCs w:val="24"/>
        </w:rPr>
        <w:t xml:space="preserve">փոխարինում նոր արդյունավետ պատուհաններով և դռներով: 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F421EF" w:rsidRPr="00DB12B7" w:rsidTr="00DB12B7">
        <w:trPr>
          <w:trHeight w:hRule="exact" w:val="718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DB12B7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DB12B7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F421EF" w:rsidRPr="00DB12B7" w:rsidTr="00DB12B7">
        <w:trPr>
          <w:trHeight w:hRule="exact" w:val="7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Էլեկտրա-</w:t>
            </w:r>
            <w:r w:rsidRPr="00DB12B7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բնական</w:t>
            </w:r>
            <w:r w:rsidRPr="00DB12B7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F421EF" w:rsidRPr="00DB12B7" w:rsidTr="00F421EF">
        <w:trPr>
          <w:trHeight w:hRule="exact" w:val="992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ՔՊ, սեփակա</w:t>
            </w:r>
            <w:r w:rsidRPr="00DB12B7">
              <w:rPr>
                <w:rFonts w:ascii="Sylfaen" w:hAnsi="Sylfaen" w:cs="Times New Roman"/>
                <w:bCs/>
                <w:noProof/>
              </w:rPr>
              <w:softHyphen/>
              <w:t>նատերեր և հովանավորներ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1226.70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3.21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8152.96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1647.61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2017-2020 թթ.</w:t>
            </w:r>
          </w:p>
        </w:tc>
      </w:tr>
    </w:tbl>
    <w:p w:rsidR="00F421EF" w:rsidRDefault="00F421EF" w:rsidP="0030013F">
      <w:pPr>
        <w:spacing w:before="240"/>
        <w:rPr>
          <w:rFonts w:ascii="Sylfaen" w:hAnsi="Sylfaen"/>
          <w:i/>
          <w:sz w:val="24"/>
          <w:szCs w:val="24"/>
        </w:rPr>
      </w:pPr>
      <w:proofErr w:type="gramStart"/>
      <w:r w:rsidRPr="005D4F85">
        <w:rPr>
          <w:rFonts w:ascii="Sylfaen" w:hAnsi="Sylfaen"/>
          <w:b/>
          <w:i/>
          <w:sz w:val="24"/>
          <w:szCs w:val="24"/>
          <w:u w:val="single"/>
        </w:rPr>
        <w:t>Միջոցառում</w:t>
      </w:r>
      <w:r>
        <w:rPr>
          <w:rFonts w:ascii="Sylfaen" w:hAnsi="Sylfaen"/>
          <w:b/>
          <w:i/>
          <w:sz w:val="24"/>
          <w:szCs w:val="24"/>
          <w:u w:val="single"/>
        </w:rPr>
        <w:t xml:space="preserve"> 9.2.1.4</w:t>
      </w:r>
      <w:r w:rsidRPr="005D4F85">
        <w:rPr>
          <w:rFonts w:ascii="Sylfaen" w:hAnsi="Sylfaen"/>
          <w:b/>
          <w:i/>
          <w:sz w:val="24"/>
          <w:szCs w:val="24"/>
          <w:u w:val="single"/>
        </w:rPr>
        <w:t>.</w:t>
      </w:r>
      <w:proofErr w:type="gramEnd"/>
      <w:r w:rsidRPr="005D4F85">
        <w:rPr>
          <w:rFonts w:ascii="Sylfaen" w:hAnsi="Sylfaen"/>
          <w:i/>
          <w:sz w:val="24"/>
          <w:szCs w:val="24"/>
        </w:rPr>
        <w:t xml:space="preserve"> </w:t>
      </w:r>
      <w:r>
        <w:rPr>
          <w:rFonts w:ascii="Sylfaen" w:hAnsi="Sylfaen"/>
          <w:i/>
          <w:sz w:val="24"/>
          <w:szCs w:val="24"/>
        </w:rPr>
        <w:t>Թվով 18</w:t>
      </w:r>
      <w:r w:rsidRPr="005D4F85">
        <w:rPr>
          <w:rFonts w:ascii="Sylfaen" w:hAnsi="Sylfaen"/>
          <w:i/>
          <w:sz w:val="24"/>
          <w:szCs w:val="24"/>
        </w:rPr>
        <w:t xml:space="preserve"> բազմաբնակարան </w:t>
      </w:r>
      <w:r>
        <w:rPr>
          <w:rFonts w:ascii="Sylfaen" w:hAnsi="Sylfaen"/>
          <w:i/>
          <w:sz w:val="24"/>
          <w:szCs w:val="24"/>
        </w:rPr>
        <w:t xml:space="preserve">մոնոլիտ ե/բ </w:t>
      </w:r>
      <w:r w:rsidRPr="005D4F85">
        <w:rPr>
          <w:rFonts w:ascii="Sylfaen" w:hAnsi="Sylfaen"/>
          <w:i/>
          <w:sz w:val="24"/>
          <w:szCs w:val="24"/>
        </w:rPr>
        <w:t>շենք</w:t>
      </w:r>
      <w:r>
        <w:rPr>
          <w:rFonts w:ascii="Sylfaen" w:hAnsi="Sylfaen"/>
          <w:i/>
          <w:sz w:val="24"/>
          <w:szCs w:val="24"/>
        </w:rPr>
        <w:t>եր</w:t>
      </w:r>
      <w:r w:rsidRPr="005D4F85">
        <w:rPr>
          <w:rFonts w:ascii="Sylfaen" w:hAnsi="Sylfaen"/>
          <w:i/>
          <w:sz w:val="24"/>
          <w:szCs w:val="24"/>
        </w:rPr>
        <w:t>ի ջերմային արդիականացում</w:t>
      </w:r>
      <w:r>
        <w:rPr>
          <w:rFonts w:ascii="Sylfaen" w:hAnsi="Sylfaen"/>
          <w:i/>
          <w:sz w:val="24"/>
          <w:szCs w:val="24"/>
        </w:rPr>
        <w:t xml:space="preserve"> (Տ.Ճարտարապետ փողոց)</w:t>
      </w:r>
    </w:p>
    <w:p w:rsidR="00F421EF" w:rsidRDefault="00F421EF" w:rsidP="00F421EF">
      <w:pPr>
        <w:jc w:val="both"/>
        <w:rPr>
          <w:rFonts w:ascii="Sylfaen" w:hAnsi="Sylfaen"/>
          <w:sz w:val="24"/>
          <w:szCs w:val="24"/>
        </w:rPr>
      </w:pPr>
      <w:proofErr w:type="gramStart"/>
      <w:r w:rsidRPr="0061440C">
        <w:rPr>
          <w:rFonts w:ascii="Sylfaen" w:hAnsi="Sylfaen"/>
          <w:b/>
          <w:i/>
          <w:sz w:val="24"/>
          <w:szCs w:val="24"/>
          <w:u w:val="single"/>
        </w:rPr>
        <w:t>Նախատեսվող աշխատանքները.</w:t>
      </w:r>
      <w:proofErr w:type="gramEnd"/>
      <w:r w:rsidRPr="0061440C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61440C">
        <w:rPr>
          <w:rFonts w:ascii="Sylfaen" w:hAnsi="Sylfaen"/>
          <w:sz w:val="24"/>
          <w:szCs w:val="24"/>
        </w:rPr>
        <w:t>Արտաքին պատերի ջերմամեկուսացում</w:t>
      </w:r>
      <w:r>
        <w:rPr>
          <w:rFonts w:ascii="Sylfaen" w:hAnsi="Sylfaen"/>
          <w:sz w:val="24"/>
          <w:szCs w:val="24"/>
        </w:rPr>
        <w:t>՝ 18x1331 մ</w:t>
      </w:r>
      <w:r w:rsidRPr="0061440C">
        <w:rPr>
          <w:rFonts w:ascii="Sylfaen" w:hAnsi="Sylfaen"/>
          <w:sz w:val="24"/>
          <w:szCs w:val="24"/>
          <w:vertAlign w:val="superscript"/>
        </w:rPr>
        <w:t>2</w:t>
      </w:r>
      <w:r>
        <w:rPr>
          <w:rFonts w:ascii="Sylfaen" w:hAnsi="Sylfaen"/>
          <w:sz w:val="24"/>
          <w:szCs w:val="24"/>
        </w:rPr>
        <w:t>, ձեղնահարկային ծածկի ջերմամեկուսացում՝ 18x583 մ</w:t>
      </w:r>
      <w:r w:rsidRPr="0061440C">
        <w:rPr>
          <w:rFonts w:ascii="Sylfaen" w:hAnsi="Sylfaen"/>
          <w:sz w:val="24"/>
          <w:szCs w:val="24"/>
          <w:vertAlign w:val="superscript"/>
        </w:rPr>
        <w:t>2</w:t>
      </w:r>
      <w:r>
        <w:rPr>
          <w:rFonts w:ascii="Sylfaen" w:hAnsi="Sylfaen"/>
          <w:sz w:val="24"/>
          <w:szCs w:val="24"/>
        </w:rPr>
        <w:t>, հին պատուհանների և դռների՝ 18x(9+5.2) մ</w:t>
      </w:r>
      <w:r w:rsidRPr="0061440C">
        <w:rPr>
          <w:rFonts w:ascii="Sylfaen" w:hAnsi="Sylfaen"/>
          <w:sz w:val="24"/>
          <w:szCs w:val="24"/>
          <w:vertAlign w:val="superscript"/>
        </w:rPr>
        <w:t>2</w:t>
      </w:r>
      <w:r>
        <w:rPr>
          <w:rFonts w:ascii="Sylfaen" w:hAnsi="Sylfaen"/>
          <w:sz w:val="24"/>
          <w:szCs w:val="24"/>
          <w:vertAlign w:val="superscript"/>
        </w:rPr>
        <w:t xml:space="preserve"> </w:t>
      </w:r>
      <w:r>
        <w:rPr>
          <w:rFonts w:ascii="Sylfaen" w:hAnsi="Sylfaen"/>
          <w:sz w:val="24"/>
          <w:szCs w:val="24"/>
        </w:rPr>
        <w:t xml:space="preserve">փոխարինում նոր արդյունավետ պատուհաններով և դռներով: </w:t>
      </w:r>
    </w:p>
    <w:p w:rsidR="0030013F" w:rsidRDefault="0030013F" w:rsidP="00F421EF">
      <w:pPr>
        <w:jc w:val="both"/>
        <w:rPr>
          <w:rFonts w:ascii="Sylfaen" w:hAnsi="Sylfaen"/>
          <w:sz w:val="24"/>
          <w:szCs w:val="24"/>
        </w:rPr>
      </w:pPr>
    </w:p>
    <w:p w:rsidR="0030013F" w:rsidRDefault="0030013F" w:rsidP="00F421EF">
      <w:pPr>
        <w:jc w:val="both"/>
        <w:rPr>
          <w:rFonts w:ascii="Sylfaen" w:hAnsi="Sylfaen"/>
          <w:sz w:val="24"/>
          <w:szCs w:val="24"/>
        </w:rPr>
      </w:pPr>
    </w:p>
    <w:p w:rsidR="0030013F" w:rsidRDefault="0030013F" w:rsidP="00F421EF">
      <w:pPr>
        <w:jc w:val="both"/>
        <w:rPr>
          <w:rFonts w:ascii="Sylfaen" w:hAnsi="Sylfaen"/>
          <w:sz w:val="24"/>
          <w:szCs w:val="24"/>
        </w:rPr>
      </w:pP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F421EF" w:rsidRPr="00DB12B7" w:rsidTr="00DB12B7">
        <w:trPr>
          <w:trHeight w:hRule="exact" w:val="718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lastRenderedPageBreak/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DB12B7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DB12B7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F421EF" w:rsidRPr="00DB12B7" w:rsidTr="00DB12B7">
        <w:trPr>
          <w:trHeight w:hRule="exact" w:val="7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Էլեկտրա-</w:t>
            </w:r>
            <w:r w:rsidRPr="00DB12B7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բնական</w:t>
            </w:r>
            <w:r w:rsidRPr="00DB12B7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F421EF" w:rsidRPr="00DB12B7" w:rsidTr="00F421EF">
        <w:trPr>
          <w:trHeight w:hRule="exact" w:val="956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ՔՊ, սեփակա</w:t>
            </w:r>
            <w:r w:rsidRPr="00DB12B7">
              <w:rPr>
                <w:rFonts w:ascii="Sylfaen" w:hAnsi="Sylfaen" w:cs="Times New Roman"/>
                <w:bCs/>
                <w:noProof/>
              </w:rPr>
              <w:softHyphen/>
              <w:t>-նատերեր և հովանավորներ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592.464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1.64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5671.15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1145.94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2017-2020 թթ.</w:t>
            </w:r>
          </w:p>
        </w:tc>
      </w:tr>
    </w:tbl>
    <w:p w:rsidR="00F421EF" w:rsidRPr="00313387" w:rsidRDefault="00F421EF" w:rsidP="0030013F">
      <w:pPr>
        <w:spacing w:before="240"/>
        <w:jc w:val="both"/>
        <w:rPr>
          <w:rFonts w:ascii="Sylfaen" w:hAnsi="Sylfaen"/>
          <w:i/>
          <w:sz w:val="24"/>
          <w:szCs w:val="24"/>
        </w:rPr>
      </w:pPr>
      <w:proofErr w:type="gramStart"/>
      <w:r w:rsidRPr="00313387">
        <w:rPr>
          <w:rFonts w:ascii="Sylfaen" w:hAnsi="Sylfaen"/>
          <w:b/>
          <w:i/>
          <w:sz w:val="24"/>
          <w:szCs w:val="24"/>
          <w:u w:val="single"/>
        </w:rPr>
        <w:t>Միջոցառում 9.2.1.5.</w:t>
      </w:r>
      <w:proofErr w:type="gramEnd"/>
      <w:r w:rsidRPr="00313387">
        <w:rPr>
          <w:rFonts w:ascii="Sylfaen" w:hAnsi="Sylfaen"/>
          <w:i/>
          <w:sz w:val="24"/>
          <w:szCs w:val="24"/>
        </w:rPr>
        <w:t xml:space="preserve"> </w:t>
      </w:r>
      <w:proofErr w:type="gramStart"/>
      <w:r w:rsidRPr="00313387">
        <w:rPr>
          <w:rFonts w:ascii="Sylfaen" w:hAnsi="Sylfaen"/>
          <w:i/>
          <w:sz w:val="24"/>
          <w:szCs w:val="24"/>
        </w:rPr>
        <w:t>Թվով 23 բազմաբնակարան մոնոլիտ ե/բ պատրաստի ծավալային դետալներով շենքերի ջերմաարդիականացում (Անի, 9-րդ թաղամաս և Մ.Խորենացու փ.)</w:t>
      </w:r>
      <w:proofErr w:type="gramEnd"/>
    </w:p>
    <w:p w:rsidR="00F421EF" w:rsidRPr="00313387" w:rsidRDefault="00F421EF" w:rsidP="00F421EF">
      <w:pPr>
        <w:jc w:val="both"/>
        <w:rPr>
          <w:rFonts w:ascii="Sylfaen" w:hAnsi="Sylfaen"/>
          <w:sz w:val="24"/>
          <w:szCs w:val="24"/>
        </w:rPr>
      </w:pPr>
      <w:proofErr w:type="gramStart"/>
      <w:r w:rsidRPr="00313387">
        <w:rPr>
          <w:rFonts w:ascii="Sylfaen" w:hAnsi="Sylfaen"/>
          <w:b/>
          <w:i/>
          <w:sz w:val="24"/>
          <w:szCs w:val="24"/>
          <w:u w:val="single"/>
        </w:rPr>
        <w:t>Նախատեսվող աշխատանքները.</w:t>
      </w:r>
      <w:proofErr w:type="gramEnd"/>
      <w:r w:rsidRPr="00313387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313387">
        <w:rPr>
          <w:rFonts w:ascii="Sylfaen" w:hAnsi="Sylfaen"/>
          <w:sz w:val="24"/>
          <w:szCs w:val="24"/>
        </w:rPr>
        <w:t>Արտաքին պատերի ջերմամեկուսացում՝ 11x1280 և 12x2590 մ</w:t>
      </w:r>
      <w:r w:rsidRPr="00313387">
        <w:rPr>
          <w:rFonts w:ascii="Sylfaen" w:hAnsi="Sylfaen"/>
          <w:sz w:val="24"/>
          <w:szCs w:val="24"/>
          <w:vertAlign w:val="superscript"/>
        </w:rPr>
        <w:t>2</w:t>
      </w:r>
      <w:r w:rsidRPr="00313387">
        <w:rPr>
          <w:rFonts w:ascii="Sylfaen" w:hAnsi="Sylfaen"/>
          <w:sz w:val="24"/>
          <w:szCs w:val="24"/>
        </w:rPr>
        <w:t>, ձեղնահարկային ծածկի ջերմային մեկուսացում՝ 11x520 և 12x1048 մ</w:t>
      </w:r>
      <w:r w:rsidRPr="00313387">
        <w:rPr>
          <w:rFonts w:ascii="Sylfaen" w:hAnsi="Sylfaen"/>
          <w:sz w:val="24"/>
          <w:szCs w:val="24"/>
          <w:vertAlign w:val="superscript"/>
        </w:rPr>
        <w:t>2</w:t>
      </w:r>
      <w:r w:rsidRPr="00313387">
        <w:rPr>
          <w:rFonts w:ascii="Sylfaen" w:hAnsi="Sylfaen"/>
          <w:sz w:val="24"/>
          <w:szCs w:val="24"/>
        </w:rPr>
        <w:t>, հին պա</w:t>
      </w:r>
      <w:r w:rsidRPr="00313387">
        <w:rPr>
          <w:rFonts w:ascii="Sylfaen" w:hAnsi="Sylfaen"/>
          <w:sz w:val="24"/>
          <w:szCs w:val="24"/>
        </w:rPr>
        <w:softHyphen/>
        <w:t>տու</w:t>
      </w:r>
      <w:r w:rsidRPr="00313387">
        <w:rPr>
          <w:rFonts w:ascii="Sylfaen" w:hAnsi="Sylfaen"/>
          <w:sz w:val="24"/>
          <w:szCs w:val="24"/>
        </w:rPr>
        <w:softHyphen/>
        <w:t>հանների և դռների՝ 11x(14+24) և 12x(36+20) մ</w:t>
      </w:r>
      <w:r w:rsidRPr="00313387">
        <w:rPr>
          <w:rFonts w:ascii="Sylfaen" w:hAnsi="Sylfaen"/>
          <w:sz w:val="24"/>
          <w:szCs w:val="24"/>
          <w:vertAlign w:val="superscript"/>
        </w:rPr>
        <w:t xml:space="preserve">2 </w:t>
      </w:r>
      <w:r w:rsidRPr="00313387">
        <w:rPr>
          <w:rFonts w:ascii="Sylfaen" w:hAnsi="Sylfaen"/>
          <w:sz w:val="24"/>
          <w:szCs w:val="24"/>
        </w:rPr>
        <w:t>փոխարինում նոր արդյունավետ պա</w:t>
      </w:r>
      <w:r w:rsidRPr="00313387">
        <w:rPr>
          <w:rFonts w:ascii="Sylfaen" w:hAnsi="Sylfaen"/>
          <w:sz w:val="24"/>
          <w:szCs w:val="24"/>
        </w:rPr>
        <w:softHyphen/>
        <w:t>տու</w:t>
      </w:r>
      <w:r w:rsidRPr="00313387">
        <w:rPr>
          <w:rFonts w:ascii="Sylfaen" w:hAnsi="Sylfaen"/>
          <w:sz w:val="24"/>
          <w:szCs w:val="24"/>
        </w:rPr>
        <w:softHyphen/>
        <w:t xml:space="preserve">հաններով և դռներով: 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313387" w:rsidRPr="00DB12B7" w:rsidTr="00DB12B7">
        <w:trPr>
          <w:trHeight w:hRule="exact" w:val="718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DB12B7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DB12B7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313387" w:rsidRPr="00DB12B7" w:rsidTr="00DB12B7">
        <w:trPr>
          <w:trHeight w:hRule="exact" w:val="7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Էլեկտրա-</w:t>
            </w:r>
            <w:r w:rsidRPr="00DB12B7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բնական</w:t>
            </w:r>
            <w:r w:rsidRPr="00DB12B7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313387" w:rsidRPr="00DB12B7" w:rsidTr="00F421EF">
        <w:trPr>
          <w:trHeight w:hRule="exact" w:val="956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ՔՊ, սեփակա</w:t>
            </w:r>
            <w:r w:rsidRPr="00DB12B7">
              <w:rPr>
                <w:rFonts w:ascii="Sylfaen" w:hAnsi="Sylfaen" w:cs="Times New Roman"/>
                <w:bCs/>
                <w:noProof/>
              </w:rPr>
              <w:softHyphen/>
              <w:t>-նատերեր և հովանավորներ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1127.60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12.69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8487.10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1714.39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2017-2020 թթ.</w:t>
            </w:r>
          </w:p>
        </w:tc>
      </w:tr>
    </w:tbl>
    <w:p w:rsidR="00F421EF" w:rsidRDefault="00F421EF" w:rsidP="0030013F">
      <w:pPr>
        <w:spacing w:before="240"/>
        <w:jc w:val="both"/>
        <w:rPr>
          <w:rFonts w:ascii="Sylfaen" w:hAnsi="Sylfaen"/>
          <w:i/>
          <w:sz w:val="24"/>
          <w:szCs w:val="24"/>
        </w:rPr>
      </w:pPr>
      <w:proofErr w:type="gramStart"/>
      <w:r w:rsidRPr="005D4F85">
        <w:rPr>
          <w:rFonts w:ascii="Sylfaen" w:hAnsi="Sylfaen"/>
          <w:b/>
          <w:i/>
          <w:sz w:val="24"/>
          <w:szCs w:val="24"/>
          <w:u w:val="single"/>
        </w:rPr>
        <w:t>Միջոցառում</w:t>
      </w:r>
      <w:r>
        <w:rPr>
          <w:rFonts w:ascii="Sylfaen" w:hAnsi="Sylfaen"/>
          <w:b/>
          <w:i/>
          <w:sz w:val="24"/>
          <w:szCs w:val="24"/>
          <w:u w:val="single"/>
        </w:rPr>
        <w:t xml:space="preserve"> 9.2.1.6</w:t>
      </w:r>
      <w:r w:rsidRPr="005D4F85">
        <w:rPr>
          <w:rFonts w:ascii="Sylfaen" w:hAnsi="Sylfaen"/>
          <w:b/>
          <w:i/>
          <w:sz w:val="24"/>
          <w:szCs w:val="24"/>
          <w:u w:val="single"/>
        </w:rPr>
        <w:t>.</w:t>
      </w:r>
      <w:proofErr w:type="gramEnd"/>
      <w:r w:rsidRPr="005D4F85">
        <w:rPr>
          <w:rFonts w:ascii="Sylfaen" w:hAnsi="Sylfaen"/>
          <w:i/>
          <w:sz w:val="24"/>
          <w:szCs w:val="24"/>
        </w:rPr>
        <w:t xml:space="preserve"> </w:t>
      </w:r>
      <w:r>
        <w:rPr>
          <w:rFonts w:ascii="Sylfaen" w:hAnsi="Sylfaen"/>
          <w:i/>
          <w:sz w:val="24"/>
          <w:szCs w:val="24"/>
        </w:rPr>
        <w:t>Թվով 10</w:t>
      </w:r>
      <w:r w:rsidRPr="005D4F85">
        <w:rPr>
          <w:rFonts w:ascii="Sylfaen" w:hAnsi="Sylfaen"/>
          <w:i/>
          <w:sz w:val="24"/>
          <w:szCs w:val="24"/>
        </w:rPr>
        <w:t xml:space="preserve"> բազմաբնակարան </w:t>
      </w:r>
      <w:r>
        <w:rPr>
          <w:rFonts w:ascii="Sylfaen" w:hAnsi="Sylfaen"/>
          <w:i/>
          <w:sz w:val="24"/>
          <w:szCs w:val="24"/>
        </w:rPr>
        <w:t>մոնոլիտ ե/բ պատրաստի ծավալային</w:t>
      </w:r>
      <w:r w:rsidRPr="00E44399">
        <w:rPr>
          <w:rFonts w:ascii="Sylfaen" w:hAnsi="Sylfaen"/>
          <w:i/>
          <w:sz w:val="24"/>
          <w:szCs w:val="24"/>
        </w:rPr>
        <w:t xml:space="preserve"> </w:t>
      </w:r>
      <w:r>
        <w:rPr>
          <w:rFonts w:ascii="Sylfaen" w:hAnsi="Sylfaen"/>
          <w:i/>
          <w:sz w:val="24"/>
          <w:szCs w:val="24"/>
        </w:rPr>
        <w:t xml:space="preserve">դետալներով </w:t>
      </w:r>
      <w:r w:rsidRPr="005D4F85">
        <w:rPr>
          <w:rFonts w:ascii="Sylfaen" w:hAnsi="Sylfaen"/>
          <w:i/>
          <w:sz w:val="24"/>
          <w:szCs w:val="24"/>
        </w:rPr>
        <w:t>շենք</w:t>
      </w:r>
      <w:r>
        <w:rPr>
          <w:rFonts w:ascii="Sylfaen" w:hAnsi="Sylfaen"/>
          <w:i/>
          <w:sz w:val="24"/>
          <w:szCs w:val="24"/>
        </w:rPr>
        <w:t>եր</w:t>
      </w:r>
      <w:r w:rsidRPr="005D4F85">
        <w:rPr>
          <w:rFonts w:ascii="Sylfaen" w:hAnsi="Sylfaen"/>
          <w:i/>
          <w:sz w:val="24"/>
          <w:szCs w:val="24"/>
        </w:rPr>
        <w:t xml:space="preserve">ի </w:t>
      </w:r>
      <w:r>
        <w:rPr>
          <w:rFonts w:ascii="Sylfaen" w:hAnsi="Sylfaen"/>
          <w:i/>
          <w:sz w:val="24"/>
          <w:szCs w:val="24"/>
        </w:rPr>
        <w:t>ջերմաարդիականացում (Անի, 7-րդ թաղամաս)</w:t>
      </w:r>
    </w:p>
    <w:p w:rsidR="00F421EF" w:rsidRDefault="00F421EF" w:rsidP="00F421EF">
      <w:pPr>
        <w:jc w:val="both"/>
        <w:rPr>
          <w:rFonts w:ascii="Sylfaen" w:hAnsi="Sylfaen"/>
          <w:sz w:val="24"/>
          <w:szCs w:val="24"/>
        </w:rPr>
      </w:pPr>
      <w:proofErr w:type="gramStart"/>
      <w:r w:rsidRPr="0061440C">
        <w:rPr>
          <w:rFonts w:ascii="Sylfaen" w:hAnsi="Sylfaen"/>
          <w:b/>
          <w:i/>
          <w:sz w:val="24"/>
          <w:szCs w:val="24"/>
          <w:u w:val="single"/>
        </w:rPr>
        <w:t>Նախատեսվող աշխատանքները.</w:t>
      </w:r>
      <w:proofErr w:type="gramEnd"/>
      <w:r w:rsidRPr="0061440C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61440C">
        <w:rPr>
          <w:rFonts w:ascii="Sylfaen" w:hAnsi="Sylfaen"/>
          <w:sz w:val="24"/>
          <w:szCs w:val="24"/>
        </w:rPr>
        <w:t>Արտաքին պատերի ջերմամեկուսացում</w:t>
      </w:r>
      <w:r>
        <w:rPr>
          <w:rFonts w:ascii="Sylfaen" w:hAnsi="Sylfaen"/>
          <w:sz w:val="24"/>
          <w:szCs w:val="24"/>
        </w:rPr>
        <w:t>՝ 10x1484 մ</w:t>
      </w:r>
      <w:r w:rsidRPr="0061440C">
        <w:rPr>
          <w:rFonts w:ascii="Sylfaen" w:hAnsi="Sylfaen"/>
          <w:sz w:val="24"/>
          <w:szCs w:val="24"/>
          <w:vertAlign w:val="superscript"/>
        </w:rPr>
        <w:t>2</w:t>
      </w:r>
      <w:r>
        <w:rPr>
          <w:rFonts w:ascii="Sylfaen" w:hAnsi="Sylfaen"/>
          <w:sz w:val="24"/>
          <w:szCs w:val="24"/>
        </w:rPr>
        <w:t>, ձեղնահարկային ծածկի ջերմային մեկուսացում՝ 10x522 մ</w:t>
      </w:r>
      <w:r w:rsidRPr="0061440C">
        <w:rPr>
          <w:rFonts w:ascii="Sylfaen" w:hAnsi="Sylfaen"/>
          <w:sz w:val="24"/>
          <w:szCs w:val="24"/>
          <w:vertAlign w:val="superscript"/>
        </w:rPr>
        <w:t>2</w:t>
      </w:r>
      <w:r>
        <w:rPr>
          <w:rFonts w:ascii="Sylfaen" w:hAnsi="Sylfaen"/>
          <w:sz w:val="24"/>
          <w:szCs w:val="24"/>
        </w:rPr>
        <w:t>, հին պա</w:t>
      </w:r>
      <w:r>
        <w:rPr>
          <w:rFonts w:ascii="Sylfaen" w:hAnsi="Sylfaen"/>
          <w:sz w:val="24"/>
          <w:szCs w:val="24"/>
        </w:rPr>
        <w:softHyphen/>
        <w:t>տու</w:t>
      </w:r>
      <w:r>
        <w:rPr>
          <w:rFonts w:ascii="Sylfaen" w:hAnsi="Sylfaen"/>
          <w:sz w:val="24"/>
          <w:szCs w:val="24"/>
        </w:rPr>
        <w:softHyphen/>
        <w:t>հանների և դռների՝ 10x(4+2) մ</w:t>
      </w:r>
      <w:r w:rsidRPr="0061440C">
        <w:rPr>
          <w:rFonts w:ascii="Sylfaen" w:hAnsi="Sylfaen"/>
          <w:sz w:val="24"/>
          <w:szCs w:val="24"/>
          <w:vertAlign w:val="superscript"/>
        </w:rPr>
        <w:t>2</w:t>
      </w:r>
      <w:r>
        <w:rPr>
          <w:rFonts w:ascii="Sylfaen" w:hAnsi="Sylfaen"/>
          <w:sz w:val="24"/>
          <w:szCs w:val="24"/>
          <w:vertAlign w:val="superscript"/>
        </w:rPr>
        <w:t xml:space="preserve"> </w:t>
      </w:r>
      <w:r>
        <w:rPr>
          <w:rFonts w:ascii="Sylfaen" w:hAnsi="Sylfaen"/>
          <w:sz w:val="24"/>
          <w:szCs w:val="24"/>
        </w:rPr>
        <w:t>փոխարինում նոր արդյունավետ պա</w:t>
      </w:r>
      <w:r>
        <w:rPr>
          <w:rFonts w:ascii="Sylfaen" w:hAnsi="Sylfaen"/>
          <w:sz w:val="24"/>
          <w:szCs w:val="24"/>
        </w:rPr>
        <w:softHyphen/>
        <w:t>տու</w:t>
      </w:r>
      <w:r>
        <w:rPr>
          <w:rFonts w:ascii="Sylfaen" w:hAnsi="Sylfaen"/>
          <w:sz w:val="24"/>
          <w:szCs w:val="24"/>
        </w:rPr>
        <w:softHyphen/>
        <w:t xml:space="preserve">հաններով և դռներով: 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F421EF" w:rsidRPr="00DB12B7" w:rsidTr="00DB12B7">
        <w:trPr>
          <w:trHeight w:hRule="exact" w:val="718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DB12B7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DB12B7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F421EF" w:rsidRPr="00DB12B7" w:rsidTr="00DB12B7">
        <w:trPr>
          <w:trHeight w:hRule="exact" w:val="7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Էլեկտրա-</w:t>
            </w:r>
            <w:r w:rsidRPr="00DB12B7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բնական</w:t>
            </w:r>
            <w:r w:rsidRPr="00DB12B7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F421EF" w:rsidRPr="00DB12B7" w:rsidTr="00F421EF">
        <w:trPr>
          <w:trHeight w:hRule="exact" w:val="956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ՔՊ, սեփակա</w:t>
            </w:r>
            <w:r w:rsidRPr="00DB12B7">
              <w:rPr>
                <w:rFonts w:ascii="Sylfaen" w:hAnsi="Sylfaen" w:cs="Times New Roman"/>
                <w:bCs/>
                <w:noProof/>
              </w:rPr>
              <w:softHyphen/>
              <w:t>-նատերեր և հովանավորներ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348.462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0.45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3703.61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748.23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2017-2020 թթ.</w:t>
            </w:r>
          </w:p>
        </w:tc>
      </w:tr>
    </w:tbl>
    <w:p w:rsidR="00F421EF" w:rsidRDefault="00F421EF" w:rsidP="00F421EF">
      <w:pPr>
        <w:jc w:val="both"/>
        <w:rPr>
          <w:rFonts w:ascii="Sylfaen" w:hAnsi="Sylfaen"/>
          <w:i/>
          <w:sz w:val="24"/>
          <w:szCs w:val="24"/>
        </w:rPr>
      </w:pPr>
    </w:p>
    <w:p w:rsidR="00F421EF" w:rsidRPr="00313387" w:rsidRDefault="00F421EF" w:rsidP="00F421EF">
      <w:pPr>
        <w:jc w:val="both"/>
        <w:rPr>
          <w:rFonts w:ascii="Sylfaen" w:hAnsi="Sylfaen"/>
          <w:i/>
          <w:sz w:val="24"/>
          <w:szCs w:val="24"/>
        </w:rPr>
      </w:pPr>
      <w:proofErr w:type="gramStart"/>
      <w:r w:rsidRPr="00313387">
        <w:rPr>
          <w:rFonts w:ascii="Sylfaen" w:hAnsi="Sylfaen"/>
          <w:b/>
          <w:i/>
          <w:sz w:val="24"/>
          <w:szCs w:val="24"/>
          <w:u w:val="single"/>
        </w:rPr>
        <w:lastRenderedPageBreak/>
        <w:t>Միջոցառում 9.2.1.7.</w:t>
      </w:r>
      <w:proofErr w:type="gramEnd"/>
      <w:r w:rsidRPr="00313387">
        <w:rPr>
          <w:rFonts w:ascii="Sylfaen" w:hAnsi="Sylfaen"/>
          <w:i/>
          <w:sz w:val="24"/>
          <w:szCs w:val="24"/>
        </w:rPr>
        <w:t xml:space="preserve"> Թվով 28 բազմաբնակարան մոնոլիտ ե/բ շենքերի ջերմային արդիականացում (Եղիշե Չարենցի փողոց)</w:t>
      </w:r>
    </w:p>
    <w:p w:rsidR="00F421EF" w:rsidRPr="00313387" w:rsidRDefault="00F421EF" w:rsidP="00F421EF">
      <w:pPr>
        <w:jc w:val="both"/>
        <w:rPr>
          <w:rFonts w:ascii="Sylfaen" w:hAnsi="Sylfaen"/>
          <w:sz w:val="24"/>
          <w:szCs w:val="24"/>
        </w:rPr>
      </w:pPr>
      <w:proofErr w:type="gramStart"/>
      <w:r w:rsidRPr="00313387">
        <w:rPr>
          <w:rFonts w:ascii="Sylfaen" w:hAnsi="Sylfaen"/>
          <w:b/>
          <w:i/>
          <w:sz w:val="24"/>
          <w:szCs w:val="24"/>
          <w:u w:val="single"/>
        </w:rPr>
        <w:t>Նախատեսվող աշխատանքները.</w:t>
      </w:r>
      <w:proofErr w:type="gramEnd"/>
      <w:r w:rsidRPr="00313387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313387">
        <w:rPr>
          <w:rFonts w:ascii="Sylfaen" w:hAnsi="Sylfaen"/>
          <w:sz w:val="24"/>
          <w:szCs w:val="24"/>
        </w:rPr>
        <w:t>Արտաքին պատերի ջերմամեկուսացում՝ 28x1230 մ</w:t>
      </w:r>
      <w:r w:rsidRPr="00313387">
        <w:rPr>
          <w:rFonts w:ascii="Sylfaen" w:hAnsi="Sylfaen"/>
          <w:sz w:val="24"/>
          <w:szCs w:val="24"/>
          <w:vertAlign w:val="superscript"/>
        </w:rPr>
        <w:t>2</w:t>
      </w:r>
      <w:r w:rsidRPr="00313387">
        <w:rPr>
          <w:rFonts w:ascii="Sylfaen" w:hAnsi="Sylfaen"/>
          <w:sz w:val="24"/>
          <w:szCs w:val="24"/>
        </w:rPr>
        <w:t>, ձեղնահարկային ծածկի ջերմային մեկուսացում՝ 28x530 մ</w:t>
      </w:r>
      <w:r w:rsidRPr="00313387">
        <w:rPr>
          <w:rFonts w:ascii="Sylfaen" w:hAnsi="Sylfaen"/>
          <w:sz w:val="24"/>
          <w:szCs w:val="24"/>
          <w:vertAlign w:val="superscript"/>
        </w:rPr>
        <w:t>2</w:t>
      </w:r>
      <w:r w:rsidRPr="00313387">
        <w:rPr>
          <w:rFonts w:ascii="Sylfaen" w:hAnsi="Sylfaen"/>
          <w:sz w:val="24"/>
          <w:szCs w:val="24"/>
        </w:rPr>
        <w:t>, հին պա</w:t>
      </w:r>
      <w:r w:rsidRPr="00313387">
        <w:rPr>
          <w:rFonts w:ascii="Sylfaen" w:hAnsi="Sylfaen"/>
          <w:sz w:val="24"/>
          <w:szCs w:val="24"/>
        </w:rPr>
        <w:softHyphen/>
        <w:t>տու</w:t>
      </w:r>
      <w:r w:rsidRPr="00313387">
        <w:rPr>
          <w:rFonts w:ascii="Sylfaen" w:hAnsi="Sylfaen"/>
          <w:sz w:val="24"/>
          <w:szCs w:val="24"/>
        </w:rPr>
        <w:softHyphen/>
        <w:t>հանների և դռների՝ 28x(54+30) մ</w:t>
      </w:r>
      <w:r w:rsidRPr="00313387">
        <w:rPr>
          <w:rFonts w:ascii="Sylfaen" w:hAnsi="Sylfaen"/>
          <w:sz w:val="24"/>
          <w:szCs w:val="24"/>
          <w:vertAlign w:val="superscript"/>
        </w:rPr>
        <w:t xml:space="preserve">2 </w:t>
      </w:r>
      <w:r w:rsidRPr="00313387">
        <w:rPr>
          <w:rFonts w:ascii="Sylfaen" w:hAnsi="Sylfaen"/>
          <w:sz w:val="24"/>
          <w:szCs w:val="24"/>
        </w:rPr>
        <w:t>փոխարինում նոր արդյունավետ պա</w:t>
      </w:r>
      <w:r w:rsidRPr="00313387">
        <w:rPr>
          <w:rFonts w:ascii="Sylfaen" w:hAnsi="Sylfaen"/>
          <w:sz w:val="24"/>
          <w:szCs w:val="24"/>
        </w:rPr>
        <w:softHyphen/>
        <w:t>տու</w:t>
      </w:r>
      <w:r w:rsidRPr="00313387">
        <w:rPr>
          <w:rFonts w:ascii="Sylfaen" w:hAnsi="Sylfaen"/>
          <w:sz w:val="24"/>
          <w:szCs w:val="24"/>
        </w:rPr>
        <w:softHyphen/>
        <w:t xml:space="preserve">հաններով (36 հատ) և դռներով (12 հատ): 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313387" w:rsidRPr="00DB12B7" w:rsidTr="00DB12B7">
        <w:trPr>
          <w:trHeight w:hRule="exact" w:val="691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DB12B7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DB12B7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313387" w:rsidRPr="00DB12B7" w:rsidTr="00DB12B7">
        <w:trPr>
          <w:trHeight w:hRule="exact" w:val="71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Էլեկտրա-</w:t>
            </w:r>
            <w:r w:rsidRPr="00DB12B7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բնական</w:t>
            </w:r>
            <w:r w:rsidRPr="00DB12B7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313387" w:rsidRPr="00DB12B7" w:rsidTr="00F421EF">
        <w:trPr>
          <w:trHeight w:hRule="exact" w:val="956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ՔՊ, սեփակա</w:t>
            </w:r>
            <w:r w:rsidRPr="00DB12B7">
              <w:rPr>
                <w:rFonts w:ascii="Sylfaen" w:hAnsi="Sylfaen" w:cs="Times New Roman"/>
                <w:bCs/>
                <w:noProof/>
              </w:rPr>
              <w:softHyphen/>
              <w:t>-նատերեր և հովանավորներ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992.342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11.15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6144.88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1119.62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2017-2020 թթ.</w:t>
            </w:r>
          </w:p>
        </w:tc>
      </w:tr>
    </w:tbl>
    <w:p w:rsidR="00F421EF" w:rsidRPr="00313387" w:rsidRDefault="00F421EF" w:rsidP="0030013F">
      <w:pPr>
        <w:spacing w:before="240"/>
        <w:jc w:val="both"/>
        <w:rPr>
          <w:rFonts w:ascii="Sylfaen" w:hAnsi="Sylfaen"/>
          <w:i/>
          <w:sz w:val="24"/>
          <w:szCs w:val="24"/>
        </w:rPr>
      </w:pPr>
      <w:proofErr w:type="gramStart"/>
      <w:r w:rsidRPr="00313387">
        <w:rPr>
          <w:rFonts w:ascii="Sylfaen" w:hAnsi="Sylfaen"/>
          <w:b/>
          <w:i/>
          <w:sz w:val="24"/>
          <w:szCs w:val="24"/>
          <w:u w:val="single"/>
        </w:rPr>
        <w:t>Միջոցառում 9.2.1.8.</w:t>
      </w:r>
      <w:proofErr w:type="gramEnd"/>
      <w:r w:rsidRPr="00313387">
        <w:rPr>
          <w:rFonts w:ascii="Sylfaen" w:hAnsi="Sylfaen"/>
          <w:i/>
          <w:sz w:val="24"/>
          <w:szCs w:val="24"/>
        </w:rPr>
        <w:t xml:space="preserve"> Թվով 7 բազմաբնակարան մոնոլիտ ե/բ շենքերի ջերմային արդի</w:t>
      </w:r>
      <w:r w:rsidRPr="00313387">
        <w:rPr>
          <w:rFonts w:ascii="Sylfaen" w:hAnsi="Sylfaen"/>
          <w:i/>
          <w:sz w:val="24"/>
          <w:szCs w:val="24"/>
        </w:rPr>
        <w:softHyphen/>
        <w:t>ականացում (Եղիշե Չարենցի փողոց 13, 19)</w:t>
      </w:r>
    </w:p>
    <w:p w:rsidR="00F421EF" w:rsidRPr="00313387" w:rsidRDefault="00F421EF" w:rsidP="00F421EF">
      <w:pPr>
        <w:jc w:val="both"/>
        <w:rPr>
          <w:rFonts w:ascii="Sylfaen" w:hAnsi="Sylfaen"/>
          <w:sz w:val="24"/>
          <w:szCs w:val="24"/>
        </w:rPr>
      </w:pPr>
      <w:proofErr w:type="gramStart"/>
      <w:r w:rsidRPr="00313387">
        <w:rPr>
          <w:rFonts w:ascii="Sylfaen" w:hAnsi="Sylfaen"/>
          <w:b/>
          <w:i/>
          <w:sz w:val="24"/>
          <w:szCs w:val="24"/>
          <w:u w:val="single"/>
        </w:rPr>
        <w:t>Նախատեսվող աշխատանքները.</w:t>
      </w:r>
      <w:proofErr w:type="gramEnd"/>
      <w:r w:rsidRPr="00313387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313387">
        <w:rPr>
          <w:rFonts w:ascii="Sylfaen" w:hAnsi="Sylfaen"/>
          <w:sz w:val="24"/>
          <w:szCs w:val="24"/>
        </w:rPr>
        <w:t>Արտաքին պատերի ջերմային մեկուսացում՝ 1x1613 + +6x1024 մ</w:t>
      </w:r>
      <w:r w:rsidRPr="00313387">
        <w:rPr>
          <w:rFonts w:ascii="Sylfaen" w:hAnsi="Sylfaen"/>
          <w:sz w:val="24"/>
          <w:szCs w:val="24"/>
          <w:vertAlign w:val="superscript"/>
        </w:rPr>
        <w:t>2</w:t>
      </w:r>
      <w:r w:rsidRPr="00313387">
        <w:rPr>
          <w:rFonts w:ascii="Sylfaen" w:hAnsi="Sylfaen"/>
          <w:sz w:val="24"/>
          <w:szCs w:val="24"/>
        </w:rPr>
        <w:t>, ձեղնահարկային ծածկի ջերմային մեկուսացում՝ 1x530+6x380 մ</w:t>
      </w:r>
      <w:r w:rsidRPr="00313387">
        <w:rPr>
          <w:rFonts w:ascii="Sylfaen" w:hAnsi="Sylfaen"/>
          <w:sz w:val="24"/>
          <w:szCs w:val="24"/>
          <w:vertAlign w:val="superscript"/>
        </w:rPr>
        <w:t>2</w:t>
      </w:r>
      <w:r w:rsidRPr="00313387">
        <w:rPr>
          <w:rFonts w:ascii="Sylfaen" w:hAnsi="Sylfaen"/>
          <w:sz w:val="24"/>
          <w:szCs w:val="24"/>
        </w:rPr>
        <w:t>, հին պա</w:t>
      </w:r>
      <w:r w:rsidRPr="00313387">
        <w:rPr>
          <w:rFonts w:ascii="Sylfaen" w:hAnsi="Sylfaen"/>
          <w:sz w:val="24"/>
          <w:szCs w:val="24"/>
        </w:rPr>
        <w:softHyphen/>
        <w:t>տու</w:t>
      </w:r>
      <w:r w:rsidRPr="00313387">
        <w:rPr>
          <w:rFonts w:ascii="Sylfaen" w:hAnsi="Sylfaen"/>
          <w:sz w:val="24"/>
          <w:szCs w:val="24"/>
        </w:rPr>
        <w:softHyphen/>
        <w:t>հանների և դռների՝ 1x(9+5.2)+6x(6+6) մ</w:t>
      </w:r>
      <w:r w:rsidRPr="00313387">
        <w:rPr>
          <w:rFonts w:ascii="Sylfaen" w:hAnsi="Sylfaen"/>
          <w:sz w:val="24"/>
          <w:szCs w:val="24"/>
          <w:vertAlign w:val="superscript"/>
        </w:rPr>
        <w:t xml:space="preserve">2 </w:t>
      </w:r>
      <w:r w:rsidRPr="00313387">
        <w:rPr>
          <w:rFonts w:ascii="Sylfaen" w:hAnsi="Sylfaen"/>
          <w:sz w:val="24"/>
          <w:szCs w:val="24"/>
        </w:rPr>
        <w:t>փոխարինում նոր արդյունավետ պա</w:t>
      </w:r>
      <w:r w:rsidRPr="00313387">
        <w:rPr>
          <w:rFonts w:ascii="Sylfaen" w:hAnsi="Sylfaen"/>
          <w:sz w:val="24"/>
          <w:szCs w:val="24"/>
        </w:rPr>
        <w:softHyphen/>
        <w:t>տու</w:t>
      </w:r>
      <w:r w:rsidRPr="00313387">
        <w:rPr>
          <w:rFonts w:ascii="Sylfaen" w:hAnsi="Sylfaen"/>
          <w:sz w:val="24"/>
          <w:szCs w:val="24"/>
        </w:rPr>
        <w:softHyphen/>
        <w:t xml:space="preserve">հաններով (36 հատ) և դռներով (12 հատ): 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313387" w:rsidRPr="00DB12B7" w:rsidTr="00DB12B7">
        <w:trPr>
          <w:trHeight w:hRule="exact" w:val="718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DB12B7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DB12B7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313387" w:rsidRPr="00DB12B7" w:rsidTr="00DB12B7">
        <w:trPr>
          <w:trHeight w:hRule="exact" w:val="7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Էլեկտրա-</w:t>
            </w:r>
            <w:r w:rsidRPr="00DB12B7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բնական</w:t>
            </w:r>
            <w:r w:rsidRPr="00DB12B7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313387" w:rsidRPr="00DB12B7" w:rsidTr="00F421EF">
        <w:trPr>
          <w:trHeight w:hRule="exact" w:val="956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ՔՊ, սեփակա</w:t>
            </w:r>
            <w:r w:rsidRPr="00DB12B7">
              <w:rPr>
                <w:rFonts w:ascii="Sylfaen" w:hAnsi="Sylfaen" w:cs="Times New Roman"/>
                <w:bCs/>
                <w:noProof/>
              </w:rPr>
              <w:softHyphen/>
              <w:t>-նատերեր և հովանավորներ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186.205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0.55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1708.83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345.16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2017-2020 թթ.</w:t>
            </w:r>
          </w:p>
        </w:tc>
      </w:tr>
    </w:tbl>
    <w:p w:rsidR="00F421EF" w:rsidRPr="00313387" w:rsidRDefault="00F421EF" w:rsidP="0030013F">
      <w:pPr>
        <w:spacing w:before="240"/>
        <w:jc w:val="both"/>
        <w:rPr>
          <w:rFonts w:ascii="Sylfaen" w:hAnsi="Sylfaen"/>
          <w:i/>
          <w:sz w:val="24"/>
          <w:szCs w:val="24"/>
        </w:rPr>
      </w:pPr>
      <w:proofErr w:type="gramStart"/>
      <w:r w:rsidRPr="00313387">
        <w:rPr>
          <w:rFonts w:ascii="Sylfaen" w:hAnsi="Sylfaen"/>
          <w:b/>
          <w:i/>
          <w:sz w:val="24"/>
          <w:szCs w:val="24"/>
          <w:u w:val="single"/>
        </w:rPr>
        <w:t>Միջոցառում 9.2.1.9.</w:t>
      </w:r>
      <w:proofErr w:type="gramEnd"/>
      <w:r w:rsidRPr="00313387">
        <w:rPr>
          <w:rFonts w:ascii="Sylfaen" w:hAnsi="Sylfaen"/>
          <w:i/>
          <w:sz w:val="24"/>
          <w:szCs w:val="24"/>
        </w:rPr>
        <w:t xml:space="preserve"> Թվով 8 բազմաբնակարան մոնոլիտ ե/բ պատրաստի ծավալային դետալներով շենքերի ջերմային արդի</w:t>
      </w:r>
      <w:r w:rsidRPr="00313387">
        <w:rPr>
          <w:rFonts w:ascii="Sylfaen" w:hAnsi="Sylfaen"/>
          <w:i/>
          <w:sz w:val="24"/>
          <w:szCs w:val="24"/>
        </w:rPr>
        <w:softHyphen/>
        <w:t>ականացում (Մուշ-</w:t>
      </w:r>
      <w:proofErr w:type="gramStart"/>
      <w:r w:rsidRPr="00313387">
        <w:rPr>
          <w:rFonts w:ascii="Sylfaen" w:hAnsi="Sylfaen"/>
          <w:i/>
          <w:sz w:val="24"/>
          <w:szCs w:val="24"/>
        </w:rPr>
        <w:t>2  թաղամաս</w:t>
      </w:r>
      <w:proofErr w:type="gramEnd"/>
      <w:r w:rsidRPr="00313387">
        <w:rPr>
          <w:rFonts w:ascii="Sylfaen" w:hAnsi="Sylfaen"/>
          <w:i/>
          <w:sz w:val="24"/>
          <w:szCs w:val="24"/>
        </w:rPr>
        <w:t>)</w:t>
      </w:r>
    </w:p>
    <w:p w:rsidR="00F421EF" w:rsidRPr="00313387" w:rsidRDefault="00F421EF" w:rsidP="00F421EF">
      <w:pPr>
        <w:jc w:val="both"/>
        <w:rPr>
          <w:rFonts w:ascii="Sylfaen" w:hAnsi="Sylfaen"/>
          <w:sz w:val="24"/>
          <w:szCs w:val="24"/>
        </w:rPr>
      </w:pPr>
      <w:proofErr w:type="gramStart"/>
      <w:r w:rsidRPr="00313387">
        <w:rPr>
          <w:rFonts w:ascii="Sylfaen" w:hAnsi="Sylfaen"/>
          <w:b/>
          <w:i/>
          <w:sz w:val="24"/>
          <w:szCs w:val="24"/>
          <w:u w:val="single"/>
        </w:rPr>
        <w:t>Նախատեսվող աշխատանքները.</w:t>
      </w:r>
      <w:proofErr w:type="gramEnd"/>
      <w:r w:rsidRPr="00313387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313387">
        <w:rPr>
          <w:rFonts w:ascii="Sylfaen" w:hAnsi="Sylfaen"/>
          <w:sz w:val="24"/>
          <w:szCs w:val="24"/>
        </w:rPr>
        <w:t>Արտաքին պատերի ջերմային մեկուսացում՝ 2x2814 + +2x3974+2x5082+2x4620 մ</w:t>
      </w:r>
      <w:r w:rsidRPr="00313387">
        <w:rPr>
          <w:rFonts w:ascii="Sylfaen" w:hAnsi="Sylfaen"/>
          <w:sz w:val="24"/>
          <w:szCs w:val="24"/>
          <w:vertAlign w:val="superscript"/>
        </w:rPr>
        <w:t>2</w:t>
      </w:r>
      <w:r w:rsidRPr="00313387">
        <w:rPr>
          <w:rFonts w:ascii="Sylfaen" w:hAnsi="Sylfaen"/>
          <w:sz w:val="24"/>
          <w:szCs w:val="24"/>
        </w:rPr>
        <w:t>, ձեղնահարկային ծածկի ջերմային մեկուսացում՝ 2x1100+ 2x1538+2x2226+2x2066 մ</w:t>
      </w:r>
      <w:r w:rsidRPr="00313387">
        <w:rPr>
          <w:rFonts w:ascii="Sylfaen" w:hAnsi="Sylfaen"/>
          <w:sz w:val="24"/>
          <w:szCs w:val="24"/>
          <w:vertAlign w:val="superscript"/>
        </w:rPr>
        <w:t>2</w:t>
      </w:r>
      <w:r w:rsidRPr="00313387">
        <w:rPr>
          <w:rFonts w:ascii="Sylfaen" w:hAnsi="Sylfaen"/>
          <w:sz w:val="24"/>
          <w:szCs w:val="24"/>
        </w:rPr>
        <w:t>, հին պա</w:t>
      </w:r>
      <w:r w:rsidRPr="00313387">
        <w:rPr>
          <w:rFonts w:ascii="Sylfaen" w:hAnsi="Sylfaen"/>
          <w:sz w:val="24"/>
          <w:szCs w:val="24"/>
        </w:rPr>
        <w:softHyphen/>
        <w:t>տու</w:t>
      </w:r>
      <w:r w:rsidRPr="00313387">
        <w:rPr>
          <w:rFonts w:ascii="Sylfaen" w:hAnsi="Sylfaen"/>
          <w:sz w:val="24"/>
          <w:szCs w:val="24"/>
        </w:rPr>
        <w:softHyphen/>
        <w:t>հանների և դռների՝ 2x(50+25)+2x(50+25)+4x(60+22.5)  մ</w:t>
      </w:r>
      <w:r w:rsidRPr="00313387">
        <w:rPr>
          <w:rFonts w:ascii="Sylfaen" w:hAnsi="Sylfaen"/>
          <w:sz w:val="24"/>
          <w:szCs w:val="24"/>
          <w:vertAlign w:val="superscript"/>
        </w:rPr>
        <w:t xml:space="preserve">2 </w:t>
      </w:r>
      <w:r w:rsidRPr="00313387">
        <w:rPr>
          <w:rFonts w:ascii="Sylfaen" w:hAnsi="Sylfaen"/>
          <w:sz w:val="24"/>
          <w:szCs w:val="24"/>
        </w:rPr>
        <w:t>փոխա</w:t>
      </w:r>
      <w:r w:rsidRPr="00313387">
        <w:rPr>
          <w:rFonts w:ascii="Sylfaen" w:hAnsi="Sylfaen"/>
          <w:sz w:val="24"/>
          <w:szCs w:val="24"/>
        </w:rPr>
        <w:softHyphen/>
        <w:t>րի</w:t>
      </w:r>
      <w:r w:rsidRPr="00313387">
        <w:rPr>
          <w:rFonts w:ascii="Sylfaen" w:hAnsi="Sylfaen"/>
          <w:sz w:val="24"/>
          <w:szCs w:val="24"/>
        </w:rPr>
        <w:softHyphen/>
        <w:t>նում նոր արդյունավետ պա</w:t>
      </w:r>
      <w:r w:rsidRPr="00313387">
        <w:rPr>
          <w:rFonts w:ascii="Sylfaen" w:hAnsi="Sylfaen"/>
          <w:sz w:val="24"/>
          <w:szCs w:val="24"/>
        </w:rPr>
        <w:softHyphen/>
        <w:t>տու</w:t>
      </w:r>
      <w:r w:rsidRPr="00313387">
        <w:rPr>
          <w:rFonts w:ascii="Sylfaen" w:hAnsi="Sylfaen"/>
          <w:sz w:val="24"/>
          <w:szCs w:val="24"/>
        </w:rPr>
        <w:softHyphen/>
        <w:t xml:space="preserve">հաններով  և դռներով: 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313387" w:rsidRPr="00DB12B7" w:rsidTr="00DB12B7">
        <w:trPr>
          <w:trHeight w:hRule="exact" w:val="718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lastRenderedPageBreak/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DB12B7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DB12B7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313387" w:rsidRPr="00DB12B7" w:rsidTr="00DB12B7">
        <w:trPr>
          <w:trHeight w:hRule="exact" w:val="7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Էլեկտրա-</w:t>
            </w:r>
            <w:r w:rsidRPr="00DB12B7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բնական</w:t>
            </w:r>
            <w:r w:rsidRPr="00DB12B7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313387" w:rsidRPr="00DB12B7" w:rsidTr="00F421EF">
        <w:trPr>
          <w:trHeight w:hRule="exact" w:val="956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ՔՊ, սեփակա</w:t>
            </w:r>
            <w:r w:rsidRPr="00DB12B7">
              <w:rPr>
                <w:rFonts w:ascii="Sylfaen" w:hAnsi="Sylfaen" w:cs="Times New Roman"/>
                <w:bCs/>
                <w:noProof/>
              </w:rPr>
              <w:softHyphen/>
              <w:t>-նատերեր և հովանավորներ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822.305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4.04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8706.84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1759.68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2017-2020 թթ.</w:t>
            </w:r>
          </w:p>
        </w:tc>
      </w:tr>
    </w:tbl>
    <w:p w:rsidR="00F421EF" w:rsidRPr="00313387" w:rsidRDefault="00F421EF" w:rsidP="0030013F">
      <w:pPr>
        <w:spacing w:before="240"/>
        <w:jc w:val="both"/>
        <w:rPr>
          <w:rFonts w:ascii="Sylfaen" w:hAnsi="Sylfaen"/>
          <w:i/>
          <w:sz w:val="24"/>
          <w:szCs w:val="24"/>
        </w:rPr>
      </w:pPr>
      <w:proofErr w:type="gramStart"/>
      <w:r w:rsidRPr="00313387">
        <w:rPr>
          <w:rFonts w:ascii="Sylfaen" w:hAnsi="Sylfaen"/>
          <w:b/>
          <w:i/>
          <w:sz w:val="24"/>
          <w:szCs w:val="24"/>
          <w:u w:val="single"/>
        </w:rPr>
        <w:t>Միջոցառում 9.2.1.10.</w:t>
      </w:r>
      <w:proofErr w:type="gramEnd"/>
      <w:r w:rsidRPr="00313387">
        <w:rPr>
          <w:rFonts w:ascii="Sylfaen" w:hAnsi="Sylfaen"/>
          <w:i/>
          <w:sz w:val="24"/>
          <w:szCs w:val="24"/>
        </w:rPr>
        <w:t xml:space="preserve"> Մեկ բազմաբնակարան մոնոլիտ ե/բ պատրաստի ծավալային դետալներով շենքի ջերմային արդի</w:t>
      </w:r>
      <w:r w:rsidRPr="00313387">
        <w:rPr>
          <w:rFonts w:ascii="Sylfaen" w:hAnsi="Sylfaen"/>
          <w:i/>
          <w:sz w:val="24"/>
          <w:szCs w:val="24"/>
        </w:rPr>
        <w:softHyphen/>
        <w:t>ականացում (Պարույր Սևակի փող. թ.13)</w:t>
      </w:r>
    </w:p>
    <w:p w:rsidR="00F421EF" w:rsidRPr="00313387" w:rsidRDefault="00F421EF" w:rsidP="00F421EF">
      <w:pPr>
        <w:jc w:val="both"/>
        <w:rPr>
          <w:rFonts w:ascii="Sylfaen" w:hAnsi="Sylfaen"/>
          <w:sz w:val="24"/>
          <w:szCs w:val="24"/>
        </w:rPr>
      </w:pPr>
      <w:proofErr w:type="gramStart"/>
      <w:r w:rsidRPr="00313387">
        <w:rPr>
          <w:rFonts w:ascii="Sylfaen" w:hAnsi="Sylfaen"/>
          <w:b/>
          <w:i/>
          <w:sz w:val="24"/>
          <w:szCs w:val="24"/>
          <w:u w:val="single"/>
        </w:rPr>
        <w:t>Նախատեսվող աշխատանքները.</w:t>
      </w:r>
      <w:proofErr w:type="gramEnd"/>
      <w:r w:rsidRPr="00313387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313387">
        <w:rPr>
          <w:rFonts w:ascii="Sylfaen" w:hAnsi="Sylfaen"/>
          <w:sz w:val="24"/>
          <w:szCs w:val="24"/>
        </w:rPr>
        <w:t>Արտաքին պատերի ջերմային մեկուսացում՝ 10430 մ</w:t>
      </w:r>
      <w:r w:rsidRPr="00313387">
        <w:rPr>
          <w:rFonts w:ascii="Sylfaen" w:hAnsi="Sylfaen"/>
          <w:sz w:val="24"/>
          <w:szCs w:val="24"/>
          <w:vertAlign w:val="superscript"/>
        </w:rPr>
        <w:t>2</w:t>
      </w:r>
      <w:r w:rsidRPr="00313387">
        <w:rPr>
          <w:rFonts w:ascii="Sylfaen" w:hAnsi="Sylfaen"/>
          <w:sz w:val="24"/>
          <w:szCs w:val="24"/>
        </w:rPr>
        <w:t>, ձեղնահարկային ծածկի ջերմային մեկուսացում՝ 5016 մ</w:t>
      </w:r>
      <w:r w:rsidRPr="00313387">
        <w:rPr>
          <w:rFonts w:ascii="Sylfaen" w:hAnsi="Sylfaen"/>
          <w:sz w:val="24"/>
          <w:szCs w:val="24"/>
          <w:vertAlign w:val="superscript"/>
        </w:rPr>
        <w:t>2</w:t>
      </w:r>
      <w:r w:rsidRPr="00313387">
        <w:rPr>
          <w:rFonts w:ascii="Sylfaen" w:hAnsi="Sylfaen"/>
          <w:sz w:val="24"/>
          <w:szCs w:val="24"/>
        </w:rPr>
        <w:t>, հին պա</w:t>
      </w:r>
      <w:r w:rsidRPr="00313387">
        <w:rPr>
          <w:rFonts w:ascii="Sylfaen" w:hAnsi="Sylfaen"/>
          <w:sz w:val="24"/>
          <w:szCs w:val="24"/>
        </w:rPr>
        <w:softHyphen/>
        <w:t>տու</w:t>
      </w:r>
      <w:r w:rsidRPr="00313387">
        <w:rPr>
          <w:rFonts w:ascii="Sylfaen" w:hAnsi="Sylfaen"/>
          <w:sz w:val="24"/>
          <w:szCs w:val="24"/>
        </w:rPr>
        <w:softHyphen/>
        <w:t>հանների 126 հատ, 189 մ</w:t>
      </w:r>
      <w:r w:rsidRPr="00313387">
        <w:rPr>
          <w:rFonts w:ascii="Sylfaen" w:hAnsi="Sylfaen"/>
          <w:sz w:val="24"/>
          <w:szCs w:val="24"/>
          <w:vertAlign w:val="superscript"/>
        </w:rPr>
        <w:t>2</w:t>
      </w:r>
      <w:r w:rsidRPr="00313387">
        <w:rPr>
          <w:rFonts w:ascii="Sylfaen" w:hAnsi="Sylfaen"/>
          <w:sz w:val="24"/>
          <w:szCs w:val="24"/>
        </w:rPr>
        <w:t xml:space="preserve"> ընդհանուր մակերեսով և դռների 22 հատ 55  մ</w:t>
      </w:r>
      <w:r w:rsidRPr="00313387">
        <w:rPr>
          <w:rFonts w:ascii="Sylfaen" w:hAnsi="Sylfaen"/>
          <w:sz w:val="24"/>
          <w:szCs w:val="24"/>
          <w:vertAlign w:val="superscript"/>
        </w:rPr>
        <w:t xml:space="preserve">2 </w:t>
      </w:r>
      <w:r w:rsidRPr="00313387">
        <w:rPr>
          <w:rFonts w:ascii="Sylfaen" w:hAnsi="Sylfaen"/>
          <w:sz w:val="24"/>
          <w:szCs w:val="24"/>
        </w:rPr>
        <w:t>ընդհանուր մակերեսով,</w:t>
      </w:r>
      <w:r w:rsidRPr="00313387">
        <w:rPr>
          <w:rFonts w:ascii="Sylfaen" w:hAnsi="Sylfaen"/>
          <w:sz w:val="24"/>
          <w:szCs w:val="24"/>
          <w:vertAlign w:val="superscript"/>
        </w:rPr>
        <w:t xml:space="preserve"> </w:t>
      </w:r>
      <w:r w:rsidRPr="00313387">
        <w:rPr>
          <w:rFonts w:ascii="Sylfaen" w:hAnsi="Sylfaen"/>
          <w:sz w:val="24"/>
          <w:szCs w:val="24"/>
        </w:rPr>
        <w:t>փոխա</w:t>
      </w:r>
      <w:r w:rsidRPr="00313387">
        <w:rPr>
          <w:rFonts w:ascii="Sylfaen" w:hAnsi="Sylfaen"/>
          <w:sz w:val="24"/>
          <w:szCs w:val="24"/>
        </w:rPr>
        <w:softHyphen/>
        <w:t>րի</w:t>
      </w:r>
      <w:r w:rsidRPr="00313387">
        <w:rPr>
          <w:rFonts w:ascii="Sylfaen" w:hAnsi="Sylfaen"/>
          <w:sz w:val="24"/>
          <w:szCs w:val="24"/>
        </w:rPr>
        <w:softHyphen/>
        <w:t>նում նոր արդյունավետ պա</w:t>
      </w:r>
      <w:r w:rsidRPr="00313387">
        <w:rPr>
          <w:rFonts w:ascii="Sylfaen" w:hAnsi="Sylfaen"/>
          <w:sz w:val="24"/>
          <w:szCs w:val="24"/>
        </w:rPr>
        <w:softHyphen/>
        <w:t>տու</w:t>
      </w:r>
      <w:r w:rsidRPr="00313387">
        <w:rPr>
          <w:rFonts w:ascii="Sylfaen" w:hAnsi="Sylfaen"/>
          <w:sz w:val="24"/>
          <w:szCs w:val="24"/>
        </w:rPr>
        <w:softHyphen/>
        <w:t xml:space="preserve">հաններով  և դռներով: 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313387" w:rsidRPr="00DB12B7" w:rsidTr="00DB12B7">
        <w:trPr>
          <w:trHeight w:hRule="exact" w:val="718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DB12B7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DB12B7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313387" w:rsidRPr="00DB12B7" w:rsidTr="00DB12B7">
        <w:trPr>
          <w:trHeight w:hRule="exact" w:val="7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Էլեկտրա-</w:t>
            </w:r>
            <w:r w:rsidRPr="00DB12B7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բնական</w:t>
            </w:r>
            <w:r w:rsidRPr="00DB12B7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313387" w:rsidRPr="00DB12B7" w:rsidTr="00F421EF">
        <w:trPr>
          <w:trHeight w:hRule="exact" w:val="956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ՔՊ, սեփակա</w:t>
            </w:r>
            <w:r w:rsidRPr="00DB12B7">
              <w:rPr>
                <w:rFonts w:ascii="Sylfaen" w:hAnsi="Sylfaen" w:cs="Times New Roman"/>
                <w:bCs/>
                <w:noProof/>
              </w:rPr>
              <w:softHyphen/>
              <w:t>-նատերեր և հովանավորներ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271.734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1.57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2581.61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521.83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2017-2020 թթ.</w:t>
            </w:r>
          </w:p>
        </w:tc>
      </w:tr>
    </w:tbl>
    <w:p w:rsidR="00F421EF" w:rsidRPr="00313387" w:rsidRDefault="00F421EF" w:rsidP="0030013F">
      <w:pPr>
        <w:spacing w:before="240"/>
        <w:jc w:val="both"/>
        <w:rPr>
          <w:rFonts w:ascii="Sylfaen" w:hAnsi="Sylfaen"/>
          <w:i/>
          <w:sz w:val="24"/>
          <w:szCs w:val="24"/>
        </w:rPr>
      </w:pPr>
      <w:proofErr w:type="gramStart"/>
      <w:r w:rsidRPr="00313387">
        <w:rPr>
          <w:rFonts w:ascii="Sylfaen" w:hAnsi="Sylfaen"/>
          <w:b/>
          <w:i/>
          <w:sz w:val="24"/>
          <w:szCs w:val="24"/>
          <w:u w:val="single"/>
        </w:rPr>
        <w:t>Միջոցառում 9.2.1.11.</w:t>
      </w:r>
      <w:proofErr w:type="gramEnd"/>
      <w:r w:rsidRPr="00313387">
        <w:rPr>
          <w:rFonts w:ascii="Sylfaen" w:hAnsi="Sylfaen"/>
          <w:i/>
          <w:sz w:val="24"/>
          <w:szCs w:val="24"/>
        </w:rPr>
        <w:t xml:space="preserve"> Թվով 18 բազմաբնակարան մոնոլիտ ե/</w:t>
      </w:r>
      <w:proofErr w:type="gramStart"/>
      <w:r w:rsidRPr="00313387">
        <w:rPr>
          <w:rFonts w:ascii="Sylfaen" w:hAnsi="Sylfaen"/>
          <w:i/>
          <w:sz w:val="24"/>
          <w:szCs w:val="24"/>
        </w:rPr>
        <w:t>բ  շենքերի</w:t>
      </w:r>
      <w:proofErr w:type="gramEnd"/>
      <w:r w:rsidRPr="00313387">
        <w:rPr>
          <w:rFonts w:ascii="Sylfaen" w:hAnsi="Sylfaen"/>
          <w:i/>
          <w:sz w:val="24"/>
          <w:szCs w:val="24"/>
        </w:rPr>
        <w:t xml:space="preserve"> ջերմային արդի</w:t>
      </w:r>
      <w:r w:rsidRPr="00313387">
        <w:rPr>
          <w:rFonts w:ascii="Sylfaen" w:hAnsi="Sylfaen"/>
          <w:i/>
          <w:sz w:val="24"/>
          <w:szCs w:val="24"/>
        </w:rPr>
        <w:softHyphen/>
        <w:t>ականացում (Արամ Խաչատրյան փող.)</w:t>
      </w:r>
    </w:p>
    <w:p w:rsidR="00F421EF" w:rsidRPr="00313387" w:rsidRDefault="00F421EF" w:rsidP="00F421EF">
      <w:pPr>
        <w:jc w:val="both"/>
        <w:rPr>
          <w:rFonts w:ascii="Sylfaen" w:hAnsi="Sylfaen"/>
          <w:sz w:val="24"/>
          <w:szCs w:val="24"/>
        </w:rPr>
      </w:pPr>
      <w:proofErr w:type="gramStart"/>
      <w:r w:rsidRPr="00313387">
        <w:rPr>
          <w:rFonts w:ascii="Sylfaen" w:hAnsi="Sylfaen"/>
          <w:b/>
          <w:i/>
          <w:sz w:val="24"/>
          <w:szCs w:val="24"/>
          <w:u w:val="single"/>
        </w:rPr>
        <w:t>Նախատեսվող աշխատանքները.</w:t>
      </w:r>
      <w:proofErr w:type="gramEnd"/>
      <w:r w:rsidRPr="00313387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313387">
        <w:rPr>
          <w:rFonts w:ascii="Sylfaen" w:hAnsi="Sylfaen"/>
          <w:sz w:val="24"/>
          <w:szCs w:val="24"/>
        </w:rPr>
        <w:t>Արտաքին պատերի ջերմային մեկուսացում՝ 18x1092 մ</w:t>
      </w:r>
      <w:r w:rsidRPr="00313387">
        <w:rPr>
          <w:rFonts w:ascii="Sylfaen" w:hAnsi="Sylfaen"/>
          <w:sz w:val="24"/>
          <w:szCs w:val="24"/>
          <w:vertAlign w:val="superscript"/>
        </w:rPr>
        <w:t>2</w:t>
      </w:r>
      <w:r w:rsidRPr="00313387">
        <w:rPr>
          <w:rFonts w:ascii="Sylfaen" w:hAnsi="Sylfaen"/>
          <w:sz w:val="24"/>
          <w:szCs w:val="24"/>
        </w:rPr>
        <w:t>, ձեղնահարկային ծածկի ջերմային մեկուսացում՝ 18x384 մ</w:t>
      </w:r>
      <w:r w:rsidRPr="00313387">
        <w:rPr>
          <w:rFonts w:ascii="Sylfaen" w:hAnsi="Sylfaen"/>
          <w:sz w:val="24"/>
          <w:szCs w:val="24"/>
          <w:vertAlign w:val="superscript"/>
        </w:rPr>
        <w:t>2</w:t>
      </w:r>
      <w:r w:rsidRPr="00313387">
        <w:rPr>
          <w:rFonts w:ascii="Sylfaen" w:hAnsi="Sylfaen"/>
          <w:sz w:val="24"/>
          <w:szCs w:val="24"/>
        </w:rPr>
        <w:t>, հին պա</w:t>
      </w:r>
      <w:r w:rsidRPr="00313387">
        <w:rPr>
          <w:rFonts w:ascii="Sylfaen" w:hAnsi="Sylfaen"/>
          <w:sz w:val="24"/>
          <w:szCs w:val="24"/>
        </w:rPr>
        <w:softHyphen/>
        <w:t>տու</w:t>
      </w:r>
      <w:r w:rsidRPr="00313387">
        <w:rPr>
          <w:rFonts w:ascii="Sylfaen" w:hAnsi="Sylfaen"/>
          <w:sz w:val="24"/>
          <w:szCs w:val="24"/>
        </w:rPr>
        <w:softHyphen/>
        <w:t>հանների և դռների` 18x(4.5+2.5)  մ</w:t>
      </w:r>
      <w:r w:rsidRPr="00313387">
        <w:rPr>
          <w:rFonts w:ascii="Sylfaen" w:hAnsi="Sylfaen"/>
          <w:sz w:val="24"/>
          <w:szCs w:val="24"/>
          <w:vertAlign w:val="superscript"/>
        </w:rPr>
        <w:t xml:space="preserve">2 </w:t>
      </w:r>
      <w:r w:rsidRPr="00313387">
        <w:rPr>
          <w:rFonts w:ascii="Sylfaen" w:hAnsi="Sylfaen"/>
          <w:sz w:val="24"/>
          <w:szCs w:val="24"/>
        </w:rPr>
        <w:t>ընդհանուր մակերեսով,</w:t>
      </w:r>
      <w:r w:rsidRPr="00313387">
        <w:rPr>
          <w:rFonts w:ascii="Sylfaen" w:hAnsi="Sylfaen"/>
          <w:sz w:val="24"/>
          <w:szCs w:val="24"/>
          <w:vertAlign w:val="superscript"/>
        </w:rPr>
        <w:t xml:space="preserve"> </w:t>
      </w:r>
      <w:r w:rsidRPr="00313387">
        <w:rPr>
          <w:rFonts w:ascii="Sylfaen" w:hAnsi="Sylfaen"/>
          <w:sz w:val="24"/>
          <w:szCs w:val="24"/>
        </w:rPr>
        <w:t>փոխա</w:t>
      </w:r>
      <w:r w:rsidRPr="00313387">
        <w:rPr>
          <w:rFonts w:ascii="Sylfaen" w:hAnsi="Sylfaen"/>
          <w:sz w:val="24"/>
          <w:szCs w:val="24"/>
        </w:rPr>
        <w:softHyphen/>
        <w:t>րի</w:t>
      </w:r>
      <w:r w:rsidRPr="00313387">
        <w:rPr>
          <w:rFonts w:ascii="Sylfaen" w:hAnsi="Sylfaen"/>
          <w:sz w:val="24"/>
          <w:szCs w:val="24"/>
        </w:rPr>
        <w:softHyphen/>
        <w:t>նում նոր արդյունավետ պա</w:t>
      </w:r>
      <w:r w:rsidRPr="00313387">
        <w:rPr>
          <w:rFonts w:ascii="Sylfaen" w:hAnsi="Sylfaen"/>
          <w:sz w:val="24"/>
          <w:szCs w:val="24"/>
        </w:rPr>
        <w:softHyphen/>
        <w:t>տու</w:t>
      </w:r>
      <w:r w:rsidRPr="00313387">
        <w:rPr>
          <w:rFonts w:ascii="Sylfaen" w:hAnsi="Sylfaen"/>
          <w:sz w:val="24"/>
          <w:szCs w:val="24"/>
        </w:rPr>
        <w:softHyphen/>
        <w:t xml:space="preserve">հաններով  և դռներով: 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313387" w:rsidRPr="00DB12B7" w:rsidTr="00DB12B7">
        <w:trPr>
          <w:trHeight w:hRule="exact" w:val="718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DB12B7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DB12B7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F421EF" w:rsidRPr="00DB12B7" w:rsidTr="00DB12B7">
        <w:trPr>
          <w:trHeight w:hRule="exact" w:val="7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Էլեկտրա-</w:t>
            </w:r>
            <w:r w:rsidRPr="00DB12B7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բնական</w:t>
            </w:r>
            <w:r w:rsidRPr="00DB12B7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F421EF" w:rsidRPr="00DB12B7" w:rsidTr="00F421EF">
        <w:trPr>
          <w:trHeight w:hRule="exact" w:val="956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ՔՊ, սեփակա</w:t>
            </w:r>
            <w:r w:rsidRPr="00DB12B7">
              <w:rPr>
                <w:rFonts w:ascii="Sylfaen" w:hAnsi="Sylfaen" w:cs="Times New Roman"/>
                <w:bCs/>
                <w:noProof/>
              </w:rPr>
              <w:softHyphen/>
              <w:t>-նատերեր և հովանավորներ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463.925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0.81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4288.74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866.51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2017-2020 թթ.</w:t>
            </w:r>
          </w:p>
        </w:tc>
      </w:tr>
    </w:tbl>
    <w:p w:rsidR="00F421EF" w:rsidRDefault="00F421EF" w:rsidP="00F421EF">
      <w:pPr>
        <w:jc w:val="both"/>
        <w:rPr>
          <w:rFonts w:ascii="Sylfaen" w:hAnsi="Sylfaen"/>
          <w:sz w:val="24"/>
          <w:szCs w:val="24"/>
        </w:rPr>
      </w:pPr>
    </w:p>
    <w:p w:rsidR="00F421EF" w:rsidRDefault="00F421EF" w:rsidP="00F421EF">
      <w:pPr>
        <w:jc w:val="both"/>
        <w:rPr>
          <w:rFonts w:ascii="Sylfaen" w:hAnsi="Sylfaen"/>
          <w:i/>
          <w:sz w:val="24"/>
          <w:szCs w:val="24"/>
        </w:rPr>
      </w:pPr>
      <w:proofErr w:type="gramStart"/>
      <w:r w:rsidRPr="005D4F85">
        <w:rPr>
          <w:rFonts w:ascii="Sylfaen" w:hAnsi="Sylfaen"/>
          <w:b/>
          <w:i/>
          <w:sz w:val="24"/>
          <w:szCs w:val="24"/>
          <w:u w:val="single"/>
        </w:rPr>
        <w:lastRenderedPageBreak/>
        <w:t>Միջոցառում</w:t>
      </w:r>
      <w:r>
        <w:rPr>
          <w:rFonts w:ascii="Sylfaen" w:hAnsi="Sylfaen"/>
          <w:b/>
          <w:i/>
          <w:sz w:val="24"/>
          <w:szCs w:val="24"/>
          <w:u w:val="single"/>
        </w:rPr>
        <w:t xml:space="preserve"> 9.2.1.12</w:t>
      </w:r>
      <w:r w:rsidRPr="005D4F85">
        <w:rPr>
          <w:rFonts w:ascii="Sylfaen" w:hAnsi="Sylfaen"/>
          <w:b/>
          <w:i/>
          <w:sz w:val="24"/>
          <w:szCs w:val="24"/>
          <w:u w:val="single"/>
        </w:rPr>
        <w:t>.</w:t>
      </w:r>
      <w:proofErr w:type="gramEnd"/>
      <w:r w:rsidRPr="005D4F85">
        <w:rPr>
          <w:rFonts w:ascii="Sylfaen" w:hAnsi="Sylfaen"/>
          <w:i/>
          <w:sz w:val="24"/>
          <w:szCs w:val="24"/>
        </w:rPr>
        <w:t xml:space="preserve"> </w:t>
      </w:r>
      <w:r>
        <w:rPr>
          <w:rFonts w:ascii="Sylfaen" w:hAnsi="Sylfaen"/>
          <w:i/>
          <w:sz w:val="24"/>
          <w:szCs w:val="24"/>
        </w:rPr>
        <w:t>Թվով 8</w:t>
      </w:r>
      <w:r w:rsidRPr="005D4F85">
        <w:rPr>
          <w:rFonts w:ascii="Sylfaen" w:hAnsi="Sylfaen"/>
          <w:i/>
          <w:sz w:val="24"/>
          <w:szCs w:val="24"/>
        </w:rPr>
        <w:t xml:space="preserve"> բազմաբնակարան </w:t>
      </w:r>
      <w:r>
        <w:rPr>
          <w:rFonts w:ascii="Sylfaen" w:hAnsi="Sylfaen"/>
          <w:i/>
          <w:sz w:val="24"/>
          <w:szCs w:val="24"/>
        </w:rPr>
        <w:t>մոնոլիտ ե/</w:t>
      </w:r>
      <w:proofErr w:type="gramStart"/>
      <w:r>
        <w:rPr>
          <w:rFonts w:ascii="Sylfaen" w:hAnsi="Sylfaen"/>
          <w:i/>
          <w:sz w:val="24"/>
          <w:szCs w:val="24"/>
        </w:rPr>
        <w:t xml:space="preserve">բ  </w:t>
      </w:r>
      <w:r w:rsidRPr="005D4F85">
        <w:rPr>
          <w:rFonts w:ascii="Sylfaen" w:hAnsi="Sylfaen"/>
          <w:i/>
          <w:sz w:val="24"/>
          <w:szCs w:val="24"/>
        </w:rPr>
        <w:t>շենք</w:t>
      </w:r>
      <w:r>
        <w:rPr>
          <w:rFonts w:ascii="Sylfaen" w:hAnsi="Sylfaen"/>
          <w:i/>
          <w:sz w:val="24"/>
          <w:szCs w:val="24"/>
        </w:rPr>
        <w:t>եր</w:t>
      </w:r>
      <w:r w:rsidRPr="005D4F85">
        <w:rPr>
          <w:rFonts w:ascii="Sylfaen" w:hAnsi="Sylfaen"/>
          <w:i/>
          <w:sz w:val="24"/>
          <w:szCs w:val="24"/>
        </w:rPr>
        <w:t>ի</w:t>
      </w:r>
      <w:proofErr w:type="gramEnd"/>
      <w:r w:rsidRPr="005D4F85">
        <w:rPr>
          <w:rFonts w:ascii="Sylfaen" w:hAnsi="Sylfaen"/>
          <w:i/>
          <w:sz w:val="24"/>
          <w:szCs w:val="24"/>
        </w:rPr>
        <w:t xml:space="preserve"> </w:t>
      </w:r>
      <w:r>
        <w:rPr>
          <w:rFonts w:ascii="Sylfaen" w:hAnsi="Sylfaen"/>
          <w:i/>
          <w:sz w:val="24"/>
          <w:szCs w:val="24"/>
        </w:rPr>
        <w:t>ջերմային արդի</w:t>
      </w:r>
      <w:r>
        <w:rPr>
          <w:rFonts w:ascii="Sylfaen" w:hAnsi="Sylfaen"/>
          <w:i/>
          <w:sz w:val="24"/>
          <w:szCs w:val="24"/>
        </w:rPr>
        <w:softHyphen/>
        <w:t>ականացում (Մինաս Ավետիսյան փող.)</w:t>
      </w:r>
    </w:p>
    <w:p w:rsidR="00F421EF" w:rsidRDefault="00F421EF" w:rsidP="00F421EF">
      <w:pPr>
        <w:jc w:val="both"/>
        <w:rPr>
          <w:rFonts w:ascii="Sylfaen" w:hAnsi="Sylfaen"/>
          <w:sz w:val="24"/>
          <w:szCs w:val="24"/>
        </w:rPr>
      </w:pPr>
      <w:proofErr w:type="gramStart"/>
      <w:r w:rsidRPr="0061440C">
        <w:rPr>
          <w:rFonts w:ascii="Sylfaen" w:hAnsi="Sylfaen"/>
          <w:b/>
          <w:i/>
          <w:sz w:val="24"/>
          <w:szCs w:val="24"/>
          <w:u w:val="single"/>
        </w:rPr>
        <w:t>Նախատեսվող աշխատանքները.</w:t>
      </w:r>
      <w:proofErr w:type="gramEnd"/>
      <w:r w:rsidRPr="0061440C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61440C">
        <w:rPr>
          <w:rFonts w:ascii="Sylfaen" w:hAnsi="Sylfaen"/>
          <w:sz w:val="24"/>
          <w:szCs w:val="24"/>
        </w:rPr>
        <w:t>Արտաքին պատերի ջերմա</w:t>
      </w:r>
      <w:r>
        <w:rPr>
          <w:rFonts w:ascii="Sylfaen" w:hAnsi="Sylfaen"/>
          <w:sz w:val="24"/>
          <w:szCs w:val="24"/>
        </w:rPr>
        <w:t xml:space="preserve">յին </w:t>
      </w:r>
      <w:r w:rsidRPr="0061440C">
        <w:rPr>
          <w:rFonts w:ascii="Sylfaen" w:hAnsi="Sylfaen"/>
          <w:sz w:val="24"/>
          <w:szCs w:val="24"/>
        </w:rPr>
        <w:t>մեկուսացում</w:t>
      </w:r>
      <w:r>
        <w:rPr>
          <w:rFonts w:ascii="Sylfaen" w:hAnsi="Sylfaen"/>
          <w:sz w:val="24"/>
          <w:szCs w:val="24"/>
        </w:rPr>
        <w:t>՝ 8x3090 մ</w:t>
      </w:r>
      <w:r w:rsidRPr="0061440C">
        <w:rPr>
          <w:rFonts w:ascii="Sylfaen" w:hAnsi="Sylfaen"/>
          <w:sz w:val="24"/>
          <w:szCs w:val="24"/>
          <w:vertAlign w:val="superscript"/>
        </w:rPr>
        <w:t>2</w:t>
      </w:r>
      <w:r>
        <w:rPr>
          <w:rFonts w:ascii="Sylfaen" w:hAnsi="Sylfaen"/>
          <w:sz w:val="24"/>
          <w:szCs w:val="24"/>
        </w:rPr>
        <w:t>, ձեղնահարկային ծածկի ջերմային մեկուսացում՝ 8x1378 մ</w:t>
      </w:r>
      <w:r w:rsidRPr="0061440C">
        <w:rPr>
          <w:rFonts w:ascii="Sylfaen" w:hAnsi="Sylfaen"/>
          <w:sz w:val="24"/>
          <w:szCs w:val="24"/>
          <w:vertAlign w:val="superscript"/>
        </w:rPr>
        <w:t>2</w:t>
      </w:r>
      <w:r>
        <w:rPr>
          <w:rFonts w:ascii="Sylfaen" w:hAnsi="Sylfaen"/>
          <w:sz w:val="24"/>
          <w:szCs w:val="24"/>
        </w:rPr>
        <w:t>, հին փայտե շրջանակներով պա</w:t>
      </w:r>
      <w:r>
        <w:rPr>
          <w:rFonts w:ascii="Sylfaen" w:hAnsi="Sylfaen"/>
          <w:sz w:val="24"/>
          <w:szCs w:val="24"/>
        </w:rPr>
        <w:softHyphen/>
        <w:t>տու</w:t>
      </w:r>
      <w:r>
        <w:rPr>
          <w:rFonts w:ascii="Sylfaen" w:hAnsi="Sylfaen"/>
          <w:sz w:val="24"/>
          <w:szCs w:val="24"/>
        </w:rPr>
        <w:softHyphen/>
        <w:t>հանների և դռների` 8x(70+40)  մ</w:t>
      </w:r>
      <w:r w:rsidRPr="0061440C">
        <w:rPr>
          <w:rFonts w:ascii="Sylfaen" w:hAnsi="Sylfaen"/>
          <w:sz w:val="24"/>
          <w:szCs w:val="24"/>
          <w:vertAlign w:val="superscript"/>
        </w:rPr>
        <w:t>2</w:t>
      </w:r>
      <w:r>
        <w:rPr>
          <w:rFonts w:ascii="Sylfaen" w:hAnsi="Sylfaen"/>
          <w:sz w:val="24"/>
          <w:szCs w:val="24"/>
          <w:vertAlign w:val="superscript"/>
        </w:rPr>
        <w:t xml:space="preserve"> </w:t>
      </w:r>
      <w:r w:rsidRPr="00A83AD7">
        <w:rPr>
          <w:rFonts w:ascii="Sylfaen" w:hAnsi="Sylfaen"/>
          <w:sz w:val="24"/>
          <w:szCs w:val="24"/>
        </w:rPr>
        <w:t>ընդհանուր մակերեսով</w:t>
      </w:r>
      <w:r>
        <w:rPr>
          <w:rFonts w:ascii="Sylfaen" w:hAnsi="Sylfaen"/>
          <w:sz w:val="24"/>
          <w:szCs w:val="24"/>
        </w:rPr>
        <w:t>,</w:t>
      </w:r>
      <w:r>
        <w:rPr>
          <w:rFonts w:ascii="Sylfaen" w:hAnsi="Sylfaen"/>
          <w:sz w:val="24"/>
          <w:szCs w:val="24"/>
          <w:vertAlign w:val="superscript"/>
        </w:rPr>
        <w:t xml:space="preserve"> </w:t>
      </w:r>
      <w:r>
        <w:rPr>
          <w:rFonts w:ascii="Sylfaen" w:hAnsi="Sylfaen"/>
          <w:sz w:val="24"/>
          <w:szCs w:val="24"/>
        </w:rPr>
        <w:t>փոխա</w:t>
      </w:r>
      <w:r>
        <w:rPr>
          <w:rFonts w:ascii="Sylfaen" w:hAnsi="Sylfaen"/>
          <w:sz w:val="24"/>
          <w:szCs w:val="24"/>
        </w:rPr>
        <w:softHyphen/>
        <w:t>րի</w:t>
      </w:r>
      <w:r>
        <w:rPr>
          <w:rFonts w:ascii="Sylfaen" w:hAnsi="Sylfaen"/>
          <w:sz w:val="24"/>
          <w:szCs w:val="24"/>
        </w:rPr>
        <w:softHyphen/>
        <w:t>նում նոր ար</w:t>
      </w:r>
      <w:r>
        <w:rPr>
          <w:rFonts w:ascii="Sylfaen" w:hAnsi="Sylfaen"/>
          <w:sz w:val="24"/>
          <w:szCs w:val="24"/>
        </w:rPr>
        <w:softHyphen/>
        <w:t>դյու</w:t>
      </w:r>
      <w:r>
        <w:rPr>
          <w:rFonts w:ascii="Sylfaen" w:hAnsi="Sylfaen"/>
          <w:sz w:val="24"/>
          <w:szCs w:val="24"/>
        </w:rPr>
        <w:softHyphen/>
        <w:t>նավետ պա</w:t>
      </w:r>
      <w:r>
        <w:rPr>
          <w:rFonts w:ascii="Sylfaen" w:hAnsi="Sylfaen"/>
          <w:sz w:val="24"/>
          <w:szCs w:val="24"/>
        </w:rPr>
        <w:softHyphen/>
        <w:t>տու</w:t>
      </w:r>
      <w:r>
        <w:rPr>
          <w:rFonts w:ascii="Sylfaen" w:hAnsi="Sylfaen"/>
          <w:sz w:val="24"/>
          <w:szCs w:val="24"/>
        </w:rPr>
        <w:softHyphen/>
        <w:t xml:space="preserve">հաններով  և դռներով: 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F421EF" w:rsidRPr="00DB12B7" w:rsidTr="00DB12B7">
        <w:trPr>
          <w:trHeight w:hRule="exact" w:val="718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DB12B7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DB12B7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F421EF" w:rsidRPr="00DB12B7" w:rsidTr="00DB12B7">
        <w:trPr>
          <w:trHeight w:hRule="exact" w:val="7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Էլեկտրա-</w:t>
            </w:r>
            <w:r w:rsidRPr="00DB12B7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բնական</w:t>
            </w:r>
            <w:r w:rsidRPr="00DB12B7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F421EF" w:rsidRPr="00DB12B7" w:rsidTr="00F421EF">
        <w:trPr>
          <w:trHeight w:hRule="exact" w:val="956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ՔՊ, սեփակա</w:t>
            </w:r>
            <w:r w:rsidRPr="00DB12B7">
              <w:rPr>
                <w:rFonts w:ascii="Sylfaen" w:hAnsi="Sylfaen" w:cs="Times New Roman"/>
                <w:bCs/>
                <w:noProof/>
              </w:rPr>
              <w:softHyphen/>
              <w:t>-նատերեր և հովանավորներ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658.696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5.76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5987.75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1210.80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DB12B7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DB12B7">
              <w:rPr>
                <w:rFonts w:ascii="Sylfaen" w:hAnsi="Sylfaen" w:cs="Times New Roman"/>
                <w:bCs/>
                <w:noProof/>
              </w:rPr>
              <w:t>2017-2020 թթ.</w:t>
            </w:r>
          </w:p>
        </w:tc>
      </w:tr>
    </w:tbl>
    <w:p w:rsidR="00F421EF" w:rsidRPr="00313387" w:rsidRDefault="00F421EF" w:rsidP="00C5469E">
      <w:pPr>
        <w:spacing w:before="240"/>
        <w:jc w:val="both"/>
        <w:rPr>
          <w:rFonts w:ascii="Sylfaen" w:hAnsi="Sylfaen"/>
          <w:i/>
          <w:sz w:val="24"/>
          <w:szCs w:val="24"/>
        </w:rPr>
      </w:pPr>
      <w:proofErr w:type="gramStart"/>
      <w:r w:rsidRPr="00313387">
        <w:rPr>
          <w:rFonts w:ascii="Sylfaen" w:hAnsi="Sylfaen"/>
          <w:b/>
          <w:i/>
          <w:sz w:val="24"/>
          <w:szCs w:val="24"/>
          <w:u w:val="single"/>
        </w:rPr>
        <w:t>Միջոցառում 9.2.1.13.</w:t>
      </w:r>
      <w:proofErr w:type="gramEnd"/>
      <w:r w:rsidRPr="00313387">
        <w:rPr>
          <w:rFonts w:ascii="Sylfaen" w:hAnsi="Sylfaen"/>
          <w:i/>
          <w:sz w:val="24"/>
          <w:szCs w:val="24"/>
        </w:rPr>
        <w:t xml:space="preserve"> Թվով 26 բազմաբնակարան մոնոլիտ ե/</w:t>
      </w:r>
      <w:proofErr w:type="gramStart"/>
      <w:r w:rsidRPr="00313387">
        <w:rPr>
          <w:rFonts w:ascii="Sylfaen" w:hAnsi="Sylfaen"/>
          <w:i/>
          <w:sz w:val="24"/>
          <w:szCs w:val="24"/>
        </w:rPr>
        <w:t>բ  շենքերի</w:t>
      </w:r>
      <w:proofErr w:type="gramEnd"/>
      <w:r w:rsidRPr="00313387">
        <w:rPr>
          <w:rFonts w:ascii="Sylfaen" w:hAnsi="Sylfaen"/>
          <w:i/>
          <w:sz w:val="24"/>
          <w:szCs w:val="24"/>
        </w:rPr>
        <w:t xml:space="preserve"> ջերմային արդի</w:t>
      </w:r>
      <w:r w:rsidRPr="00313387">
        <w:rPr>
          <w:rFonts w:ascii="Sylfaen" w:hAnsi="Sylfaen"/>
          <w:i/>
          <w:sz w:val="24"/>
          <w:szCs w:val="24"/>
        </w:rPr>
        <w:softHyphen/>
        <w:t>ականացում (Անի, 13-րդ թաղամաս)</w:t>
      </w:r>
    </w:p>
    <w:p w:rsidR="00F421EF" w:rsidRPr="00313387" w:rsidRDefault="00F421EF" w:rsidP="00F421EF">
      <w:pPr>
        <w:jc w:val="both"/>
        <w:rPr>
          <w:rFonts w:ascii="Sylfaen" w:hAnsi="Sylfaen"/>
          <w:sz w:val="24"/>
          <w:szCs w:val="24"/>
        </w:rPr>
      </w:pPr>
      <w:proofErr w:type="gramStart"/>
      <w:r w:rsidRPr="00313387">
        <w:rPr>
          <w:rFonts w:ascii="Sylfaen" w:hAnsi="Sylfaen"/>
          <w:b/>
          <w:i/>
          <w:sz w:val="24"/>
          <w:szCs w:val="24"/>
          <w:u w:val="single"/>
        </w:rPr>
        <w:t>Նախատեսվող աշխատանքները.</w:t>
      </w:r>
      <w:proofErr w:type="gramEnd"/>
      <w:r w:rsidRPr="00313387">
        <w:rPr>
          <w:rFonts w:ascii="Sylfaen" w:hAnsi="Sylfaen"/>
          <w:b/>
          <w:i/>
          <w:sz w:val="24"/>
          <w:szCs w:val="24"/>
          <w:u w:val="single"/>
        </w:rPr>
        <w:t xml:space="preserve"> </w:t>
      </w:r>
      <w:r w:rsidRPr="00313387">
        <w:rPr>
          <w:rFonts w:ascii="Sylfaen" w:hAnsi="Sylfaen"/>
          <w:sz w:val="24"/>
          <w:szCs w:val="24"/>
        </w:rPr>
        <w:t>Արտաքին պատերի ջերմային մեկուսացում՝ 18x1367 + +8x1595 մ</w:t>
      </w:r>
      <w:r w:rsidRPr="00313387">
        <w:rPr>
          <w:rFonts w:ascii="Sylfaen" w:hAnsi="Sylfaen"/>
          <w:sz w:val="24"/>
          <w:szCs w:val="24"/>
          <w:vertAlign w:val="superscript"/>
        </w:rPr>
        <w:t>2</w:t>
      </w:r>
      <w:r w:rsidRPr="00313387">
        <w:rPr>
          <w:rFonts w:ascii="Sylfaen" w:hAnsi="Sylfaen"/>
          <w:sz w:val="24"/>
          <w:szCs w:val="24"/>
        </w:rPr>
        <w:t>, ձեղնահարկային ծածկի ջերմային մեկուսացում՝ 18x501+8x802 մ</w:t>
      </w:r>
      <w:r w:rsidRPr="00313387">
        <w:rPr>
          <w:rFonts w:ascii="Sylfaen" w:hAnsi="Sylfaen"/>
          <w:sz w:val="24"/>
          <w:szCs w:val="24"/>
          <w:vertAlign w:val="superscript"/>
        </w:rPr>
        <w:t>2</w:t>
      </w:r>
      <w:r w:rsidRPr="00313387">
        <w:rPr>
          <w:rFonts w:ascii="Sylfaen" w:hAnsi="Sylfaen"/>
          <w:sz w:val="24"/>
          <w:szCs w:val="24"/>
        </w:rPr>
        <w:t>, հին փայտե շրջանակներով պա</w:t>
      </w:r>
      <w:r w:rsidRPr="00313387">
        <w:rPr>
          <w:rFonts w:ascii="Sylfaen" w:hAnsi="Sylfaen"/>
          <w:sz w:val="24"/>
          <w:szCs w:val="24"/>
        </w:rPr>
        <w:softHyphen/>
        <w:t>տու</w:t>
      </w:r>
      <w:r w:rsidRPr="00313387">
        <w:rPr>
          <w:rFonts w:ascii="Sylfaen" w:hAnsi="Sylfaen"/>
          <w:sz w:val="24"/>
          <w:szCs w:val="24"/>
        </w:rPr>
        <w:softHyphen/>
        <w:t>հանների և դռների` 18x(12+10)+8x(18+15)  մ</w:t>
      </w:r>
      <w:r w:rsidRPr="00313387">
        <w:rPr>
          <w:rFonts w:ascii="Sylfaen" w:hAnsi="Sylfaen"/>
          <w:sz w:val="24"/>
          <w:szCs w:val="24"/>
          <w:vertAlign w:val="superscript"/>
        </w:rPr>
        <w:t xml:space="preserve">2 </w:t>
      </w:r>
      <w:r w:rsidRPr="00313387">
        <w:rPr>
          <w:rFonts w:ascii="Sylfaen" w:hAnsi="Sylfaen"/>
          <w:sz w:val="24"/>
          <w:szCs w:val="24"/>
        </w:rPr>
        <w:t>ընդհանուր մակերե</w:t>
      </w:r>
      <w:r w:rsidRPr="00313387">
        <w:rPr>
          <w:rFonts w:ascii="Sylfaen" w:hAnsi="Sylfaen"/>
          <w:sz w:val="24"/>
          <w:szCs w:val="24"/>
        </w:rPr>
        <w:softHyphen/>
        <w:t>սով,</w:t>
      </w:r>
      <w:r w:rsidRPr="00313387">
        <w:rPr>
          <w:rFonts w:ascii="Sylfaen" w:hAnsi="Sylfaen"/>
          <w:sz w:val="24"/>
          <w:szCs w:val="24"/>
          <w:vertAlign w:val="superscript"/>
        </w:rPr>
        <w:t xml:space="preserve"> </w:t>
      </w:r>
      <w:r w:rsidRPr="00313387">
        <w:rPr>
          <w:rFonts w:ascii="Sylfaen" w:hAnsi="Sylfaen"/>
          <w:sz w:val="24"/>
          <w:szCs w:val="24"/>
        </w:rPr>
        <w:t>փոխա</w:t>
      </w:r>
      <w:r w:rsidRPr="00313387">
        <w:rPr>
          <w:rFonts w:ascii="Sylfaen" w:hAnsi="Sylfaen"/>
          <w:sz w:val="24"/>
          <w:szCs w:val="24"/>
        </w:rPr>
        <w:softHyphen/>
        <w:t>րի</w:t>
      </w:r>
      <w:r w:rsidRPr="00313387">
        <w:rPr>
          <w:rFonts w:ascii="Sylfaen" w:hAnsi="Sylfaen"/>
          <w:sz w:val="24"/>
          <w:szCs w:val="24"/>
        </w:rPr>
        <w:softHyphen/>
        <w:t>նում նոր ար</w:t>
      </w:r>
      <w:r w:rsidRPr="00313387">
        <w:rPr>
          <w:rFonts w:ascii="Sylfaen" w:hAnsi="Sylfaen"/>
          <w:sz w:val="24"/>
          <w:szCs w:val="24"/>
        </w:rPr>
        <w:softHyphen/>
        <w:t>դյու</w:t>
      </w:r>
      <w:r w:rsidRPr="00313387">
        <w:rPr>
          <w:rFonts w:ascii="Sylfaen" w:hAnsi="Sylfaen"/>
          <w:sz w:val="24"/>
          <w:szCs w:val="24"/>
        </w:rPr>
        <w:softHyphen/>
        <w:t>նավետ պա</w:t>
      </w:r>
      <w:r w:rsidRPr="00313387">
        <w:rPr>
          <w:rFonts w:ascii="Sylfaen" w:hAnsi="Sylfaen"/>
          <w:sz w:val="24"/>
          <w:szCs w:val="24"/>
        </w:rPr>
        <w:softHyphen/>
        <w:t>տու</w:t>
      </w:r>
      <w:r w:rsidRPr="00313387">
        <w:rPr>
          <w:rFonts w:ascii="Sylfaen" w:hAnsi="Sylfaen"/>
          <w:sz w:val="24"/>
          <w:szCs w:val="24"/>
        </w:rPr>
        <w:softHyphen/>
        <w:t xml:space="preserve">հաններով  և դռներով: 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313387" w:rsidRPr="009D2FEB" w:rsidTr="009D2FEB">
        <w:trPr>
          <w:trHeight w:hRule="exact" w:val="718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9D2FEB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9D2FEB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313387" w:rsidRPr="009D2FEB" w:rsidTr="009D2FEB">
        <w:trPr>
          <w:trHeight w:hRule="exact" w:val="7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Էլեկտրա-</w:t>
            </w:r>
            <w:r w:rsidRPr="009D2FEB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բնական</w:t>
            </w:r>
            <w:r w:rsidRPr="009D2FEB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313387" w:rsidRPr="009D2FEB" w:rsidTr="00F421EF">
        <w:trPr>
          <w:trHeight w:hRule="exact" w:val="956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ՔՊ, սեփակա</w:t>
            </w:r>
            <w:r w:rsidRPr="009D2FEB">
              <w:rPr>
                <w:rFonts w:ascii="Sylfaen" w:hAnsi="Sylfaen" w:cs="Times New Roman"/>
                <w:bCs/>
                <w:noProof/>
              </w:rPr>
              <w:softHyphen/>
              <w:t>-նատերեր և հովանավորներ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921.65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2.75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6844.1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1383.12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2017-2020 թթ.</w:t>
            </w:r>
          </w:p>
        </w:tc>
      </w:tr>
    </w:tbl>
    <w:p w:rsidR="00F421EF" w:rsidRPr="00C5469E" w:rsidRDefault="00F421EF" w:rsidP="00C5469E">
      <w:pPr>
        <w:pStyle w:val="Heading3"/>
        <w:spacing w:before="360" w:after="120"/>
        <w:rPr>
          <w:color w:val="auto"/>
          <w:sz w:val="24"/>
          <w:szCs w:val="24"/>
        </w:rPr>
      </w:pPr>
      <w:bookmarkStart w:id="61" w:name="_Toc485708998"/>
      <w:r w:rsidRPr="00C5469E">
        <w:rPr>
          <w:color w:val="auto"/>
          <w:sz w:val="24"/>
          <w:szCs w:val="24"/>
        </w:rPr>
        <w:t xml:space="preserve">9.2.2. </w:t>
      </w:r>
      <w:r w:rsidRPr="00C5469E">
        <w:rPr>
          <w:rFonts w:ascii="Sylfaen" w:hAnsi="Sylfaen" w:cs="Sylfaen"/>
          <w:color w:val="auto"/>
          <w:sz w:val="24"/>
          <w:szCs w:val="24"/>
        </w:rPr>
        <w:t>ԲԲՇ</w:t>
      </w:r>
      <w:r w:rsidRPr="00C5469E">
        <w:rPr>
          <w:color w:val="auto"/>
          <w:sz w:val="24"/>
          <w:szCs w:val="24"/>
        </w:rPr>
        <w:t>-</w:t>
      </w:r>
      <w:r w:rsidRPr="00C5469E">
        <w:rPr>
          <w:rFonts w:ascii="Sylfaen" w:hAnsi="Sylfaen" w:cs="Sylfaen"/>
          <w:color w:val="auto"/>
          <w:sz w:val="24"/>
          <w:szCs w:val="24"/>
        </w:rPr>
        <w:t>ների</w:t>
      </w:r>
      <w:r w:rsidRPr="00C5469E">
        <w:rPr>
          <w:color w:val="auto"/>
          <w:sz w:val="24"/>
          <w:szCs w:val="24"/>
        </w:rPr>
        <w:t xml:space="preserve"> </w:t>
      </w:r>
      <w:r w:rsidRPr="00C5469E">
        <w:rPr>
          <w:rFonts w:ascii="Sylfaen" w:hAnsi="Sylfaen" w:cs="Sylfaen"/>
          <w:color w:val="auto"/>
          <w:sz w:val="24"/>
          <w:szCs w:val="24"/>
        </w:rPr>
        <w:t>ներքին</w:t>
      </w:r>
      <w:r w:rsidRPr="00C5469E">
        <w:rPr>
          <w:color w:val="auto"/>
          <w:sz w:val="24"/>
          <w:szCs w:val="24"/>
        </w:rPr>
        <w:t xml:space="preserve"> </w:t>
      </w:r>
      <w:r w:rsidRPr="00C5469E">
        <w:rPr>
          <w:rFonts w:ascii="Sylfaen" w:hAnsi="Sylfaen" w:cs="Sylfaen"/>
          <w:color w:val="auto"/>
          <w:sz w:val="24"/>
          <w:szCs w:val="24"/>
        </w:rPr>
        <w:t>լուսավորության</w:t>
      </w:r>
      <w:r w:rsidRPr="00C5469E">
        <w:rPr>
          <w:color w:val="auto"/>
          <w:sz w:val="24"/>
          <w:szCs w:val="24"/>
        </w:rPr>
        <w:t xml:space="preserve"> </w:t>
      </w:r>
      <w:r w:rsidRPr="00C5469E">
        <w:rPr>
          <w:rFonts w:ascii="Sylfaen" w:hAnsi="Sylfaen" w:cs="Sylfaen"/>
          <w:color w:val="auto"/>
          <w:sz w:val="24"/>
          <w:szCs w:val="24"/>
        </w:rPr>
        <w:t>համակարգերի</w:t>
      </w:r>
      <w:r w:rsidRPr="00C5469E">
        <w:rPr>
          <w:color w:val="auto"/>
          <w:sz w:val="24"/>
          <w:szCs w:val="24"/>
        </w:rPr>
        <w:t xml:space="preserve"> </w:t>
      </w:r>
      <w:r w:rsidRPr="00C5469E">
        <w:rPr>
          <w:rFonts w:ascii="Sylfaen" w:hAnsi="Sylfaen" w:cs="Sylfaen"/>
          <w:color w:val="auto"/>
          <w:sz w:val="24"/>
          <w:szCs w:val="24"/>
        </w:rPr>
        <w:t>արդիականացում</w:t>
      </w:r>
      <w:bookmarkEnd w:id="61"/>
      <w:r w:rsidRPr="00C5469E">
        <w:rPr>
          <w:color w:val="auto"/>
          <w:sz w:val="24"/>
          <w:szCs w:val="24"/>
        </w:rPr>
        <w:t xml:space="preserve"> </w:t>
      </w:r>
    </w:p>
    <w:p w:rsidR="00F421EF" w:rsidRPr="00712938" w:rsidRDefault="00F421EF" w:rsidP="00F421EF">
      <w:pPr>
        <w:jc w:val="both"/>
        <w:rPr>
          <w:rFonts w:ascii="Sylfaen" w:hAnsi="Sylfaen"/>
          <w:b/>
          <w:i/>
          <w:sz w:val="26"/>
          <w:szCs w:val="26"/>
        </w:rPr>
      </w:pPr>
      <w:r w:rsidRPr="00D66A0F">
        <w:rPr>
          <w:rFonts w:ascii="Sylfaen" w:eastAsia="Calibri" w:hAnsi="Sylfaen" w:cs="Times New Roman"/>
          <w:noProof/>
          <w:sz w:val="24"/>
          <w:szCs w:val="24"/>
          <w:lang w:val="hy-AM"/>
        </w:rPr>
        <w:t>Ենթադրվում է, որ մինչև 2020թ. մնացած երեք տարիների ընթացքում, յուրաք</w:t>
      </w:r>
      <w:r w:rsidRPr="00D66A0F">
        <w:rPr>
          <w:rFonts w:ascii="Sylfaen" w:eastAsia="Calibri" w:hAnsi="Sylfaen" w:cs="Times New Roman"/>
          <w:noProof/>
          <w:sz w:val="24"/>
          <w:szCs w:val="24"/>
        </w:rPr>
        <w:t>ա</w:t>
      </w:r>
      <w:r w:rsidRPr="00D66A0F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նչյուր տարի հնարավոր կլինի այս միջոցառման իրականացմանը ներգրավել </w:t>
      </w:r>
      <w:r w:rsidRPr="00D66A0F">
        <w:rPr>
          <w:rFonts w:ascii="Sylfaen" w:eastAsia="Calibri" w:hAnsi="Sylfaen" w:cs="Times New Roman"/>
          <w:noProof/>
          <w:sz w:val="24"/>
          <w:szCs w:val="24"/>
        </w:rPr>
        <w:t xml:space="preserve">համայնքի ԲԲՇ-ներում </w:t>
      </w:r>
      <w:r w:rsidRPr="00D66A0F">
        <w:rPr>
          <w:rFonts w:ascii="Sylfaen" w:eastAsia="Calibri" w:hAnsi="Sylfaen" w:cs="Times New Roman"/>
          <w:noProof/>
          <w:sz w:val="24"/>
          <w:szCs w:val="24"/>
          <w:lang w:val="hy-AM"/>
        </w:rPr>
        <w:t>առկա բնակարանների</w:t>
      </w:r>
      <w:r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 </w:t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>1</w:t>
      </w:r>
      <w:r w:rsidRPr="00313387">
        <w:rPr>
          <w:rFonts w:ascii="Sylfaen" w:eastAsia="Calibri" w:hAnsi="Sylfaen" w:cs="Times New Roman"/>
          <w:noProof/>
          <w:sz w:val="24"/>
          <w:szCs w:val="24"/>
        </w:rPr>
        <w:t>0</w:t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 տ</w:t>
      </w:r>
      <w:r w:rsidRPr="00D66A0F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ոկոսը, </w:t>
      </w:r>
      <w:r>
        <w:rPr>
          <w:rFonts w:ascii="Sylfaen" w:eastAsia="Calibri" w:hAnsi="Sylfaen" w:cs="Times New Roman"/>
          <w:noProof/>
          <w:sz w:val="24"/>
          <w:szCs w:val="24"/>
          <w:lang w:val="hy-AM"/>
        </w:rPr>
        <w:t>որ</w:t>
      </w:r>
      <w:r>
        <w:rPr>
          <w:rFonts w:ascii="Sylfaen" w:eastAsia="Calibri" w:hAnsi="Sylfaen" w:cs="Times New Roman"/>
          <w:noProof/>
          <w:sz w:val="24"/>
          <w:szCs w:val="24"/>
        </w:rPr>
        <w:t xml:space="preserve">ն ընդհանուր առմամբ </w:t>
      </w:r>
      <w:r w:rsidRPr="00D66A0F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 կկազմի </w:t>
      </w:r>
      <w:r w:rsidRPr="00D66A0F">
        <w:rPr>
          <w:rFonts w:ascii="Sylfaen" w:eastAsia="Calibri" w:hAnsi="Sylfaen" w:cs="Times New Roman"/>
          <w:noProof/>
          <w:sz w:val="24"/>
          <w:szCs w:val="24"/>
        </w:rPr>
        <w:t xml:space="preserve">շուրջ </w:t>
      </w:r>
      <w:r w:rsidRPr="00313387">
        <w:rPr>
          <w:rFonts w:ascii="Sylfaen" w:eastAsia="Calibri" w:hAnsi="Sylfaen" w:cs="Times New Roman"/>
          <w:noProof/>
          <w:sz w:val="24"/>
          <w:szCs w:val="24"/>
        </w:rPr>
        <w:t>61</w:t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>0</w:t>
      </w:r>
      <w:r w:rsidRPr="00313387">
        <w:rPr>
          <w:rFonts w:ascii="Sylfaen" w:eastAsia="Calibri" w:hAnsi="Sylfaen" w:cs="Times New Roman"/>
          <w:noProof/>
          <w:sz w:val="24"/>
          <w:szCs w:val="24"/>
        </w:rPr>
        <w:t>0</w:t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 </w:t>
      </w:r>
      <w:r w:rsidRPr="00D66A0F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միավոր: </w:t>
      </w:r>
    </w:p>
    <w:p w:rsidR="00F421EF" w:rsidRPr="000249BF" w:rsidRDefault="00F421EF" w:rsidP="00F421EF">
      <w:pPr>
        <w:spacing w:before="240" w:after="160"/>
        <w:jc w:val="both"/>
        <w:rPr>
          <w:rFonts w:ascii="Sylfaen" w:eastAsia="Calibri" w:hAnsi="Sylfaen" w:cs="Times New Roman"/>
          <w:i/>
          <w:noProof/>
          <w:sz w:val="24"/>
          <w:szCs w:val="24"/>
        </w:rPr>
      </w:pPr>
      <w:r w:rsidRPr="000249BF">
        <w:rPr>
          <w:rFonts w:ascii="Sylfaen" w:eastAsia="Calibri" w:hAnsi="Sylfaen" w:cs="Times New Roman"/>
          <w:b/>
          <w:i/>
          <w:noProof/>
          <w:sz w:val="24"/>
          <w:szCs w:val="24"/>
          <w:u w:val="single"/>
        </w:rPr>
        <w:lastRenderedPageBreak/>
        <w:t>Միջոցառում 9.2.2.1.</w:t>
      </w:r>
      <w:r w:rsidRPr="000249BF">
        <w:rPr>
          <w:rFonts w:ascii="Sylfaen" w:eastAsia="Calibri" w:hAnsi="Sylfaen" w:cs="Times New Roman"/>
          <w:b/>
          <w:i/>
          <w:noProof/>
          <w:sz w:val="24"/>
          <w:szCs w:val="24"/>
        </w:rPr>
        <w:t xml:space="preserve"> </w:t>
      </w:r>
      <w:r w:rsidRPr="000249BF">
        <w:rPr>
          <w:rFonts w:ascii="Sylfaen" w:eastAsia="Calibri" w:hAnsi="Sylfaen" w:cs="Times New Roman"/>
          <w:i/>
          <w:noProof/>
          <w:sz w:val="24"/>
          <w:szCs w:val="24"/>
        </w:rPr>
        <w:t>Ներքին լուսավորության համակարգերում</w:t>
      </w:r>
      <w:r>
        <w:rPr>
          <w:rFonts w:ascii="Sylfaen" w:eastAsia="Calibri" w:hAnsi="Sylfaen" w:cs="Times New Roman"/>
          <w:b/>
          <w:i/>
          <w:noProof/>
          <w:sz w:val="24"/>
          <w:szCs w:val="24"/>
        </w:rPr>
        <w:t xml:space="preserve"> </w:t>
      </w:r>
      <w:r>
        <w:rPr>
          <w:rFonts w:ascii="Sylfaen" w:eastAsia="Calibri" w:hAnsi="Sylfaen" w:cs="Times New Roman"/>
          <w:i/>
          <w:noProof/>
          <w:sz w:val="24"/>
          <w:szCs w:val="24"/>
        </w:rPr>
        <w:t>շ</w:t>
      </w:r>
      <w:r w:rsidRPr="000249BF">
        <w:rPr>
          <w:rFonts w:ascii="Sylfaen" w:eastAsia="Calibri" w:hAnsi="Sylfaen" w:cs="Times New Roman"/>
          <w:i/>
          <w:noProof/>
          <w:sz w:val="24"/>
          <w:szCs w:val="24"/>
        </w:rPr>
        <w:t>իկացման լամպերի փոխարինում էներգաարդյունավետ լամպերով</w:t>
      </w:r>
    </w:p>
    <w:p w:rsidR="00F421EF" w:rsidRDefault="00F421EF" w:rsidP="00F421EF">
      <w:pPr>
        <w:jc w:val="both"/>
        <w:rPr>
          <w:rFonts w:ascii="Sylfaen" w:eastAsia="Calibri" w:hAnsi="Sylfaen" w:cs="Times New Roman"/>
          <w:noProof/>
          <w:sz w:val="24"/>
          <w:szCs w:val="24"/>
        </w:rPr>
      </w:pPr>
      <w:r w:rsidRPr="00575085">
        <w:rPr>
          <w:rFonts w:ascii="Sylfaen" w:eastAsia="Calibri" w:hAnsi="Sylfaen" w:cs="Times New Roman"/>
          <w:b/>
          <w:i/>
          <w:noProof/>
          <w:sz w:val="24"/>
          <w:szCs w:val="24"/>
          <w:u w:val="single"/>
        </w:rPr>
        <w:t>Նախատեսվող աշխատանքները</w:t>
      </w:r>
      <w:r w:rsidRPr="00707AA7">
        <w:rPr>
          <w:rFonts w:ascii="Sylfaen" w:eastAsia="Calibri" w:hAnsi="Sylfaen" w:cs="Times New Roman"/>
          <w:b/>
          <w:noProof/>
          <w:sz w:val="24"/>
          <w:szCs w:val="24"/>
          <w:u w:val="single"/>
        </w:rPr>
        <w:t>.</w:t>
      </w:r>
      <w:r w:rsidRPr="00707AA7">
        <w:rPr>
          <w:rFonts w:ascii="Sylfaen" w:eastAsia="Calibri" w:hAnsi="Sylfaen" w:cs="Times New Roman"/>
          <w:noProof/>
          <w:sz w:val="24"/>
          <w:szCs w:val="24"/>
        </w:rPr>
        <w:t xml:space="preserve"> </w:t>
      </w:r>
      <w:r w:rsidRPr="00712938">
        <w:rPr>
          <w:rFonts w:ascii="Sylfaen" w:eastAsia="Calibri" w:hAnsi="Sylfaen" w:cs="Times New Roman"/>
          <w:noProof/>
          <w:sz w:val="24"/>
          <w:szCs w:val="24"/>
          <w:lang w:val="hy-AM"/>
        </w:rPr>
        <w:t>Յուրաք</w:t>
      </w:r>
      <w:r>
        <w:rPr>
          <w:rFonts w:ascii="Sylfaen" w:eastAsia="Calibri" w:hAnsi="Sylfaen" w:cs="Times New Roman"/>
          <w:noProof/>
          <w:sz w:val="24"/>
          <w:szCs w:val="24"/>
        </w:rPr>
        <w:t>ա</w:t>
      </w:r>
      <w:r w:rsidRPr="00712938">
        <w:rPr>
          <w:rFonts w:ascii="Sylfaen" w:eastAsia="Calibri" w:hAnsi="Sylfaen" w:cs="Times New Roman"/>
          <w:noProof/>
          <w:sz w:val="24"/>
          <w:szCs w:val="24"/>
          <w:lang w:val="hy-AM"/>
        </w:rPr>
        <w:t>նչյուր բնակարա</w:t>
      </w:r>
      <w:r w:rsidRPr="00707AA7">
        <w:rPr>
          <w:rFonts w:ascii="Sylfaen" w:eastAsia="Calibri" w:hAnsi="Sylfaen" w:cs="Times New Roman"/>
          <w:noProof/>
          <w:sz w:val="24"/>
          <w:szCs w:val="24"/>
        </w:rPr>
        <w:softHyphen/>
      </w:r>
      <w:r w:rsidRPr="00712938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նում, երեքական 100 Վտ </w:t>
      </w:r>
      <w:r w:rsidRPr="00707AA7">
        <w:rPr>
          <w:rFonts w:ascii="Sylfaen" w:eastAsia="Calibri" w:hAnsi="Sylfaen" w:cs="Times New Roman"/>
          <w:noProof/>
          <w:sz w:val="24"/>
          <w:szCs w:val="24"/>
        </w:rPr>
        <w:t xml:space="preserve">էլեկտրական </w:t>
      </w:r>
      <w:r w:rsidRPr="00712938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հզորության (միջին հաշվով) շիկացման լամպ կփոխարինվի </w:t>
      </w:r>
      <w:r w:rsidRPr="00E92B78">
        <w:rPr>
          <w:rFonts w:ascii="Sylfaen" w:eastAsia="Calibri" w:hAnsi="Sylfaen" w:cs="Times New Roman"/>
          <w:noProof/>
          <w:sz w:val="24"/>
          <w:szCs w:val="24"/>
          <w:lang w:val="hy-AM"/>
        </w:rPr>
        <w:t>1</w:t>
      </w:r>
      <w:r w:rsidRPr="00E92B78">
        <w:rPr>
          <w:rFonts w:ascii="Sylfaen" w:eastAsia="Calibri" w:hAnsi="Sylfaen" w:cs="Times New Roman"/>
          <w:noProof/>
          <w:sz w:val="24"/>
          <w:szCs w:val="24"/>
        </w:rPr>
        <w:t>8</w:t>
      </w:r>
      <w:r w:rsidRPr="00E92B78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 </w:t>
      </w:r>
      <w:r w:rsidRPr="00712938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Վտ հզորության լուսադիոդային լամպով: Լամպերի աշխատանքային միջին </w:t>
      </w:r>
      <w:r w:rsidRPr="00707AA7">
        <w:rPr>
          <w:rFonts w:ascii="Sylfaen" w:eastAsia="Calibri" w:hAnsi="Sylfaen" w:cs="Times New Roman"/>
          <w:noProof/>
          <w:sz w:val="24"/>
          <w:szCs w:val="24"/>
          <w:lang w:val="hy-AM"/>
        </w:rPr>
        <w:t>տևողություն</w:t>
      </w:r>
      <w:r w:rsidRPr="00707AA7">
        <w:rPr>
          <w:rFonts w:ascii="Sylfaen" w:eastAsia="Calibri" w:hAnsi="Sylfaen" w:cs="Times New Roman"/>
          <w:noProof/>
          <w:sz w:val="24"/>
          <w:szCs w:val="24"/>
        </w:rPr>
        <w:t>ն</w:t>
      </w:r>
      <w:r w:rsidRPr="00712938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 ընդունված է տարեկան 300 օր, օրական միջին հաշվով</w:t>
      </w:r>
      <w:r w:rsidRPr="00707AA7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 5</w:t>
      </w:r>
      <w:r w:rsidRPr="00707AA7">
        <w:rPr>
          <w:rFonts w:ascii="Sylfaen" w:eastAsia="Calibri" w:hAnsi="Sylfaen" w:cs="Times New Roman"/>
          <w:noProof/>
          <w:sz w:val="24"/>
          <w:szCs w:val="24"/>
        </w:rPr>
        <w:t>.</w:t>
      </w:r>
      <w:r w:rsidRPr="00712938">
        <w:rPr>
          <w:rFonts w:ascii="Sylfaen" w:eastAsia="Calibri" w:hAnsi="Sylfaen" w:cs="Times New Roman"/>
          <w:noProof/>
          <w:sz w:val="24"/>
          <w:szCs w:val="24"/>
          <w:lang w:val="hy-AM"/>
        </w:rPr>
        <w:t>0 ժամ: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F421EF" w:rsidRPr="009D2FEB" w:rsidTr="009D2FEB">
        <w:trPr>
          <w:trHeight w:hRule="exact" w:val="718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9D2FEB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9D2FEB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F421EF" w:rsidRPr="009D2FEB" w:rsidTr="009D2FEB">
        <w:trPr>
          <w:trHeight w:hRule="exact" w:val="7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Էլեկտրա-</w:t>
            </w:r>
            <w:r w:rsidRPr="009D2FEB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բնական</w:t>
            </w:r>
            <w:r w:rsidRPr="009D2FEB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313387" w:rsidRPr="009D2FEB" w:rsidTr="009D2FEB">
        <w:trPr>
          <w:trHeight w:hRule="exact" w:val="665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ՔՊ, սեփակա</w:t>
            </w:r>
            <w:r w:rsidRPr="009D2FEB">
              <w:rPr>
                <w:rFonts w:ascii="Sylfaen" w:hAnsi="Sylfaen" w:cs="Times New Roman"/>
                <w:bCs/>
                <w:noProof/>
              </w:rPr>
              <w:softHyphen/>
              <w:t>-նատերեր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164.90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2250.90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499.70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2018-2020 թթ.</w:t>
            </w:r>
          </w:p>
        </w:tc>
      </w:tr>
    </w:tbl>
    <w:p w:rsidR="00F421EF" w:rsidRPr="00C5469E" w:rsidRDefault="00F421EF" w:rsidP="00C5469E">
      <w:pPr>
        <w:pStyle w:val="Heading3"/>
        <w:spacing w:before="360" w:after="120"/>
        <w:rPr>
          <w:rFonts w:ascii="Sylfaen" w:hAnsi="Sylfaen"/>
          <w:color w:val="auto"/>
          <w:sz w:val="24"/>
          <w:szCs w:val="24"/>
        </w:rPr>
      </w:pPr>
      <w:bookmarkStart w:id="62" w:name="_Toc485708999"/>
      <w:r w:rsidRPr="00C5469E">
        <w:rPr>
          <w:rFonts w:ascii="Sylfaen" w:hAnsi="Sylfaen"/>
          <w:color w:val="auto"/>
          <w:sz w:val="24"/>
          <w:szCs w:val="24"/>
        </w:rPr>
        <w:t>9.2.3. Էներգետիկ արդիականացում աառանձնատներում</w:t>
      </w:r>
      <w:bookmarkEnd w:id="62"/>
    </w:p>
    <w:p w:rsidR="00F421EF" w:rsidRPr="00313387" w:rsidRDefault="00F421EF" w:rsidP="00F421EF">
      <w:pPr>
        <w:jc w:val="both"/>
        <w:rPr>
          <w:rFonts w:ascii="Sylfaen" w:hAnsi="Sylfaen"/>
          <w:i/>
          <w:sz w:val="24"/>
          <w:szCs w:val="24"/>
        </w:rPr>
      </w:pPr>
      <w:proofErr w:type="gramStart"/>
      <w:r w:rsidRPr="00313387">
        <w:rPr>
          <w:rFonts w:ascii="Sylfaen" w:hAnsi="Sylfaen"/>
          <w:b/>
          <w:i/>
          <w:sz w:val="24"/>
          <w:szCs w:val="24"/>
          <w:u w:val="single"/>
        </w:rPr>
        <w:t>Միջոցառում 9.2.3.1.</w:t>
      </w:r>
      <w:proofErr w:type="gramEnd"/>
      <w:r w:rsidRPr="00313387">
        <w:rPr>
          <w:rFonts w:ascii="Sylfaen" w:hAnsi="Sylfaen"/>
          <w:b/>
          <w:i/>
          <w:sz w:val="24"/>
          <w:szCs w:val="24"/>
        </w:rPr>
        <w:t xml:space="preserve"> </w:t>
      </w:r>
      <w:r w:rsidRPr="00313387">
        <w:rPr>
          <w:rFonts w:ascii="Sylfaen" w:hAnsi="Sylfaen"/>
          <w:i/>
          <w:sz w:val="24"/>
          <w:szCs w:val="24"/>
        </w:rPr>
        <w:t>Առանձնատների ջերմային արդիականացում</w:t>
      </w:r>
    </w:p>
    <w:p w:rsidR="00F421EF" w:rsidRPr="00313387" w:rsidRDefault="00F421EF" w:rsidP="00F421EF">
      <w:pPr>
        <w:jc w:val="both"/>
        <w:rPr>
          <w:rFonts w:ascii="Sylfaen" w:eastAsia="Calibri" w:hAnsi="Sylfaen" w:cs="Times New Roman"/>
          <w:noProof/>
          <w:sz w:val="24"/>
          <w:szCs w:val="24"/>
        </w:rPr>
      </w:pPr>
      <w:r w:rsidRPr="00313387">
        <w:rPr>
          <w:rFonts w:ascii="Sylfaen" w:eastAsia="Calibri" w:hAnsi="Sylfaen" w:cs="Times New Roman"/>
          <w:b/>
          <w:i/>
          <w:noProof/>
          <w:sz w:val="24"/>
          <w:szCs w:val="24"/>
          <w:u w:val="single"/>
        </w:rPr>
        <w:t>Նախատեսվող աշխատանքները</w:t>
      </w:r>
      <w:r w:rsidRPr="00313387">
        <w:rPr>
          <w:rFonts w:ascii="Sylfaen" w:eastAsia="Calibri" w:hAnsi="Sylfaen" w:cs="Times New Roman"/>
          <w:b/>
          <w:noProof/>
          <w:sz w:val="24"/>
          <w:szCs w:val="24"/>
          <w:u w:val="single"/>
        </w:rPr>
        <w:t xml:space="preserve">. </w:t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Ենթադրվում է, որ մինչև 2020թ. հնարավոր կլինի այս միջոցառման իրականացմանը ներգրավել առկա առանձնատնների </w:t>
      </w:r>
      <w:r w:rsidR="00E80AC1" w:rsidRPr="00313387">
        <w:rPr>
          <w:rFonts w:ascii="Sylfaen" w:eastAsia="Calibri" w:hAnsi="Sylfaen" w:cs="Times New Roman"/>
          <w:noProof/>
          <w:sz w:val="24"/>
          <w:szCs w:val="24"/>
        </w:rPr>
        <w:t>5</w:t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 </w:t>
      </w:r>
      <w:r w:rsidRPr="00313387">
        <w:rPr>
          <w:rFonts w:ascii="Sylfaen" w:eastAsia="Calibri" w:hAnsi="Sylfaen" w:cs="Times New Roman"/>
          <w:noProof/>
          <w:sz w:val="24"/>
          <w:szCs w:val="24"/>
        </w:rPr>
        <w:t>%-</w:t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ը, որը կկազմի </w:t>
      </w:r>
      <w:r w:rsidRPr="00313387">
        <w:rPr>
          <w:rFonts w:ascii="Sylfaen" w:eastAsia="Calibri" w:hAnsi="Sylfaen" w:cs="Times New Roman"/>
          <w:noProof/>
          <w:sz w:val="24"/>
          <w:szCs w:val="24"/>
        </w:rPr>
        <w:t>շուրջ</w:t>
      </w:r>
      <w:r w:rsidR="00E80AC1" w:rsidRPr="00313387">
        <w:rPr>
          <w:rFonts w:ascii="Sylfaen" w:eastAsia="Calibri" w:hAnsi="Sylfaen" w:cs="Times New Roman"/>
          <w:noProof/>
          <w:sz w:val="24"/>
          <w:szCs w:val="24"/>
        </w:rPr>
        <w:t xml:space="preserve"> 700</w:t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 միավոր: Յուրաք</w:t>
      </w:r>
      <w:r w:rsidRPr="00313387">
        <w:rPr>
          <w:rFonts w:ascii="Sylfaen" w:eastAsia="Calibri" w:hAnsi="Sylfaen" w:cs="Times New Roman"/>
          <w:noProof/>
          <w:sz w:val="24"/>
          <w:szCs w:val="24"/>
        </w:rPr>
        <w:t>ա</w:t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>նչյուր առանձնատանը (հիմնականում քարե պատերով) նախա</w:t>
      </w:r>
      <w:r w:rsidRPr="00313387">
        <w:rPr>
          <w:rFonts w:ascii="Sylfaen" w:eastAsia="Calibri" w:hAnsi="Sylfaen" w:cs="Times New Roman"/>
          <w:noProof/>
          <w:sz w:val="24"/>
          <w:szCs w:val="24"/>
        </w:rPr>
        <w:softHyphen/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>տեսվում է</w:t>
      </w:r>
      <w:r w:rsidRPr="00313387">
        <w:rPr>
          <w:rFonts w:ascii="Sylfaen" w:eastAsia="Calibri" w:hAnsi="Sylfaen" w:cs="Times New Roman"/>
          <w:noProof/>
          <w:sz w:val="24"/>
          <w:szCs w:val="24"/>
        </w:rPr>
        <w:t>.</w:t>
      </w:r>
    </w:p>
    <w:p w:rsidR="00F421EF" w:rsidRPr="00313387" w:rsidRDefault="00F421EF" w:rsidP="00F421EF">
      <w:pPr>
        <w:pStyle w:val="ListParagraph"/>
        <w:numPr>
          <w:ilvl w:val="0"/>
          <w:numId w:val="22"/>
        </w:numPr>
        <w:jc w:val="both"/>
        <w:rPr>
          <w:rFonts w:ascii="Sylfaen" w:eastAsia="Calibri" w:hAnsi="Sylfaen" w:cs="Times New Roman"/>
          <w:noProof/>
          <w:sz w:val="24"/>
          <w:szCs w:val="24"/>
          <w:lang w:val="hy-AM"/>
        </w:rPr>
      </w:pP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>65 մ</w:t>
      </w:r>
      <w:r w:rsidRPr="00313387">
        <w:rPr>
          <w:rFonts w:ascii="Sylfaen" w:eastAsia="Calibri" w:hAnsi="Sylfaen" w:cs="Times New Roman"/>
          <w:noProof/>
          <w:sz w:val="24"/>
          <w:szCs w:val="24"/>
          <w:vertAlign w:val="superscript"/>
        </w:rPr>
        <w:t>2</w:t>
      </w:r>
      <w:r w:rsidRPr="00313387">
        <w:rPr>
          <w:rFonts w:ascii="Sylfaen" w:eastAsia="Calibri" w:hAnsi="Sylfaen" w:cs="Sylfaen"/>
          <w:sz w:val="24"/>
          <w:szCs w:val="24"/>
          <w:lang w:val="hy-AM"/>
        </w:rPr>
        <w:t xml:space="preserve"> </w:t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>ձեղնահարկային ծածկի ջերմամեկուսացում փքեցված պեռլիտե ներքնակ</w:t>
      </w:r>
      <w:r w:rsidRPr="00313387">
        <w:rPr>
          <w:rFonts w:ascii="Sylfaen" w:eastAsia="Calibri" w:hAnsi="Sylfaen" w:cs="Times New Roman"/>
          <w:noProof/>
          <w:sz w:val="24"/>
          <w:szCs w:val="24"/>
        </w:rPr>
        <w:softHyphen/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ներով, հանքային բամբակով կամ այլ  </w:t>
      </w:r>
      <w:r w:rsidRPr="00313387">
        <w:rPr>
          <w:rFonts w:ascii="Sylfaen" w:eastAsia="Calibri" w:hAnsi="Sylfaen" w:cs="Arial"/>
          <w:noProof/>
          <w:sz w:val="24"/>
          <w:szCs w:val="24"/>
          <w:lang w:val="hy-AM"/>
        </w:rPr>
        <w:t>(</w:t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>0,04</w:t>
      </w:r>
      <w:r w:rsidRPr="00313387">
        <w:rPr>
          <w:rFonts w:ascii="Sylfaen" w:eastAsia="Calibri" w:hAnsi="Sylfaen" w:cs="Times New Roman"/>
          <w:noProof/>
          <w:sz w:val="24"/>
          <w:szCs w:val="24"/>
        </w:rPr>
        <w:t>0</w:t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>-0,055 Վտ/</w:t>
      </w:r>
      <w:r w:rsidRPr="00313387">
        <w:rPr>
          <w:rFonts w:ascii="Sylfaen" w:eastAsia="Calibri" w:hAnsi="Sylfaen" w:cs="Times New Roman"/>
          <w:noProof/>
          <w:sz w:val="24"/>
          <w:szCs w:val="24"/>
        </w:rPr>
        <w:t>(</w:t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>մ·°C</w:t>
      </w:r>
      <w:r w:rsidRPr="00313387">
        <w:rPr>
          <w:rFonts w:ascii="Sylfaen" w:eastAsia="Calibri" w:hAnsi="Sylfaen" w:cs="Times New Roman"/>
          <w:noProof/>
          <w:sz w:val="24"/>
          <w:szCs w:val="24"/>
        </w:rPr>
        <w:t>)</w:t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 ջերմահաղորդակա</w:t>
      </w:r>
      <w:r w:rsidRPr="00313387">
        <w:rPr>
          <w:rFonts w:ascii="Sylfaen" w:eastAsia="Calibri" w:hAnsi="Sylfaen" w:cs="Times New Roman"/>
          <w:noProof/>
          <w:sz w:val="24"/>
          <w:szCs w:val="24"/>
        </w:rPr>
        <w:softHyphen/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>նության գործակ</w:t>
      </w:r>
      <w:r w:rsidRPr="00313387">
        <w:rPr>
          <w:rFonts w:ascii="Sylfaen" w:eastAsia="Calibri" w:hAnsi="Sylfaen" w:cs="Times New Roman"/>
          <w:noProof/>
          <w:sz w:val="24"/>
          <w:szCs w:val="24"/>
        </w:rPr>
        <w:t>ցով</w:t>
      </w:r>
      <w:r w:rsidRPr="00313387">
        <w:rPr>
          <w:rFonts w:ascii="Sylfaen" w:eastAsia="Calibri" w:hAnsi="Sylfaen" w:cs="Arial"/>
          <w:noProof/>
          <w:sz w:val="24"/>
          <w:szCs w:val="24"/>
          <w:lang w:val="hy-AM"/>
        </w:rPr>
        <w:t>)</w:t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 ջերմամեկուսիչ նյութով</w:t>
      </w:r>
      <w:r w:rsidRPr="00313387">
        <w:rPr>
          <w:rFonts w:ascii="Sylfaen" w:eastAsia="Calibri" w:hAnsi="Sylfaen" w:cs="Times New Roman"/>
          <w:noProof/>
          <w:sz w:val="24"/>
          <w:szCs w:val="24"/>
        </w:rPr>
        <w:t>,</w:t>
      </w:r>
    </w:p>
    <w:p w:rsidR="00F421EF" w:rsidRPr="00313387" w:rsidRDefault="00F421EF" w:rsidP="00F421EF">
      <w:pPr>
        <w:pStyle w:val="ListParagraph"/>
        <w:numPr>
          <w:ilvl w:val="0"/>
          <w:numId w:val="22"/>
        </w:numPr>
        <w:jc w:val="both"/>
        <w:rPr>
          <w:rFonts w:ascii="Sylfaen" w:eastAsia="Calibri" w:hAnsi="Sylfaen" w:cs="Times New Roman"/>
          <w:noProof/>
          <w:sz w:val="24"/>
          <w:szCs w:val="24"/>
          <w:lang w:val="hy-AM"/>
        </w:rPr>
      </w:pP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երկուական հին պատուհանների </w:t>
      </w:r>
      <w:r w:rsidRPr="00313387">
        <w:rPr>
          <w:rFonts w:ascii="Sylfaen" w:eastAsia="Calibri" w:hAnsi="Sylfaen" w:cs="Arial"/>
          <w:noProof/>
          <w:sz w:val="24"/>
          <w:szCs w:val="24"/>
          <w:lang w:val="hy-AM"/>
        </w:rPr>
        <w:t>(փայտե շրջանակներով, միատակ ապակե</w:t>
      </w:r>
      <w:r w:rsidRPr="00313387">
        <w:rPr>
          <w:rFonts w:ascii="Sylfaen" w:eastAsia="Calibri" w:hAnsi="Sylfaen" w:cs="Arial"/>
          <w:noProof/>
          <w:sz w:val="24"/>
          <w:szCs w:val="24"/>
          <w:lang w:val="hy-AM"/>
        </w:rPr>
        <w:softHyphen/>
        <w:t>պա</w:t>
      </w:r>
      <w:r w:rsidRPr="00313387">
        <w:rPr>
          <w:rFonts w:ascii="Sylfaen" w:eastAsia="Calibri" w:hAnsi="Sylfaen" w:cs="Arial"/>
          <w:noProof/>
          <w:sz w:val="24"/>
          <w:szCs w:val="24"/>
          <w:lang w:val="hy-AM"/>
        </w:rPr>
        <w:softHyphen/>
        <w:t>տ</w:t>
      </w:r>
      <w:r w:rsidRPr="00313387">
        <w:rPr>
          <w:rFonts w:ascii="Sylfaen" w:eastAsia="Calibri" w:hAnsi="Sylfaen" w:cs="Arial"/>
          <w:noProof/>
          <w:sz w:val="24"/>
          <w:szCs w:val="24"/>
          <w:lang w:val="hy-AM"/>
        </w:rPr>
        <w:softHyphen/>
        <w:t>ումով)</w:t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 </w:t>
      </w:r>
      <w:r w:rsidRPr="00313387">
        <w:rPr>
          <w:rFonts w:ascii="Sylfaen" w:eastAsia="Calibri" w:hAnsi="Sylfaen" w:cs="Arial"/>
          <w:noProof/>
          <w:sz w:val="24"/>
          <w:szCs w:val="24"/>
          <w:lang w:val="hy-AM"/>
        </w:rPr>
        <w:t>2 x 2.5 մ</w:t>
      </w:r>
      <w:r w:rsidRPr="00313387">
        <w:rPr>
          <w:rFonts w:ascii="Sylfaen" w:eastAsia="Calibri" w:hAnsi="Sylfaen" w:cs="Arial"/>
          <w:noProof/>
          <w:sz w:val="24"/>
          <w:szCs w:val="24"/>
          <w:vertAlign w:val="superscript"/>
          <w:lang w:val="hy-AM"/>
        </w:rPr>
        <w:t>2</w:t>
      </w:r>
      <w:r w:rsidRPr="00313387">
        <w:rPr>
          <w:rFonts w:ascii="Sylfaen" w:eastAsia="Calibri" w:hAnsi="Sylfaen" w:cs="Arial"/>
          <w:noProof/>
          <w:sz w:val="24"/>
          <w:szCs w:val="24"/>
          <w:lang w:val="hy-AM"/>
        </w:rPr>
        <w:t>, ջերմափոխանցման դիմա</w:t>
      </w:r>
      <w:r w:rsidRPr="00313387">
        <w:rPr>
          <w:rFonts w:ascii="Sylfaen" w:eastAsia="Calibri" w:hAnsi="Sylfaen" w:cs="Arial"/>
          <w:noProof/>
          <w:sz w:val="24"/>
          <w:szCs w:val="24"/>
          <w:lang w:val="hy-AM"/>
        </w:rPr>
        <w:softHyphen/>
        <w:t>դրությունը՝ R= 0.26 (մ</w:t>
      </w:r>
      <w:r w:rsidRPr="00313387">
        <w:rPr>
          <w:rFonts w:ascii="Sylfaen" w:eastAsia="Calibri" w:hAnsi="Sylfaen" w:cs="Arial"/>
          <w:noProof/>
          <w:sz w:val="24"/>
          <w:szCs w:val="24"/>
          <w:vertAlign w:val="superscript"/>
          <w:lang w:val="hy-AM"/>
        </w:rPr>
        <w:t>2</w:t>
      </w:r>
      <w:r w:rsidRPr="00313387">
        <w:rPr>
          <w:rFonts w:ascii="Sylfaen" w:eastAsia="Calibri" w:hAnsi="Sylfaen" w:cs="Arial"/>
          <w:noProof/>
          <w:sz w:val="24"/>
          <w:szCs w:val="24"/>
          <w:lang w:val="hy-AM"/>
        </w:rPr>
        <w:t xml:space="preserve">·°C/Վտ)] </w:t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 փո</w:t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խա</w:t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րինում նոր էներգաարդյունավետ պատուհան</w:t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 xml:space="preserve">ներով </w:t>
      </w:r>
      <w:r w:rsidRPr="00313387">
        <w:rPr>
          <w:rFonts w:ascii="Sylfaen" w:eastAsia="Calibri" w:hAnsi="Sylfaen" w:cs="Arial"/>
          <w:noProof/>
          <w:sz w:val="24"/>
          <w:szCs w:val="24"/>
          <w:lang w:val="hy-AM"/>
        </w:rPr>
        <w:t>[R= 0.46 (մ</w:t>
      </w:r>
      <w:r w:rsidRPr="00313387">
        <w:rPr>
          <w:rFonts w:ascii="Sylfaen" w:eastAsia="Calibri" w:hAnsi="Sylfaen" w:cs="Arial"/>
          <w:noProof/>
          <w:sz w:val="24"/>
          <w:szCs w:val="24"/>
          <w:vertAlign w:val="superscript"/>
          <w:lang w:val="hy-AM"/>
        </w:rPr>
        <w:t>2</w:t>
      </w:r>
      <w:r w:rsidRPr="00313387">
        <w:rPr>
          <w:rFonts w:ascii="Sylfaen" w:eastAsia="Calibri" w:hAnsi="Sylfaen" w:cs="Arial"/>
          <w:noProof/>
          <w:sz w:val="24"/>
          <w:szCs w:val="24"/>
          <w:lang w:val="hy-AM"/>
        </w:rPr>
        <w:t>·°C/Վտ)]:</w:t>
      </w:r>
    </w:p>
    <w:p w:rsidR="00F421EF" w:rsidRPr="00313387" w:rsidRDefault="00F421EF" w:rsidP="00F421EF">
      <w:pPr>
        <w:jc w:val="both"/>
        <w:rPr>
          <w:rFonts w:ascii="Sylfaen" w:eastAsia="Calibri" w:hAnsi="Sylfaen" w:cs="Times New Roman"/>
          <w:noProof/>
          <w:sz w:val="24"/>
          <w:szCs w:val="24"/>
          <w:lang w:val="hy-AM"/>
        </w:rPr>
      </w:pP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>Էներգաարդյունավետության և բնապահպանական օգուտի հաշվարկների արդյունք</w:t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ները բերված են հաջորդող աղյուսակում: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313387" w:rsidRPr="009D2FEB" w:rsidTr="009D2FEB">
        <w:trPr>
          <w:trHeight w:hRule="exact" w:val="718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9D2FEB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9D2FEB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313387" w:rsidRPr="009D2FEB" w:rsidTr="009D2FEB">
        <w:trPr>
          <w:trHeight w:hRule="exact" w:val="7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Էլեկտրա-</w:t>
            </w:r>
            <w:r w:rsidRPr="009D2FEB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բնական</w:t>
            </w:r>
            <w:r w:rsidRPr="009D2FEB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313387" w:rsidRPr="009D2FEB" w:rsidTr="009D2FEB">
        <w:trPr>
          <w:trHeight w:hRule="exact" w:val="667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Սեփակա</w:t>
            </w:r>
            <w:r w:rsidRPr="009D2FEB">
              <w:rPr>
                <w:rFonts w:ascii="Sylfaen" w:hAnsi="Sylfaen" w:cs="Times New Roman"/>
                <w:bCs/>
                <w:noProof/>
              </w:rPr>
              <w:softHyphen/>
              <w:t>-նատերեր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E80AC1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640</w:t>
            </w:r>
            <w:r w:rsidR="00F421EF" w:rsidRPr="009D2FEB">
              <w:rPr>
                <w:rFonts w:ascii="Sylfaen" w:hAnsi="Sylfaen" w:cs="Times New Roman"/>
                <w:bCs/>
                <w:noProof/>
              </w:rPr>
              <w:t>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E80AC1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16.50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E80AC1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6162.30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E80AC1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1248.45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EA2204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2017</w:t>
            </w:r>
            <w:r w:rsidR="00F421EF" w:rsidRPr="009D2FEB">
              <w:rPr>
                <w:rFonts w:ascii="Sylfaen" w:hAnsi="Sylfaen" w:cs="Times New Roman"/>
                <w:bCs/>
                <w:noProof/>
              </w:rPr>
              <w:t>-2020 թթ.</w:t>
            </w:r>
          </w:p>
        </w:tc>
      </w:tr>
    </w:tbl>
    <w:p w:rsidR="00F421EF" w:rsidRPr="00313387" w:rsidRDefault="00F421EF" w:rsidP="00F421EF">
      <w:pPr>
        <w:rPr>
          <w:rFonts w:ascii="Sylfaen" w:hAnsi="Sylfaen"/>
          <w:i/>
          <w:sz w:val="24"/>
          <w:szCs w:val="24"/>
        </w:rPr>
      </w:pPr>
      <w:proofErr w:type="gramStart"/>
      <w:r w:rsidRPr="00313387">
        <w:rPr>
          <w:rFonts w:ascii="Sylfaen" w:hAnsi="Sylfaen"/>
          <w:b/>
          <w:i/>
          <w:sz w:val="24"/>
          <w:szCs w:val="24"/>
          <w:u w:val="single"/>
        </w:rPr>
        <w:lastRenderedPageBreak/>
        <w:t>Միջոցառում 9.2.3.2.</w:t>
      </w:r>
      <w:proofErr w:type="gramEnd"/>
      <w:r w:rsidRPr="00313387">
        <w:rPr>
          <w:rFonts w:ascii="Sylfaen" w:hAnsi="Sylfaen"/>
          <w:b/>
          <w:i/>
          <w:sz w:val="24"/>
          <w:szCs w:val="24"/>
        </w:rPr>
        <w:t xml:space="preserve"> </w:t>
      </w:r>
      <w:proofErr w:type="gramStart"/>
      <w:r w:rsidRPr="00313387">
        <w:rPr>
          <w:rFonts w:ascii="Sylfaen" w:hAnsi="Sylfaen"/>
          <w:i/>
          <w:sz w:val="24"/>
          <w:szCs w:val="24"/>
        </w:rPr>
        <w:t>Առանձնատների  ներքին</w:t>
      </w:r>
      <w:proofErr w:type="gramEnd"/>
      <w:r w:rsidRPr="00313387">
        <w:rPr>
          <w:rFonts w:ascii="Sylfaen" w:hAnsi="Sylfaen"/>
          <w:i/>
          <w:sz w:val="24"/>
          <w:szCs w:val="24"/>
        </w:rPr>
        <w:t xml:space="preserve"> լուսավորության համակարգերի արդիականացում</w:t>
      </w:r>
    </w:p>
    <w:p w:rsidR="00F421EF" w:rsidRPr="00313387" w:rsidRDefault="00F421EF" w:rsidP="00F421EF">
      <w:pPr>
        <w:spacing w:before="240" w:after="120"/>
        <w:jc w:val="both"/>
        <w:rPr>
          <w:rFonts w:ascii="Sylfaen" w:eastAsia="Calibri" w:hAnsi="Sylfaen" w:cs="Times New Roman"/>
          <w:noProof/>
          <w:sz w:val="24"/>
          <w:szCs w:val="24"/>
        </w:rPr>
      </w:pPr>
      <w:r w:rsidRPr="00313387">
        <w:rPr>
          <w:rFonts w:ascii="Sylfaen" w:eastAsia="Calibri" w:hAnsi="Sylfaen" w:cs="Times New Roman"/>
          <w:b/>
          <w:i/>
          <w:noProof/>
          <w:sz w:val="24"/>
          <w:szCs w:val="24"/>
          <w:u w:val="single"/>
        </w:rPr>
        <w:t>Նախատեսվող աշխատանքները.</w:t>
      </w:r>
      <w:r w:rsidRPr="00313387">
        <w:rPr>
          <w:rFonts w:ascii="Sylfaen" w:eastAsia="Calibri" w:hAnsi="Sylfaen" w:cs="Times New Roman"/>
          <w:b/>
          <w:noProof/>
          <w:sz w:val="24"/>
          <w:szCs w:val="24"/>
          <w:u w:val="single"/>
        </w:rPr>
        <w:t xml:space="preserve"> </w:t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>Ենթադրվում է, որ մինչև 2020թ. մնացած երեք տարիների ընթացքում, յուրաք</w:t>
      </w:r>
      <w:r w:rsidRPr="00313387">
        <w:rPr>
          <w:rFonts w:ascii="Sylfaen" w:eastAsia="Calibri" w:hAnsi="Sylfaen" w:cs="Times New Roman"/>
          <w:noProof/>
          <w:sz w:val="24"/>
          <w:szCs w:val="24"/>
        </w:rPr>
        <w:t>ա</w:t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>նչյուր տարի հնարավոր կլինի այս միջոցառման իրա</w:t>
      </w:r>
      <w:r w:rsidRPr="00313387">
        <w:rPr>
          <w:rFonts w:ascii="Sylfaen" w:eastAsia="Calibri" w:hAnsi="Sylfaen" w:cs="Times New Roman"/>
          <w:noProof/>
          <w:sz w:val="24"/>
          <w:szCs w:val="24"/>
        </w:rPr>
        <w:softHyphen/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կանացմանը ներգրավել առկա առանձնատնների 10 տոկոսը, որը կկազմի </w:t>
      </w:r>
      <w:r w:rsidRPr="00313387">
        <w:rPr>
          <w:rFonts w:ascii="Sylfaen" w:eastAsia="Calibri" w:hAnsi="Sylfaen" w:cs="Times New Roman"/>
          <w:noProof/>
          <w:sz w:val="24"/>
          <w:szCs w:val="24"/>
        </w:rPr>
        <w:t xml:space="preserve">շուրջ </w:t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>430</w:t>
      </w:r>
      <w:r w:rsidRPr="00313387">
        <w:rPr>
          <w:rFonts w:ascii="Sylfaen" w:eastAsia="Calibri" w:hAnsi="Sylfaen" w:cs="Times New Roman"/>
          <w:noProof/>
          <w:sz w:val="24"/>
          <w:szCs w:val="24"/>
        </w:rPr>
        <w:t>0</w:t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 միավոր: Յուրաք</w:t>
      </w:r>
      <w:r w:rsidRPr="00313387">
        <w:rPr>
          <w:rFonts w:ascii="Sylfaen" w:eastAsia="Calibri" w:hAnsi="Sylfaen" w:cs="Times New Roman"/>
          <w:noProof/>
          <w:sz w:val="24"/>
          <w:szCs w:val="24"/>
        </w:rPr>
        <w:t>ա</w:t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>նչյուր առանձնատանը չորսական 100 Վտ հզորության (միջին հաշ</w:t>
      </w:r>
      <w:r w:rsidRPr="00313387">
        <w:rPr>
          <w:rFonts w:ascii="Sylfaen" w:eastAsia="Calibri" w:hAnsi="Sylfaen" w:cs="Times New Roman"/>
          <w:noProof/>
          <w:sz w:val="24"/>
          <w:szCs w:val="24"/>
        </w:rPr>
        <w:softHyphen/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վով) շիկացման լամպ կփոխարինվի 12 Վտ հզորության լուսադիոդային լամպով: Լամպերի </w:t>
      </w:r>
      <w:r w:rsidRPr="00313387">
        <w:rPr>
          <w:rFonts w:ascii="Sylfaen" w:eastAsia="Calibri" w:hAnsi="Sylfaen" w:cs="Times New Roman"/>
          <w:noProof/>
          <w:sz w:val="24"/>
          <w:szCs w:val="24"/>
        </w:rPr>
        <w:t xml:space="preserve">տարեկան </w:t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>աշխատա</w:t>
      </w:r>
      <w:r w:rsidRPr="00313387">
        <w:rPr>
          <w:rFonts w:ascii="Sylfaen" w:eastAsia="Calibri" w:hAnsi="Sylfaen" w:cs="Times New Roman"/>
          <w:noProof/>
          <w:sz w:val="24"/>
          <w:szCs w:val="24"/>
        </w:rPr>
        <w:t>ժամերի թիվը կորոշվի՝ 300 օր x 5 ժամ = 1500 ժամ</w:t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 միջին </w:t>
      </w:r>
      <w:r w:rsidRPr="00313387">
        <w:rPr>
          <w:rFonts w:ascii="Sylfaen" w:eastAsia="Calibri" w:hAnsi="Sylfaen" w:cs="Times New Roman"/>
          <w:noProof/>
          <w:sz w:val="24"/>
          <w:szCs w:val="24"/>
        </w:rPr>
        <w:t>ցուցանիշներով</w:t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>:</w:t>
      </w:r>
    </w:p>
    <w:p w:rsidR="00F421EF" w:rsidRPr="00313387" w:rsidRDefault="00F421EF" w:rsidP="00F421EF">
      <w:pPr>
        <w:spacing w:after="120"/>
        <w:jc w:val="both"/>
        <w:rPr>
          <w:rFonts w:ascii="Sylfaen" w:eastAsia="Calibri" w:hAnsi="Sylfaen" w:cs="Times New Roman"/>
          <w:noProof/>
          <w:sz w:val="24"/>
          <w:szCs w:val="24"/>
          <w:lang w:val="hy-AM"/>
        </w:rPr>
      </w:pP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Էներգաարդյունավետության և </w:t>
      </w:r>
      <w:r w:rsidRPr="00313387">
        <w:rPr>
          <w:rFonts w:ascii="Sylfaen" w:eastAsia="Calibri" w:hAnsi="Sylfaen" w:cs="Times New Roman"/>
          <w:noProof/>
          <w:sz w:val="24"/>
          <w:szCs w:val="24"/>
        </w:rPr>
        <w:t>ՋԳ արտանետումների կրճատման</w:t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 հաշվարկների ար</w:t>
      </w:r>
      <w:r w:rsidRPr="00313387">
        <w:rPr>
          <w:rFonts w:ascii="Sylfaen" w:eastAsia="Calibri" w:hAnsi="Sylfaen" w:cs="Times New Roman"/>
          <w:noProof/>
          <w:sz w:val="24"/>
          <w:szCs w:val="24"/>
        </w:rPr>
        <w:softHyphen/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>դյունք</w:t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ներ</w:t>
      </w:r>
      <w:r w:rsidRPr="00313387">
        <w:rPr>
          <w:rFonts w:ascii="Sylfaen" w:eastAsia="Calibri" w:hAnsi="Sylfaen" w:cs="Times New Roman"/>
          <w:noProof/>
          <w:sz w:val="24"/>
          <w:szCs w:val="24"/>
        </w:rPr>
        <w:t xml:space="preserve">ն ամփոփված </w:t>
      </w:r>
      <w:r w:rsidRPr="00313387">
        <w:rPr>
          <w:rFonts w:ascii="Sylfaen" w:eastAsia="Calibri" w:hAnsi="Sylfaen" w:cs="Times New Roman"/>
          <w:noProof/>
          <w:sz w:val="24"/>
          <w:szCs w:val="24"/>
          <w:lang w:val="hy-AM"/>
        </w:rPr>
        <w:t>են հաջորդող աղյուսակում: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313387" w:rsidRPr="009D2FEB" w:rsidTr="009D2FEB">
        <w:trPr>
          <w:trHeight w:hRule="exact" w:val="665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9D2FEB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9D2FEB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313387" w:rsidRPr="009D2FEB" w:rsidTr="009D2FEB">
        <w:trPr>
          <w:trHeight w:hRule="exact" w:val="70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Էլեկտրա-</w:t>
            </w:r>
            <w:r w:rsidRPr="009D2FEB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բնական</w:t>
            </w:r>
            <w:r w:rsidRPr="009D2FEB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313387" w:rsidRPr="009D2FEB" w:rsidTr="009D2FEB">
        <w:trPr>
          <w:trHeight w:hRule="exact" w:val="669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Սեփակա</w:t>
            </w:r>
            <w:r w:rsidRPr="009D2FEB">
              <w:rPr>
                <w:rFonts w:ascii="Sylfaen" w:hAnsi="Sylfaen" w:cs="Times New Roman"/>
                <w:bCs/>
                <w:noProof/>
              </w:rPr>
              <w:softHyphen/>
              <w:t>-նատերեր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154.80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2270.40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504.30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2017-2020 թթ.</w:t>
            </w:r>
          </w:p>
        </w:tc>
      </w:tr>
    </w:tbl>
    <w:p w:rsidR="00C5469E" w:rsidRDefault="00C5469E" w:rsidP="00C5469E">
      <w:pPr>
        <w:spacing w:after="0" w:line="240" w:lineRule="auto"/>
        <w:jc w:val="both"/>
        <w:rPr>
          <w:rFonts w:ascii="Sylfaen" w:hAnsi="Sylfaen"/>
          <w:sz w:val="24"/>
          <w:szCs w:val="24"/>
        </w:rPr>
      </w:pPr>
    </w:p>
    <w:p w:rsidR="00B7173B" w:rsidRDefault="00F35BA0" w:rsidP="00F35BA0">
      <w:pPr>
        <w:jc w:val="both"/>
        <w:rPr>
          <w:rFonts w:ascii="Sylfaen" w:hAnsi="Sylfaen"/>
          <w:sz w:val="24"/>
          <w:szCs w:val="24"/>
          <w:lang w:val="hy-AM"/>
        </w:rPr>
      </w:pPr>
      <w:r w:rsidRPr="00F35BA0">
        <w:rPr>
          <w:rFonts w:ascii="Sylfaen" w:hAnsi="Sylfaen"/>
          <w:sz w:val="24"/>
          <w:szCs w:val="24"/>
          <w:lang w:val="hy-AM"/>
        </w:rPr>
        <w:t>Բնակելի սեկտորում էներգախնայողության և էներգաարդյունավետության միջոցա</w:t>
      </w:r>
      <w:r w:rsidRPr="00F35BA0">
        <w:rPr>
          <w:rFonts w:ascii="Sylfaen" w:hAnsi="Sylfaen"/>
          <w:sz w:val="24"/>
          <w:szCs w:val="24"/>
          <w:lang w:val="hy-AM"/>
        </w:rPr>
        <w:softHyphen/>
        <w:t>ռում</w:t>
      </w:r>
      <w:r w:rsidRPr="00F35BA0">
        <w:rPr>
          <w:rFonts w:ascii="Sylfaen" w:hAnsi="Sylfaen"/>
          <w:sz w:val="24"/>
          <w:szCs w:val="24"/>
          <w:lang w:val="hy-AM"/>
        </w:rPr>
        <w:softHyphen/>
        <w:t>ների տեխնիկական, տնտեսական ցուցանիշները և բնապահպանական արդյունքները զետեղված են աղ. 9.3-ում:</w:t>
      </w:r>
    </w:p>
    <w:p w:rsidR="00B7173B" w:rsidRDefault="00B7173B">
      <w:pPr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br w:type="page"/>
      </w:r>
    </w:p>
    <w:p w:rsidR="00B7173B" w:rsidRPr="00B3315C" w:rsidRDefault="00B7173B">
      <w:pPr>
        <w:rPr>
          <w:rFonts w:ascii="Sylfaen" w:hAnsi="Sylfaen"/>
          <w:sz w:val="24"/>
          <w:szCs w:val="24"/>
          <w:lang w:val="hy-AM"/>
        </w:rPr>
        <w:sectPr w:rsidR="00B7173B" w:rsidRPr="00B3315C" w:rsidSect="00F92968">
          <w:pgSz w:w="12240" w:h="15840"/>
          <w:pgMar w:top="1134" w:right="850" w:bottom="1134" w:left="1701" w:header="720" w:footer="720" w:gutter="0"/>
          <w:cols w:space="720"/>
          <w:docGrid w:linePitch="360"/>
        </w:sectPr>
      </w:pPr>
    </w:p>
    <w:p w:rsidR="00B7173B" w:rsidRPr="00C5469E" w:rsidRDefault="00B7173B" w:rsidP="00C5469E">
      <w:pPr>
        <w:spacing w:after="60"/>
        <w:rPr>
          <w:rFonts w:ascii="Sylfaen" w:hAnsi="Sylfaen"/>
          <w:b/>
          <w:sz w:val="24"/>
          <w:szCs w:val="24"/>
          <w:lang w:val="hy-AM"/>
        </w:rPr>
      </w:pPr>
      <w:r w:rsidRPr="00C5469E">
        <w:rPr>
          <w:rFonts w:ascii="Sylfaen" w:hAnsi="Sylfaen"/>
          <w:b/>
          <w:sz w:val="24"/>
          <w:szCs w:val="24"/>
          <w:lang w:val="hy-AM"/>
        </w:rPr>
        <w:lastRenderedPageBreak/>
        <w:t>Աղյուսակ 9.3. Բնակելի սեկտորում էներգաարդյունավետության միջոցառումների տեխնիկատնտեսական ցուցանիշները</w:t>
      </w:r>
    </w:p>
    <w:tbl>
      <w:tblPr>
        <w:tblW w:w="13988" w:type="dxa"/>
        <w:tblInd w:w="93" w:type="dxa"/>
        <w:tblLook w:val="04A0" w:firstRow="1" w:lastRow="0" w:firstColumn="1" w:lastColumn="0" w:noHBand="0" w:noVBand="1"/>
      </w:tblPr>
      <w:tblGrid>
        <w:gridCol w:w="940"/>
        <w:gridCol w:w="4559"/>
        <w:gridCol w:w="1179"/>
        <w:gridCol w:w="1134"/>
        <w:gridCol w:w="1134"/>
        <w:gridCol w:w="1417"/>
        <w:gridCol w:w="1134"/>
        <w:gridCol w:w="1134"/>
        <w:gridCol w:w="1357"/>
      </w:tblGrid>
      <w:tr w:rsidR="00B7173B" w:rsidRPr="00FF2B61" w:rsidTr="009D2FEB">
        <w:trPr>
          <w:trHeight w:val="300"/>
        </w:trPr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F2B61">
              <w:rPr>
                <w:rFonts w:ascii="Sylfaen" w:eastAsia="Times New Roman" w:hAnsi="Sylfaen" w:cs="Calibri"/>
                <w:color w:val="000000"/>
              </w:rPr>
              <w:t>NoNo</w:t>
            </w:r>
          </w:p>
        </w:tc>
        <w:tc>
          <w:tcPr>
            <w:tcW w:w="4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>
              <w:rPr>
                <w:rFonts w:ascii="Sylfaen" w:eastAsia="Times New Roman" w:hAnsi="Sylfaen" w:cs="Calibri"/>
                <w:color w:val="000000"/>
              </w:rPr>
              <w:t>Միջոցառման հ</w:t>
            </w:r>
            <w:r w:rsidRPr="00FF2B61">
              <w:rPr>
                <w:rFonts w:ascii="Sylfaen" w:eastAsia="Times New Roman" w:hAnsi="Sylfaen" w:cs="Calibri"/>
                <w:color w:val="000000"/>
              </w:rPr>
              <w:t>ակիրճ անվանումը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F2B61">
              <w:rPr>
                <w:rFonts w:ascii="Sylfaen" w:eastAsia="Times New Roman" w:hAnsi="Sylfaen" w:cs="Calibri"/>
                <w:color w:val="000000"/>
              </w:rPr>
              <w:t>Արժեքը, հազ.եվրո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F2B61">
              <w:rPr>
                <w:rFonts w:ascii="Sylfaen" w:eastAsia="Times New Roman" w:hAnsi="Sylfaen" w:cs="Calibri"/>
                <w:color w:val="000000"/>
              </w:rPr>
              <w:t>Տնտեսումը, ՄՎտժ</w:t>
            </w:r>
          </w:p>
        </w:tc>
        <w:tc>
          <w:tcPr>
            <w:tcW w:w="36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F2B61">
              <w:rPr>
                <w:rFonts w:ascii="Sylfaen" w:eastAsia="Times New Roman" w:hAnsi="Sylfaen" w:cs="Calibri"/>
                <w:color w:val="000000"/>
              </w:rPr>
              <w:t>CO2-ի կրճատումը</w:t>
            </w:r>
          </w:p>
        </w:tc>
      </w:tr>
      <w:tr w:rsidR="00B7173B" w:rsidRPr="00FF2B61" w:rsidTr="009D2FEB">
        <w:trPr>
          <w:trHeight w:val="300"/>
        </w:trPr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4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F2B61">
              <w:rPr>
                <w:rFonts w:ascii="Sylfaen" w:eastAsia="Times New Roman" w:hAnsi="Sylfaen" w:cs="Calibri"/>
                <w:color w:val="000000"/>
              </w:rPr>
              <w:t>էլէն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F2B61">
              <w:rPr>
                <w:rFonts w:ascii="Sylfaen" w:eastAsia="Times New Roman" w:hAnsi="Sylfaen" w:cs="Calibri"/>
                <w:color w:val="000000"/>
              </w:rPr>
              <w:t>ԲԳ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Cs/>
                <w:color w:val="000000"/>
              </w:rPr>
            </w:pPr>
            <w:r w:rsidRPr="00FF2B61">
              <w:rPr>
                <w:rFonts w:ascii="Sylfaen" w:eastAsia="Times New Roman" w:hAnsi="Sylfaen" w:cs="Calibri"/>
                <w:bCs/>
                <w:color w:val="000000"/>
              </w:rPr>
              <w:t>ընդամենը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F2B61">
              <w:rPr>
                <w:rFonts w:ascii="Sylfaen" w:eastAsia="Times New Roman" w:hAnsi="Sylfaen" w:cs="Calibri"/>
                <w:color w:val="000000"/>
              </w:rPr>
              <w:t>էլէն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F2B61">
              <w:rPr>
                <w:rFonts w:ascii="Sylfaen" w:eastAsia="Times New Roman" w:hAnsi="Sylfaen" w:cs="Calibri"/>
                <w:color w:val="000000"/>
              </w:rPr>
              <w:t>ԲԳ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Cs/>
                <w:color w:val="000000"/>
              </w:rPr>
            </w:pPr>
            <w:r w:rsidRPr="00FF2B61">
              <w:rPr>
                <w:rFonts w:ascii="Sylfaen" w:eastAsia="Times New Roman" w:hAnsi="Sylfaen" w:cs="Calibri"/>
                <w:bCs/>
                <w:color w:val="000000"/>
              </w:rPr>
              <w:t>ընդամենը</w:t>
            </w:r>
          </w:p>
        </w:tc>
      </w:tr>
      <w:tr w:rsidR="00B7173B" w:rsidRPr="00FF2B61" w:rsidTr="00355603">
        <w:trPr>
          <w:trHeight w:val="6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F2B61">
              <w:rPr>
                <w:rFonts w:ascii="Sylfaen" w:eastAsia="Times New Roman" w:hAnsi="Sylfaen" w:cs="Calibri"/>
                <w:color w:val="000000"/>
              </w:rPr>
              <w:t>9.2.1.1</w:t>
            </w: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FF2B61">
              <w:rPr>
                <w:rFonts w:ascii="Sylfaen" w:eastAsia="Times New Roman" w:hAnsi="Sylfaen" w:cs="Calibri"/>
                <w:color w:val="000000"/>
              </w:rPr>
              <w:t>Ջերմարդիականացման աշխատանքներ, մոնոլիտ ե/բ 4 շենք, Չարենցի փողոց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F2B61">
              <w:rPr>
                <w:rFonts w:ascii="Sylfaen" w:eastAsia="Times New Roman" w:hAnsi="Sylfaen" w:cs="Calibri"/>
                <w:color w:val="000000"/>
              </w:rPr>
              <w:t>306.36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F2B61">
              <w:rPr>
                <w:rFonts w:ascii="Sylfaen" w:eastAsia="Times New Roman" w:hAnsi="Sylfaen" w:cs="Calibri"/>
                <w:color w:val="000000"/>
              </w:rPr>
              <w:t>1.62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F2B61">
              <w:rPr>
                <w:rFonts w:ascii="Sylfaen" w:eastAsia="Times New Roman" w:hAnsi="Sylfaen" w:cs="Calibri"/>
                <w:color w:val="000000"/>
              </w:rPr>
              <w:t>3069.36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F2B61">
              <w:rPr>
                <w:rFonts w:ascii="Sylfaen" w:eastAsia="Times New Roman" w:hAnsi="Sylfaen" w:cs="Calibri"/>
                <w:color w:val="000000"/>
              </w:rPr>
              <w:t>3070.98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F2B61">
              <w:rPr>
                <w:rFonts w:ascii="Sylfaen" w:eastAsia="Times New Roman" w:hAnsi="Sylfaen" w:cs="Calibri"/>
                <w:color w:val="000000"/>
              </w:rPr>
              <w:t>0.36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F2B61">
              <w:rPr>
                <w:rFonts w:ascii="Sylfaen" w:eastAsia="Times New Roman" w:hAnsi="Sylfaen" w:cs="Calibri"/>
                <w:color w:val="000000"/>
              </w:rPr>
              <w:t>620.01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F2B61">
              <w:rPr>
                <w:rFonts w:ascii="Sylfaen" w:eastAsia="Times New Roman" w:hAnsi="Sylfaen" w:cs="Calibri"/>
                <w:color w:val="000000"/>
              </w:rPr>
              <w:t>620.37</w:t>
            </w:r>
          </w:p>
        </w:tc>
      </w:tr>
      <w:tr w:rsidR="00B7173B" w:rsidRPr="00FF2B61" w:rsidTr="00355603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F2B61">
              <w:rPr>
                <w:rFonts w:ascii="Sylfaen" w:eastAsia="Times New Roman" w:hAnsi="Sylfaen" w:cs="Calibri"/>
                <w:color w:val="000000"/>
              </w:rPr>
              <w:t>9.2.1.2</w:t>
            </w: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FF2B61">
              <w:rPr>
                <w:rFonts w:ascii="Sylfaen" w:eastAsia="Times New Roman" w:hAnsi="Sylfaen" w:cs="Calibri"/>
                <w:color w:val="000000"/>
              </w:rPr>
              <w:t>Մոնոլիտ ե/բ 10 շենք, Անի թաղամաս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F2B61">
              <w:rPr>
                <w:rFonts w:ascii="Sylfaen" w:eastAsia="Times New Roman" w:hAnsi="Sylfaen" w:cs="Calibri"/>
                <w:color w:val="000000"/>
              </w:rPr>
              <w:t>655.00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F2B61">
              <w:rPr>
                <w:rFonts w:ascii="Sylfaen" w:eastAsia="Times New Roman" w:hAnsi="Sylfaen" w:cs="Calibri"/>
                <w:color w:val="000000"/>
              </w:rPr>
              <w:t>2.44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F2B61">
              <w:rPr>
                <w:rFonts w:ascii="Sylfaen" w:eastAsia="Times New Roman" w:hAnsi="Sylfaen" w:cs="Calibri"/>
                <w:color w:val="000000"/>
              </w:rPr>
              <w:t>6466.25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F2B61">
              <w:rPr>
                <w:rFonts w:ascii="Sylfaen" w:eastAsia="Times New Roman" w:hAnsi="Sylfaen" w:cs="Calibri"/>
                <w:color w:val="000000"/>
              </w:rPr>
              <w:t>6468.69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F2B61">
              <w:rPr>
                <w:rFonts w:ascii="Sylfaen" w:eastAsia="Times New Roman" w:hAnsi="Sylfaen" w:cs="Calibri"/>
                <w:color w:val="000000"/>
              </w:rPr>
              <w:t>0.54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F2B61">
              <w:rPr>
                <w:rFonts w:ascii="Sylfaen" w:eastAsia="Times New Roman" w:hAnsi="Sylfaen" w:cs="Calibri"/>
                <w:color w:val="000000"/>
              </w:rPr>
              <w:t>1306.18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FF2B61">
              <w:rPr>
                <w:rFonts w:ascii="Sylfaen" w:eastAsia="Times New Roman" w:hAnsi="Sylfaen" w:cs="Calibri"/>
                <w:color w:val="000000"/>
              </w:rPr>
              <w:t>1306.72</w:t>
            </w:r>
          </w:p>
        </w:tc>
      </w:tr>
      <w:tr w:rsidR="00B7173B" w:rsidRPr="00FF2B61" w:rsidTr="00355603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9.2.1.3</w:t>
            </w: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Մոնոլիտ 28 շենք, Ա.Ավետիյան փող.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1226.70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3.21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8152.96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8156.17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0.71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1646.90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1647.61</w:t>
            </w:r>
          </w:p>
        </w:tc>
      </w:tr>
      <w:tr w:rsidR="00B7173B" w:rsidRPr="00FF2B61" w:rsidTr="00355603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9.2.1.4</w:t>
            </w: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Մոնոլիտ 18 շենք, Տ.Ճարտարապետ փող.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592.46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1.64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5671.15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5672.79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0.36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1145.57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1145.94</w:t>
            </w:r>
          </w:p>
        </w:tc>
      </w:tr>
      <w:tr w:rsidR="00B7173B" w:rsidRPr="00FF2B61" w:rsidTr="00355603">
        <w:trPr>
          <w:trHeight w:val="6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9.2.1.5</w:t>
            </w: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Մոնոլիտ 23 շենք, Անի 9-րդ թաղամաս և Մ.Խորենացու փողոց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1127.60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12.69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8487.10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8499.79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2.82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1714.39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1717.21</w:t>
            </w:r>
          </w:p>
        </w:tc>
      </w:tr>
      <w:tr w:rsidR="00B7173B" w:rsidRPr="00FF2B61" w:rsidTr="00355603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9.2.1.6</w:t>
            </w: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Մոնոլիտ 10 շենք, Անի 7-րդ թաղամաս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348.46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0.45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3703.61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3704.06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0.10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748.13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748.23</w:t>
            </w:r>
          </w:p>
        </w:tc>
      </w:tr>
      <w:tr w:rsidR="00B7173B" w:rsidRPr="00FF2B61" w:rsidTr="00355603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9.2.1.7</w:t>
            </w: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28 ԲԲՇ, մոնոլիտ, Ե.Չարենց փողոց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992.34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11.15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6144.88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6156.03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2.48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1241.27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1243.74</w:t>
            </w:r>
          </w:p>
        </w:tc>
      </w:tr>
      <w:tr w:rsidR="00B7173B" w:rsidRPr="00FF2B61" w:rsidTr="00355603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9.2.1.8</w:t>
            </w: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7 ԲԲՇ, մոնոլիտ, Ե.Չարենց 13 և 19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186.21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0.55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1708.83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1709.38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0.12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345.18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345.31</w:t>
            </w:r>
          </w:p>
        </w:tc>
      </w:tr>
      <w:tr w:rsidR="00B7173B" w:rsidRPr="00FF2B61" w:rsidTr="00355603">
        <w:trPr>
          <w:trHeight w:val="6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9.2.1.9</w:t>
            </w: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8 ԲԲՇ, մոլոիտ, պատրաստի ծավալային դետալներով, Մուշ-2 թաղամաս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822.31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4.04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8706.84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8710.88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0.90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1758.78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1759.68</w:t>
            </w:r>
          </w:p>
        </w:tc>
      </w:tr>
      <w:tr w:rsidR="00B7173B" w:rsidRPr="00FF2B61" w:rsidTr="00355603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9.2.1.10</w:t>
            </w: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1 հատ ԲԲՇ, մոնոլիտ, Պ.Սևակ թ.13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271.73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1.57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2581.61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2583.18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0.35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521.49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521.83</w:t>
            </w:r>
          </w:p>
        </w:tc>
      </w:tr>
      <w:tr w:rsidR="00B7173B" w:rsidRPr="00FF2B61" w:rsidTr="00355603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9.2.1.11</w:t>
            </w: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18 ԲԲՇ, մոնոլիտ, Ա.Խաչատրյան փող.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463.93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0.81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4288.74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4289.55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0.18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866.33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866.51</w:t>
            </w:r>
          </w:p>
        </w:tc>
      </w:tr>
      <w:tr w:rsidR="00B7173B" w:rsidRPr="00FF2B61" w:rsidTr="00355603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9.2.1.12</w:t>
            </w: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8 ԲԲՇ, մոլոիտ, Մ.Ավետիսյան փող.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658.70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5.76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5987.75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5993.51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1.28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1209.53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1210.80</w:t>
            </w:r>
          </w:p>
        </w:tc>
      </w:tr>
      <w:tr w:rsidR="00B7173B" w:rsidRPr="00FF2B61" w:rsidTr="00355603">
        <w:trPr>
          <w:trHeight w:val="6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9.2.1.13</w:t>
            </w: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26 ԲԲՇ, մոնոլիտ, պատրաստի ծավալա-յին դետալներով Անի 13-րդ թաղամաս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921.65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2.75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6844.10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6846.85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0.61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1382.51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1383.12</w:t>
            </w:r>
          </w:p>
        </w:tc>
      </w:tr>
      <w:tr w:rsidR="00B7173B" w:rsidRPr="00FF2B61" w:rsidTr="00355603">
        <w:trPr>
          <w:trHeight w:val="6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9.2.2.1</w:t>
            </w: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73B" w:rsidRPr="00FF2B61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ԲԲՇ-ներում շիկացման լամպերի փոխարինում լուսադիոդային լամպերով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164.90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2250.9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2250.9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499.70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499.70</w:t>
            </w:r>
          </w:p>
        </w:tc>
      </w:tr>
      <w:tr w:rsidR="00B7173B" w:rsidRPr="00FF2B61" w:rsidTr="00355603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9.2.3.1</w:t>
            </w: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173B" w:rsidRPr="00FF2B61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Առանձնատների ջերմաարդիականացում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640.00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16.5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6162.3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6178.8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3.66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1244.78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1248.45</w:t>
            </w:r>
          </w:p>
        </w:tc>
      </w:tr>
      <w:tr w:rsidR="00B7173B" w:rsidRPr="00FF2B61" w:rsidTr="00355603">
        <w:trPr>
          <w:trHeight w:val="6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9.2.3.2</w:t>
            </w:r>
          </w:p>
        </w:tc>
        <w:tc>
          <w:tcPr>
            <w:tcW w:w="4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73B" w:rsidRPr="00FF2B61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Առանձնատների ներքին լուսավորության արդիականացում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154.80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2270.40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2270.40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504.03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FF2B61">
              <w:rPr>
                <w:rFonts w:ascii="Sylfaen" w:eastAsia="Times New Roman" w:hAnsi="Sylfaen" w:cs="Calibri"/>
              </w:rPr>
              <w:t>504.03</w:t>
            </w:r>
          </w:p>
        </w:tc>
      </w:tr>
      <w:tr w:rsidR="00B7173B" w:rsidRPr="00FF2B61" w:rsidTr="00355603">
        <w:trPr>
          <w:trHeight w:val="300"/>
        </w:trPr>
        <w:tc>
          <w:tcPr>
            <w:tcW w:w="5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i/>
                <w:iCs/>
              </w:rPr>
            </w:pPr>
            <w:r>
              <w:rPr>
                <w:rFonts w:ascii="Sylfaen" w:eastAsia="Times New Roman" w:hAnsi="Sylfaen" w:cs="Calibri"/>
                <w:b/>
                <w:bCs/>
                <w:i/>
                <w:iCs/>
              </w:rPr>
              <w:t>Ընդամենը՝  Բնակելի սեկտոր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i/>
                <w:iCs/>
              </w:rPr>
            </w:pPr>
            <w:r w:rsidRPr="00FF2B61">
              <w:rPr>
                <w:rFonts w:ascii="Sylfaen" w:eastAsia="Times New Roman" w:hAnsi="Sylfaen" w:cs="Calibri"/>
                <w:b/>
                <w:bCs/>
                <w:i/>
                <w:iCs/>
              </w:rPr>
              <w:t>9533.1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i/>
                <w:iCs/>
              </w:rPr>
            </w:pPr>
            <w:r w:rsidRPr="00FF2B61">
              <w:rPr>
                <w:rFonts w:ascii="Sylfaen" w:eastAsia="Times New Roman" w:hAnsi="Sylfaen" w:cs="Calibri"/>
                <w:b/>
                <w:bCs/>
                <w:i/>
                <w:iCs/>
              </w:rPr>
              <w:t>4586.5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i/>
                <w:iCs/>
              </w:rPr>
            </w:pPr>
            <w:r w:rsidRPr="00FF2B61">
              <w:rPr>
                <w:rFonts w:ascii="Sylfaen" w:eastAsia="Times New Roman" w:hAnsi="Sylfaen" w:cs="Calibri"/>
                <w:b/>
                <w:bCs/>
                <w:i/>
                <w:iCs/>
              </w:rPr>
              <w:t>77975.5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i/>
                <w:iCs/>
              </w:rPr>
            </w:pPr>
            <w:r w:rsidRPr="00FF2B61">
              <w:rPr>
                <w:rFonts w:ascii="Sylfaen" w:eastAsia="Times New Roman" w:hAnsi="Sylfaen" w:cs="Calibri"/>
                <w:b/>
                <w:bCs/>
                <w:i/>
                <w:iCs/>
              </w:rPr>
              <w:t>82562.0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i/>
                <w:iCs/>
              </w:rPr>
            </w:pPr>
            <w:r w:rsidRPr="00FF2B61">
              <w:rPr>
                <w:rFonts w:ascii="Sylfaen" w:eastAsia="Times New Roman" w:hAnsi="Sylfaen" w:cs="Calibri"/>
                <w:b/>
                <w:bCs/>
                <w:i/>
                <w:iCs/>
              </w:rPr>
              <w:t>1018.2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i/>
                <w:iCs/>
              </w:rPr>
            </w:pPr>
            <w:r w:rsidRPr="00FF2B61">
              <w:rPr>
                <w:rFonts w:ascii="Sylfaen" w:eastAsia="Times New Roman" w:hAnsi="Sylfaen" w:cs="Calibri"/>
                <w:b/>
                <w:bCs/>
                <w:i/>
                <w:iCs/>
              </w:rPr>
              <w:t>15751.0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FF2B61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i/>
                <w:iCs/>
              </w:rPr>
            </w:pPr>
            <w:r w:rsidRPr="00FF2B61">
              <w:rPr>
                <w:rFonts w:ascii="Sylfaen" w:eastAsia="Times New Roman" w:hAnsi="Sylfaen" w:cs="Calibri"/>
                <w:b/>
                <w:bCs/>
                <w:i/>
                <w:iCs/>
              </w:rPr>
              <w:t>16769.2</w:t>
            </w:r>
          </w:p>
        </w:tc>
      </w:tr>
    </w:tbl>
    <w:p w:rsidR="00B7173B" w:rsidRPr="00C5469E" w:rsidRDefault="00B7173B" w:rsidP="00B7173B">
      <w:pPr>
        <w:rPr>
          <w:rFonts w:ascii="Sylfaen" w:hAnsi="Sylfaen"/>
          <w:i/>
        </w:rPr>
      </w:pPr>
      <w:proofErr w:type="gramStart"/>
      <w:r w:rsidRPr="00C5469E">
        <w:rPr>
          <w:rFonts w:ascii="Sylfaen" w:hAnsi="Sylfaen"/>
          <w:i/>
        </w:rPr>
        <w:t>Ծանոթություն. Բոլոր միջոցառումների կատարման ժամկետները՝ 2017…2020 թթ.</w:t>
      </w:r>
      <w:proofErr w:type="gramEnd"/>
    </w:p>
    <w:p w:rsidR="00B7173B" w:rsidRDefault="00B7173B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br w:type="page"/>
      </w:r>
    </w:p>
    <w:p w:rsidR="00B7173B" w:rsidRDefault="00B7173B" w:rsidP="00F421EF">
      <w:pPr>
        <w:jc w:val="both"/>
        <w:rPr>
          <w:rFonts w:ascii="Sylfaen" w:hAnsi="Sylfaen"/>
          <w:b/>
          <w:sz w:val="28"/>
          <w:szCs w:val="28"/>
        </w:rPr>
        <w:sectPr w:rsidR="00B7173B" w:rsidSect="00F92968">
          <w:pgSz w:w="15840" w:h="12240" w:orient="landscape"/>
          <w:pgMar w:top="1701" w:right="1134" w:bottom="851" w:left="1134" w:header="720" w:footer="720" w:gutter="0"/>
          <w:cols w:space="720"/>
          <w:docGrid w:linePitch="360"/>
        </w:sectPr>
      </w:pPr>
    </w:p>
    <w:p w:rsidR="00F421EF" w:rsidRPr="00C5469E" w:rsidRDefault="00F421EF" w:rsidP="00C5469E">
      <w:pPr>
        <w:pStyle w:val="Heading2"/>
        <w:rPr>
          <w:color w:val="auto"/>
        </w:rPr>
      </w:pPr>
      <w:bookmarkStart w:id="63" w:name="_Toc485709000"/>
      <w:r w:rsidRPr="00C5469E">
        <w:rPr>
          <w:color w:val="auto"/>
        </w:rPr>
        <w:lastRenderedPageBreak/>
        <w:t xml:space="preserve">9.3. </w:t>
      </w:r>
      <w:r w:rsidRPr="00C5469E">
        <w:rPr>
          <w:rFonts w:ascii="Sylfaen" w:hAnsi="Sylfaen" w:cs="Sylfaen"/>
          <w:color w:val="auto"/>
        </w:rPr>
        <w:t>Միջոցառումներ</w:t>
      </w:r>
      <w:r w:rsidRPr="00C5469E">
        <w:rPr>
          <w:color w:val="auto"/>
        </w:rPr>
        <w:t xml:space="preserve"> </w:t>
      </w:r>
      <w:r w:rsidRPr="00C5469E">
        <w:rPr>
          <w:rFonts w:ascii="Sylfaen" w:hAnsi="Sylfaen" w:cs="Sylfaen"/>
          <w:color w:val="auto"/>
        </w:rPr>
        <w:t>վերականգնվող</w:t>
      </w:r>
      <w:r w:rsidRPr="00C5469E">
        <w:rPr>
          <w:color w:val="auto"/>
        </w:rPr>
        <w:t xml:space="preserve"> </w:t>
      </w:r>
      <w:r w:rsidRPr="00C5469E">
        <w:rPr>
          <w:rFonts w:ascii="Sylfaen" w:hAnsi="Sylfaen" w:cs="Sylfaen"/>
          <w:color w:val="auto"/>
        </w:rPr>
        <w:t>էներգետիկայի</w:t>
      </w:r>
      <w:r w:rsidRPr="00C5469E">
        <w:rPr>
          <w:color w:val="auto"/>
        </w:rPr>
        <w:t xml:space="preserve"> </w:t>
      </w:r>
      <w:r w:rsidRPr="00C5469E">
        <w:rPr>
          <w:rFonts w:ascii="Sylfaen" w:hAnsi="Sylfaen" w:cs="Sylfaen"/>
          <w:color w:val="auto"/>
        </w:rPr>
        <w:t>ոլորտում</w:t>
      </w:r>
      <w:bookmarkEnd w:id="63"/>
    </w:p>
    <w:p w:rsidR="00F421EF" w:rsidRPr="00313387" w:rsidRDefault="00F421EF" w:rsidP="00F421EF">
      <w:pPr>
        <w:spacing w:before="240" w:after="120"/>
        <w:jc w:val="both"/>
        <w:rPr>
          <w:rFonts w:ascii="Sylfaen" w:eastAsia="Calibri" w:hAnsi="Sylfaen" w:cs="Times New Roman"/>
          <w:bCs/>
          <w:sz w:val="24"/>
          <w:szCs w:val="24"/>
          <w:lang w:val="hy-AM"/>
        </w:rPr>
      </w:pPr>
      <w:r w:rsidRPr="00313387">
        <w:rPr>
          <w:rFonts w:ascii="Sylfaen" w:eastAsia="Calibri" w:hAnsi="Sylfaen" w:cs="Times New Roman"/>
          <w:bCs/>
          <w:sz w:val="24"/>
          <w:szCs w:val="24"/>
        </w:rPr>
        <w:t>Հորիզոնական մակերևույթի գ</w:t>
      </w:r>
      <w:r w:rsidRPr="00313387">
        <w:rPr>
          <w:rFonts w:ascii="Sylfaen" w:eastAsia="Calibri" w:hAnsi="Sylfaen" w:cs="Times New Roman"/>
          <w:bCs/>
          <w:sz w:val="24"/>
          <w:szCs w:val="24"/>
          <w:lang w:val="hy-AM"/>
        </w:rPr>
        <w:t>ումարային (ուղիղ և ցրված) արեգակնային ճառա</w:t>
      </w:r>
      <w:r w:rsidRPr="00313387">
        <w:rPr>
          <w:rFonts w:ascii="Sylfaen" w:eastAsia="Calibri" w:hAnsi="Sylfaen" w:cs="Times New Roman"/>
          <w:bCs/>
          <w:sz w:val="24"/>
          <w:szCs w:val="24"/>
        </w:rPr>
        <w:softHyphen/>
      </w:r>
      <w:r w:rsidRPr="00313387">
        <w:rPr>
          <w:rFonts w:ascii="Sylfaen" w:eastAsia="Calibri" w:hAnsi="Sylfaen" w:cs="Times New Roman"/>
          <w:bCs/>
          <w:sz w:val="24"/>
          <w:szCs w:val="24"/>
          <w:lang w:val="hy-AM"/>
        </w:rPr>
        <w:t>գ</w:t>
      </w:r>
      <w:r w:rsidRPr="00313387">
        <w:rPr>
          <w:rFonts w:ascii="Sylfaen" w:eastAsia="Calibri" w:hAnsi="Sylfaen" w:cs="Times New Roman"/>
          <w:bCs/>
          <w:sz w:val="24"/>
          <w:szCs w:val="24"/>
        </w:rPr>
        <w:t>ա</w:t>
      </w:r>
      <w:r w:rsidRPr="00313387">
        <w:rPr>
          <w:rFonts w:ascii="Sylfaen" w:eastAsia="Calibri" w:hAnsi="Sylfaen" w:cs="Times New Roman"/>
          <w:bCs/>
          <w:sz w:val="24"/>
          <w:szCs w:val="24"/>
          <w:lang w:val="hy-AM"/>
        </w:rPr>
        <w:t>յ</w:t>
      </w:r>
      <w:r w:rsidRPr="00313387">
        <w:rPr>
          <w:rFonts w:ascii="Sylfaen" w:eastAsia="Calibri" w:hAnsi="Sylfaen" w:cs="Times New Roman"/>
          <w:bCs/>
          <w:sz w:val="24"/>
          <w:szCs w:val="24"/>
        </w:rPr>
        <w:softHyphen/>
      </w:r>
      <w:r w:rsidRPr="00313387">
        <w:rPr>
          <w:rFonts w:ascii="Sylfaen" w:eastAsia="Calibri" w:hAnsi="Sylfaen" w:cs="Times New Roman"/>
          <w:bCs/>
          <w:sz w:val="24"/>
          <w:szCs w:val="24"/>
          <w:lang w:val="hy-AM"/>
        </w:rPr>
        <w:t xml:space="preserve">թումը անամպ երկնքի </w:t>
      </w:r>
      <w:r w:rsidRPr="00313387">
        <w:rPr>
          <w:rFonts w:ascii="Sylfaen" w:eastAsia="Calibri" w:hAnsi="Sylfaen" w:cs="Times New Roman"/>
          <w:bCs/>
          <w:sz w:val="24"/>
          <w:szCs w:val="24"/>
        </w:rPr>
        <w:t>պայմաններում</w:t>
      </w:r>
      <w:r w:rsidRPr="00313387">
        <w:rPr>
          <w:rFonts w:ascii="Sylfaen" w:eastAsia="Calibri" w:hAnsi="Sylfaen" w:cs="Times New Roman"/>
          <w:bCs/>
          <w:sz w:val="24"/>
          <w:szCs w:val="24"/>
          <w:lang w:val="hy-AM"/>
        </w:rPr>
        <w:t xml:space="preserve"> Գյումրիում կազմում է տարեկան 2190 կՎտժ/մ</w:t>
      </w:r>
      <w:r w:rsidRPr="00313387">
        <w:rPr>
          <w:rFonts w:ascii="Sylfaen" w:eastAsia="Calibri" w:hAnsi="Sylfaen" w:cs="Times New Roman"/>
          <w:bCs/>
          <w:sz w:val="24"/>
          <w:szCs w:val="24"/>
          <w:vertAlign w:val="superscript"/>
          <w:lang w:val="hy-AM"/>
        </w:rPr>
        <w:t>2</w:t>
      </w:r>
      <w:r w:rsidRPr="00313387">
        <w:rPr>
          <w:rFonts w:ascii="Sylfaen" w:eastAsia="Calibri" w:hAnsi="Sylfaen" w:cs="Times New Roman"/>
          <w:bCs/>
          <w:sz w:val="24"/>
          <w:szCs w:val="24"/>
        </w:rPr>
        <w:t>, միջին ամպամածության պայմաններում՝ 1600 կՎտժ/մ</w:t>
      </w:r>
      <w:r w:rsidRPr="00313387">
        <w:rPr>
          <w:rFonts w:ascii="Sylfaen" w:eastAsia="Calibri" w:hAnsi="Sylfaen" w:cs="Times New Roman"/>
          <w:bCs/>
          <w:sz w:val="24"/>
          <w:szCs w:val="24"/>
          <w:vertAlign w:val="superscript"/>
        </w:rPr>
        <w:t>2</w:t>
      </w:r>
      <w:r w:rsidRPr="00313387">
        <w:rPr>
          <w:rFonts w:ascii="Sylfaen" w:eastAsia="Calibri" w:hAnsi="Sylfaen" w:cs="Times New Roman"/>
          <w:bCs/>
          <w:sz w:val="24"/>
          <w:szCs w:val="24"/>
        </w:rPr>
        <w:t xml:space="preserve">, որը մոտ 7 %-ով ցածր է ՀՀ միջին ցուցանիշից: </w:t>
      </w:r>
      <w:r w:rsidRPr="00313387">
        <w:rPr>
          <w:rFonts w:ascii="Sylfaen" w:eastAsia="Calibri" w:hAnsi="Sylfaen" w:cs="Times New Roman"/>
          <w:bCs/>
          <w:sz w:val="24"/>
          <w:szCs w:val="24"/>
          <w:lang w:val="hy-AM"/>
        </w:rPr>
        <w:t>Միջին ամպամա</w:t>
      </w:r>
      <w:r w:rsidRPr="00313387">
        <w:rPr>
          <w:rFonts w:ascii="Sylfaen" w:eastAsia="Calibri" w:hAnsi="Sylfaen" w:cs="Times New Roman"/>
          <w:bCs/>
          <w:sz w:val="24"/>
          <w:szCs w:val="24"/>
        </w:rPr>
        <w:softHyphen/>
      </w:r>
      <w:r w:rsidRPr="00313387">
        <w:rPr>
          <w:rFonts w:ascii="Sylfaen" w:eastAsia="Calibri" w:hAnsi="Sylfaen" w:cs="Times New Roman"/>
          <w:bCs/>
          <w:sz w:val="24"/>
          <w:szCs w:val="24"/>
          <w:lang w:val="hy-AM"/>
        </w:rPr>
        <w:t>ծու</w:t>
      </w:r>
      <w:r w:rsidRPr="00313387">
        <w:rPr>
          <w:rFonts w:ascii="Sylfaen" w:eastAsia="Calibri" w:hAnsi="Sylfaen" w:cs="Times New Roman"/>
          <w:bCs/>
          <w:sz w:val="24"/>
          <w:szCs w:val="24"/>
        </w:rPr>
        <w:softHyphen/>
      </w:r>
      <w:r w:rsidRPr="00313387">
        <w:rPr>
          <w:rFonts w:ascii="Sylfaen" w:eastAsia="Calibri" w:hAnsi="Sylfaen" w:cs="Times New Roman"/>
          <w:bCs/>
          <w:sz w:val="24"/>
          <w:szCs w:val="24"/>
          <w:lang w:val="hy-AM"/>
        </w:rPr>
        <w:t xml:space="preserve">թյան ազդեցությունը տարեկան կտրվածքով, արևային գումարային ճառագայթման միջին տարեկան էներգիայի վրա </w:t>
      </w:r>
      <w:r w:rsidRPr="00313387">
        <w:rPr>
          <w:rFonts w:ascii="Sylfaen" w:eastAsia="Calibri" w:hAnsi="Sylfaen" w:cs="Times New Roman"/>
          <w:bCs/>
          <w:sz w:val="24"/>
          <w:szCs w:val="24"/>
        </w:rPr>
        <w:t>Գյումրիում</w:t>
      </w:r>
      <w:r w:rsidRPr="00313387">
        <w:rPr>
          <w:rFonts w:ascii="Sylfaen" w:eastAsia="Calibri" w:hAnsi="Sylfaen" w:cs="Times New Roman"/>
          <w:bCs/>
          <w:sz w:val="24"/>
          <w:szCs w:val="24"/>
          <w:lang w:val="hy-AM"/>
        </w:rPr>
        <w:t xml:space="preserve"> արտա</w:t>
      </w:r>
      <w:r w:rsidRPr="00313387">
        <w:rPr>
          <w:rFonts w:ascii="Sylfaen" w:eastAsia="Calibri" w:hAnsi="Sylfaen" w:cs="Times New Roman"/>
          <w:bCs/>
          <w:sz w:val="24"/>
          <w:szCs w:val="24"/>
        </w:rPr>
        <w:softHyphen/>
      </w:r>
      <w:r w:rsidRPr="00313387">
        <w:rPr>
          <w:rFonts w:ascii="Sylfaen" w:eastAsia="Calibri" w:hAnsi="Sylfaen" w:cs="Times New Roman"/>
          <w:bCs/>
          <w:sz w:val="24"/>
          <w:szCs w:val="24"/>
          <w:lang w:val="hy-AM"/>
        </w:rPr>
        <w:t>հայտ</w:t>
      </w:r>
      <w:r w:rsidRPr="00313387">
        <w:rPr>
          <w:rFonts w:ascii="Sylfaen" w:eastAsia="Calibri" w:hAnsi="Sylfaen" w:cs="Times New Roman"/>
          <w:bCs/>
          <w:sz w:val="24"/>
          <w:szCs w:val="24"/>
        </w:rPr>
        <w:softHyphen/>
      </w:r>
      <w:r w:rsidRPr="00313387">
        <w:rPr>
          <w:rFonts w:ascii="Sylfaen" w:eastAsia="Calibri" w:hAnsi="Sylfaen" w:cs="Times New Roman"/>
          <w:bCs/>
          <w:sz w:val="24"/>
          <w:szCs w:val="24"/>
          <w:lang w:val="hy-AM"/>
        </w:rPr>
        <w:t>վում է մոտ 0.7</w:t>
      </w:r>
      <w:r w:rsidRPr="00313387">
        <w:rPr>
          <w:rFonts w:ascii="Sylfaen" w:eastAsia="Calibri" w:hAnsi="Sylfaen" w:cs="Times New Roman"/>
          <w:bCs/>
          <w:sz w:val="24"/>
          <w:szCs w:val="24"/>
        </w:rPr>
        <w:t>3</w:t>
      </w:r>
      <w:r w:rsidRPr="00313387">
        <w:rPr>
          <w:rFonts w:ascii="Sylfaen" w:eastAsia="Calibri" w:hAnsi="Sylfaen" w:cs="Times New Roman"/>
          <w:bCs/>
          <w:sz w:val="24"/>
          <w:szCs w:val="24"/>
          <w:lang w:val="hy-AM"/>
        </w:rPr>
        <w:t xml:space="preserve"> գործակցով:</w:t>
      </w:r>
    </w:p>
    <w:p w:rsidR="00F421EF" w:rsidRPr="00313387" w:rsidRDefault="00F421EF" w:rsidP="00F421EF">
      <w:pPr>
        <w:spacing w:before="240" w:after="120"/>
        <w:jc w:val="both"/>
        <w:rPr>
          <w:rFonts w:ascii="Sylfaen" w:eastAsia="Calibri" w:hAnsi="Sylfaen" w:cs="Times New Roman"/>
          <w:bCs/>
          <w:sz w:val="24"/>
          <w:szCs w:val="24"/>
          <w:lang w:val="hy-AM"/>
        </w:rPr>
      </w:pPr>
      <w:r w:rsidRPr="00313387">
        <w:rPr>
          <w:rFonts w:ascii="Sylfaen" w:eastAsia="Calibri" w:hAnsi="Sylfaen" w:cs="Times New Roman"/>
          <w:bCs/>
          <w:sz w:val="24"/>
          <w:szCs w:val="24"/>
          <w:lang w:val="hy-AM"/>
        </w:rPr>
        <w:t>Գյումրու կլիմայական պայմաններում ջրատաքացուցիչ կոլեկտորներն ամռանը կարող են ապահովել օրական մինչև 50-60 լիտր/մ</w:t>
      </w:r>
      <w:r w:rsidRPr="00313387">
        <w:rPr>
          <w:rFonts w:ascii="Sylfaen" w:eastAsia="Calibri" w:hAnsi="Sylfaen" w:cs="Times New Roman"/>
          <w:bCs/>
          <w:sz w:val="24"/>
          <w:szCs w:val="24"/>
          <w:vertAlign w:val="superscript"/>
          <w:lang w:val="hy-AM"/>
        </w:rPr>
        <w:t>2</w:t>
      </w:r>
      <w:r w:rsidRPr="00313387">
        <w:rPr>
          <w:rFonts w:ascii="Sylfaen" w:eastAsia="Calibri" w:hAnsi="Sylfaen" w:cs="Times New Roman"/>
          <w:bCs/>
          <w:sz w:val="24"/>
          <w:szCs w:val="24"/>
          <w:lang w:val="hy-AM"/>
        </w:rPr>
        <w:t xml:space="preserve"> արտադրողականություն (տաք ջրի ջերմաստիճանը մինչև 55°C): Ջեռուցման շրջանում դրանց արտադրողականությունը նվազում է մի քանի անգամ ճառագայթային հոսքի թուլացման պատճառով: Որպես հիբրիդ համակարգերի բաղադրամաս՝ էլեկտրական կամ գազային տաքացման  համակարգերի հետ համակցմամբ, հարթ կամ խողովակավոր արևային կոլեկտորները կարող են տարեկան արտադրել մինչև 900…1000 կՎտժ/մ</w:t>
      </w:r>
      <w:r w:rsidRPr="00313387">
        <w:rPr>
          <w:rFonts w:ascii="Sylfaen" w:eastAsia="Calibri" w:hAnsi="Sylfaen" w:cs="Times New Roman"/>
          <w:bCs/>
          <w:sz w:val="24"/>
          <w:szCs w:val="24"/>
          <w:vertAlign w:val="superscript"/>
          <w:lang w:val="hy-AM"/>
        </w:rPr>
        <w:t>2</w:t>
      </w:r>
      <w:r w:rsidRPr="00313387">
        <w:rPr>
          <w:rFonts w:ascii="Sylfaen" w:eastAsia="Calibri" w:hAnsi="Sylfaen" w:cs="Times New Roman"/>
          <w:bCs/>
          <w:sz w:val="24"/>
          <w:szCs w:val="24"/>
          <w:lang w:val="hy-AM"/>
        </w:rPr>
        <w:t xml:space="preserve"> օգտակար ջերմություն:</w:t>
      </w:r>
    </w:p>
    <w:p w:rsidR="00F421EF" w:rsidRPr="00C5469E" w:rsidRDefault="00F421EF" w:rsidP="00C5469E">
      <w:pPr>
        <w:pStyle w:val="Heading3"/>
        <w:spacing w:after="120"/>
        <w:rPr>
          <w:rFonts w:eastAsia="Calibri"/>
          <w:color w:val="auto"/>
          <w:sz w:val="24"/>
          <w:szCs w:val="24"/>
          <w:lang w:val="hy-AM"/>
        </w:rPr>
      </w:pPr>
      <w:bookmarkStart w:id="64" w:name="_Toc485709001"/>
      <w:r w:rsidRPr="00C5469E">
        <w:rPr>
          <w:rFonts w:eastAsia="Calibri"/>
          <w:color w:val="auto"/>
          <w:sz w:val="24"/>
          <w:szCs w:val="24"/>
          <w:lang w:val="hy-AM"/>
        </w:rPr>
        <w:t xml:space="preserve">9.3.1. </w:t>
      </w:r>
      <w:r w:rsidRPr="00C5469E">
        <w:rPr>
          <w:rFonts w:ascii="Sylfaen" w:eastAsia="Calibri" w:hAnsi="Sylfaen" w:cs="Sylfaen"/>
          <w:color w:val="auto"/>
          <w:sz w:val="24"/>
          <w:szCs w:val="24"/>
          <w:lang w:val="hy-AM"/>
        </w:rPr>
        <w:t>Վերականգնվող</w:t>
      </w:r>
      <w:r w:rsidRPr="00C5469E">
        <w:rPr>
          <w:rFonts w:eastAsia="Calibri"/>
          <w:color w:val="auto"/>
          <w:sz w:val="24"/>
          <w:szCs w:val="24"/>
          <w:lang w:val="hy-AM"/>
        </w:rPr>
        <w:t xml:space="preserve"> </w:t>
      </w:r>
      <w:r w:rsidRPr="00C5469E">
        <w:rPr>
          <w:rFonts w:ascii="Sylfaen" w:eastAsia="Calibri" w:hAnsi="Sylfaen" w:cs="Sylfaen"/>
          <w:color w:val="auto"/>
          <w:sz w:val="24"/>
          <w:szCs w:val="24"/>
          <w:lang w:val="hy-AM"/>
        </w:rPr>
        <w:t>էներգակայանքներ</w:t>
      </w:r>
      <w:r w:rsidRPr="00C5469E">
        <w:rPr>
          <w:rFonts w:eastAsia="Calibri"/>
          <w:color w:val="auto"/>
          <w:sz w:val="24"/>
          <w:szCs w:val="24"/>
          <w:lang w:val="hy-AM"/>
        </w:rPr>
        <w:t xml:space="preserve"> </w:t>
      </w:r>
      <w:r w:rsidRPr="00C5469E">
        <w:rPr>
          <w:rFonts w:ascii="Sylfaen" w:eastAsia="Calibri" w:hAnsi="Sylfaen" w:cs="Sylfaen"/>
          <w:color w:val="auto"/>
          <w:sz w:val="24"/>
          <w:szCs w:val="24"/>
          <w:lang w:val="hy-AM"/>
        </w:rPr>
        <w:t>համայնքային</w:t>
      </w:r>
      <w:r w:rsidRPr="00C5469E">
        <w:rPr>
          <w:rFonts w:eastAsia="Calibri"/>
          <w:color w:val="auto"/>
          <w:sz w:val="24"/>
          <w:szCs w:val="24"/>
          <w:lang w:val="hy-AM"/>
        </w:rPr>
        <w:t xml:space="preserve"> </w:t>
      </w:r>
      <w:r w:rsidRPr="00C5469E">
        <w:rPr>
          <w:rFonts w:ascii="Sylfaen" w:eastAsia="Calibri" w:hAnsi="Sylfaen" w:cs="Sylfaen"/>
          <w:color w:val="auto"/>
          <w:sz w:val="24"/>
          <w:szCs w:val="24"/>
          <w:lang w:val="hy-AM"/>
        </w:rPr>
        <w:t>շենքերում</w:t>
      </w:r>
      <w:bookmarkEnd w:id="64"/>
    </w:p>
    <w:p w:rsidR="00F421EF" w:rsidRPr="00313387" w:rsidRDefault="00F421EF" w:rsidP="00F421EF">
      <w:pPr>
        <w:spacing w:after="120" w:line="240" w:lineRule="auto"/>
        <w:jc w:val="both"/>
        <w:rPr>
          <w:rFonts w:ascii="Sylfaen" w:hAnsi="Sylfaen"/>
          <w:i/>
          <w:sz w:val="24"/>
          <w:szCs w:val="24"/>
          <w:lang w:val="hy-AM"/>
        </w:rPr>
      </w:pPr>
      <w:r w:rsidRPr="00313387">
        <w:rPr>
          <w:rFonts w:ascii="Sylfaen" w:hAnsi="Sylfaen"/>
          <w:b/>
          <w:i/>
          <w:sz w:val="24"/>
          <w:szCs w:val="24"/>
          <w:u w:val="single"/>
          <w:lang w:val="hy-AM"/>
        </w:rPr>
        <w:t>Միջոցառում 9.3.1.1</w:t>
      </w:r>
      <w:r w:rsidRPr="00313387">
        <w:rPr>
          <w:rFonts w:ascii="Sylfaen" w:hAnsi="Sylfaen"/>
          <w:sz w:val="24"/>
          <w:szCs w:val="24"/>
          <w:lang w:val="hy-AM"/>
        </w:rPr>
        <w:t xml:space="preserve">. </w:t>
      </w:r>
      <w:r w:rsidRPr="00313387">
        <w:rPr>
          <w:rFonts w:ascii="Sylfaen" w:hAnsi="Sylfaen"/>
          <w:i/>
          <w:sz w:val="24"/>
          <w:szCs w:val="24"/>
          <w:lang w:val="hy-AM"/>
        </w:rPr>
        <w:t xml:space="preserve">Արևային ջրատաքացուցիչներ սպորտային դպրոցներում և նախադպրոցական ուսումնական հաստատություններում </w:t>
      </w:r>
    </w:p>
    <w:p w:rsidR="00F421EF" w:rsidRPr="00313387" w:rsidRDefault="00F421EF" w:rsidP="00F421EF">
      <w:pPr>
        <w:spacing w:after="0"/>
        <w:jc w:val="both"/>
        <w:rPr>
          <w:rFonts w:ascii="Sylfaen" w:eastAsia="Calibri" w:hAnsi="Sylfaen" w:cs="Sylfaen"/>
          <w:lang w:val="hy-AM"/>
        </w:rPr>
      </w:pPr>
      <w:r w:rsidRPr="00313387">
        <w:rPr>
          <w:rFonts w:ascii="Sylfaen" w:eastAsia="Calibri" w:hAnsi="Sylfaen" w:cs="Times New Roman"/>
          <w:b/>
          <w:i/>
          <w:noProof/>
          <w:sz w:val="24"/>
          <w:szCs w:val="24"/>
          <w:u w:val="single"/>
          <w:lang w:val="hy-AM"/>
        </w:rPr>
        <w:t>Նախատեսվող աշխատանքները.</w:t>
      </w:r>
      <w:r w:rsidRPr="00313387">
        <w:rPr>
          <w:rFonts w:ascii="Sylfaen" w:eastAsia="Calibri" w:hAnsi="Sylfaen" w:cs="Times New Roman"/>
          <w:b/>
          <w:noProof/>
          <w:sz w:val="24"/>
          <w:szCs w:val="24"/>
          <w:u w:val="single"/>
          <w:lang w:val="hy-AM"/>
        </w:rPr>
        <w:t xml:space="preserve"> </w:t>
      </w:r>
      <w:r w:rsidRPr="00313387">
        <w:rPr>
          <w:rFonts w:ascii="Sylfaen" w:eastAsia="Calibri" w:hAnsi="Sylfaen" w:cs="Sylfaen"/>
          <w:lang w:val="hy-AM"/>
        </w:rPr>
        <w:t>ՆՈՒՀ-երում կենցաղային տաք ջրի ստացման արևային</w:t>
      </w:r>
      <w:r w:rsidRPr="00313387">
        <w:rPr>
          <w:rFonts w:ascii="Sylfaen" w:eastAsia="Calibri" w:hAnsi="Sylfaen" w:cs="Times New Roman"/>
          <w:lang w:val="hy-AM"/>
        </w:rPr>
        <w:t xml:space="preserve"> </w:t>
      </w:r>
      <w:r w:rsidRPr="00313387">
        <w:rPr>
          <w:rFonts w:ascii="Sylfaen" w:eastAsia="Calibri" w:hAnsi="Sylfaen" w:cs="Sylfaen"/>
          <w:lang w:val="hy-AM"/>
        </w:rPr>
        <w:t>համակարգերի տեղադրումը</w:t>
      </w:r>
      <w:r w:rsidRPr="00313387">
        <w:rPr>
          <w:rFonts w:ascii="Sylfaen" w:eastAsia="Calibri" w:hAnsi="Sylfaen" w:cs="Times New Roman"/>
          <w:lang w:val="hy-AM"/>
        </w:rPr>
        <w:t xml:space="preserve">, </w:t>
      </w:r>
      <w:r w:rsidRPr="00313387">
        <w:rPr>
          <w:rFonts w:ascii="Sylfaen" w:eastAsia="Calibri" w:hAnsi="Sylfaen" w:cs="Sylfaen"/>
          <w:lang w:val="hy-AM"/>
        </w:rPr>
        <w:t>ի</w:t>
      </w:r>
      <w:r w:rsidRPr="00313387">
        <w:rPr>
          <w:rFonts w:ascii="Sylfaen" w:eastAsia="Calibri" w:hAnsi="Sylfaen" w:cs="Times New Roman"/>
          <w:lang w:val="hy-AM"/>
        </w:rPr>
        <w:t xml:space="preserve"> </w:t>
      </w:r>
      <w:r w:rsidRPr="00313387">
        <w:rPr>
          <w:rFonts w:ascii="Sylfaen" w:eastAsia="Calibri" w:hAnsi="Sylfaen" w:cs="Sylfaen"/>
          <w:lang w:val="hy-AM"/>
        </w:rPr>
        <w:t>լրումն</w:t>
      </w:r>
      <w:r w:rsidRPr="00313387">
        <w:rPr>
          <w:rFonts w:ascii="Sylfaen" w:eastAsia="Calibri" w:hAnsi="Sylfaen" w:cs="Times New Roman"/>
          <w:lang w:val="hy-AM"/>
        </w:rPr>
        <w:t xml:space="preserve"> </w:t>
      </w:r>
      <w:r w:rsidRPr="00313387">
        <w:rPr>
          <w:rFonts w:ascii="Sylfaen" w:eastAsia="Calibri" w:hAnsi="Sylfaen" w:cs="Sylfaen"/>
          <w:lang w:val="hy-AM"/>
        </w:rPr>
        <w:t>էներգետիկ և</w:t>
      </w:r>
      <w:r w:rsidRPr="00313387">
        <w:rPr>
          <w:rFonts w:ascii="Sylfaen" w:eastAsia="Calibri" w:hAnsi="Sylfaen" w:cs="Times New Roman"/>
          <w:lang w:val="hy-AM"/>
        </w:rPr>
        <w:t xml:space="preserve"> </w:t>
      </w:r>
      <w:r w:rsidRPr="00313387">
        <w:rPr>
          <w:rFonts w:ascii="Sylfaen" w:eastAsia="Calibri" w:hAnsi="Sylfaen" w:cs="Sylfaen"/>
          <w:lang w:val="hy-AM"/>
        </w:rPr>
        <w:t>բնապահպանական արդյունավետության</w:t>
      </w:r>
      <w:r w:rsidRPr="00313387">
        <w:rPr>
          <w:rFonts w:ascii="Sylfaen" w:eastAsia="Calibri" w:hAnsi="Sylfaen" w:cs="Times New Roman"/>
          <w:lang w:val="hy-AM"/>
        </w:rPr>
        <w:t xml:space="preserve">, </w:t>
      </w:r>
      <w:r w:rsidRPr="00313387">
        <w:rPr>
          <w:rFonts w:ascii="Sylfaen" w:eastAsia="Calibri" w:hAnsi="Sylfaen" w:cs="Sylfaen"/>
          <w:lang w:val="hy-AM"/>
        </w:rPr>
        <w:t xml:space="preserve">կունենա </w:t>
      </w:r>
      <w:r w:rsidRPr="00313387">
        <w:rPr>
          <w:rFonts w:ascii="Sylfaen" w:eastAsia="Calibri" w:hAnsi="Sylfaen" w:cs="Times New Roman"/>
          <w:lang w:val="hy-AM"/>
        </w:rPr>
        <w:t xml:space="preserve">նաև </w:t>
      </w:r>
      <w:r w:rsidRPr="00313387">
        <w:rPr>
          <w:rFonts w:ascii="Sylfaen" w:eastAsia="Calibri" w:hAnsi="Sylfaen" w:cs="Sylfaen"/>
          <w:lang w:val="hy-AM"/>
        </w:rPr>
        <w:t>մեծ</w:t>
      </w:r>
      <w:r w:rsidRPr="00313387">
        <w:rPr>
          <w:rFonts w:ascii="Sylfaen" w:eastAsia="Calibri" w:hAnsi="Sylfaen" w:cs="Times New Roman"/>
          <w:lang w:val="hy-AM"/>
        </w:rPr>
        <w:t xml:space="preserve"> </w:t>
      </w:r>
      <w:r w:rsidRPr="00313387">
        <w:rPr>
          <w:rFonts w:ascii="Sylfaen" w:eastAsia="Calibri" w:hAnsi="Sylfaen" w:cs="Sylfaen"/>
          <w:lang w:val="hy-AM"/>
        </w:rPr>
        <w:t>կրթական</w:t>
      </w:r>
      <w:r w:rsidRPr="00313387">
        <w:rPr>
          <w:rFonts w:ascii="Sylfaen" w:eastAsia="Calibri" w:hAnsi="Sylfaen" w:cs="Times New Roman"/>
          <w:lang w:val="hy-AM"/>
        </w:rPr>
        <w:t xml:space="preserve"> </w:t>
      </w:r>
      <w:r w:rsidRPr="00313387">
        <w:rPr>
          <w:rFonts w:ascii="Sylfaen" w:eastAsia="Calibri" w:hAnsi="Sylfaen" w:cs="Sylfaen"/>
          <w:lang w:val="hy-AM"/>
        </w:rPr>
        <w:t xml:space="preserve">նշանակություն, </w:t>
      </w:r>
      <w:r w:rsidRPr="00313387">
        <w:rPr>
          <w:rFonts w:ascii="Sylfaen" w:eastAsia="Calibri" w:hAnsi="Sylfaen" w:cs="Times New Roman"/>
          <w:lang w:val="hy-AM"/>
        </w:rPr>
        <w:t xml:space="preserve">դաստիարակելով </w:t>
      </w:r>
      <w:r w:rsidRPr="00313387">
        <w:rPr>
          <w:rFonts w:ascii="Sylfaen" w:eastAsia="Calibri" w:hAnsi="Sylfaen" w:cs="Sylfaen"/>
          <w:lang w:val="hy-AM"/>
        </w:rPr>
        <w:t>երեխաների մոտ հոգատար վերաբերմունք չվերականգնվող</w:t>
      </w:r>
      <w:r w:rsidRPr="00313387">
        <w:rPr>
          <w:rFonts w:ascii="Sylfaen" w:eastAsia="Calibri" w:hAnsi="Sylfaen" w:cs="Times New Roman"/>
          <w:lang w:val="hy-AM"/>
        </w:rPr>
        <w:t xml:space="preserve"> </w:t>
      </w:r>
      <w:r w:rsidRPr="00313387">
        <w:rPr>
          <w:rFonts w:ascii="Sylfaen" w:eastAsia="Calibri" w:hAnsi="Sylfaen" w:cs="Sylfaen"/>
          <w:lang w:val="hy-AM"/>
        </w:rPr>
        <w:t>էներգետիկ</w:t>
      </w:r>
      <w:r w:rsidRPr="00313387">
        <w:rPr>
          <w:rFonts w:ascii="Sylfaen" w:eastAsia="Calibri" w:hAnsi="Sylfaen" w:cs="Times New Roman"/>
          <w:lang w:val="hy-AM"/>
        </w:rPr>
        <w:t xml:space="preserve"> </w:t>
      </w:r>
      <w:r w:rsidRPr="00313387">
        <w:rPr>
          <w:rFonts w:ascii="Sylfaen" w:eastAsia="Calibri" w:hAnsi="Sylfaen" w:cs="Sylfaen"/>
          <w:lang w:val="hy-AM"/>
        </w:rPr>
        <w:t>ռեսուրսների նկատմամբ:</w:t>
      </w:r>
    </w:p>
    <w:p w:rsidR="00F421EF" w:rsidRPr="00313387" w:rsidRDefault="00F421EF" w:rsidP="00F421EF">
      <w:pPr>
        <w:spacing w:before="120" w:after="160"/>
        <w:jc w:val="both"/>
        <w:rPr>
          <w:rFonts w:ascii="Sylfaen" w:eastAsia="Calibri" w:hAnsi="Sylfaen" w:cs="Times New Roman"/>
          <w:bCs/>
          <w:lang w:val="hy-AM"/>
        </w:rPr>
      </w:pPr>
      <w:r w:rsidRPr="00313387">
        <w:rPr>
          <w:rFonts w:ascii="Sylfaen" w:eastAsia="Calibri" w:hAnsi="Sylfaen" w:cs="Sylfaen"/>
          <w:lang w:val="hy-AM"/>
        </w:rPr>
        <w:t>Նախատեսվում է Գյումրիում գործող 23 մանկապարտեզների 50%-ում, մինչև 2020թ., տեղադրել յուրաքանչյուրում միջին հաշվով 20</w:t>
      </w:r>
      <w:r w:rsidRPr="00313387">
        <w:rPr>
          <w:rFonts w:ascii="Sylfaen" w:eastAsia="Calibri" w:hAnsi="Sylfaen" w:cs="Times New Roman"/>
          <w:bCs/>
          <w:lang w:val="hy-AM"/>
        </w:rPr>
        <w:t xml:space="preserve"> մ</w:t>
      </w:r>
      <w:r w:rsidRPr="00313387">
        <w:rPr>
          <w:rFonts w:ascii="Sylfaen" w:eastAsia="Calibri" w:hAnsi="Sylfaen" w:cs="Times New Roman"/>
          <w:bCs/>
          <w:vertAlign w:val="superscript"/>
          <w:lang w:val="hy-AM"/>
        </w:rPr>
        <w:t>2</w:t>
      </w:r>
      <w:r w:rsidRPr="00313387">
        <w:rPr>
          <w:rFonts w:ascii="Sylfaen" w:eastAsia="Calibri" w:hAnsi="Sylfaen" w:cs="Sylfaen"/>
          <w:lang w:val="hy-AM"/>
        </w:rPr>
        <w:t xml:space="preserve"> ա</w:t>
      </w:r>
      <w:r w:rsidRPr="00313387">
        <w:rPr>
          <w:rFonts w:ascii="Sylfaen" w:eastAsia="Calibri" w:hAnsi="Sylfaen" w:cs="Times New Roman"/>
          <w:bCs/>
          <w:lang w:val="hy-AM"/>
        </w:rPr>
        <w:t>րևային ջրատաքացուցիչներ: Նույն միջոցառումը մանկապատանեական մարզադպրոցներում նախատեսվում է նույն մասշտաբներով, յուրա</w:t>
      </w:r>
      <w:r w:rsidRPr="00313387">
        <w:rPr>
          <w:rFonts w:ascii="Sylfaen" w:eastAsia="Calibri" w:hAnsi="Sylfaen" w:cs="Times New Roman"/>
          <w:bCs/>
          <w:lang w:val="hy-AM"/>
        </w:rPr>
        <w:softHyphen/>
        <w:t>քանչյուր դպրոցում 30 մ</w:t>
      </w:r>
      <w:r w:rsidRPr="00313387">
        <w:rPr>
          <w:rFonts w:ascii="Sylfaen" w:eastAsia="Calibri" w:hAnsi="Sylfaen" w:cs="Times New Roman"/>
          <w:bCs/>
          <w:vertAlign w:val="superscript"/>
          <w:lang w:val="hy-AM"/>
        </w:rPr>
        <w:t>2</w:t>
      </w:r>
      <w:r w:rsidRPr="00313387">
        <w:rPr>
          <w:rFonts w:ascii="Sylfaen" w:eastAsia="Calibri" w:hAnsi="Sylfaen" w:cs="Times New Roman"/>
          <w:bCs/>
          <w:lang w:val="hy-AM"/>
        </w:rPr>
        <w:t xml:space="preserve"> կոլեկտորների ակտիվ մակերեսով: Արևային ջրատաքացման համա</w:t>
      </w:r>
      <w:r w:rsidRPr="00313387">
        <w:rPr>
          <w:rFonts w:ascii="Sylfaen" w:eastAsia="Calibri" w:hAnsi="Sylfaen" w:cs="Times New Roman"/>
          <w:bCs/>
          <w:lang w:val="hy-AM"/>
        </w:rPr>
        <w:softHyphen/>
        <w:t>կարգերի ադապտացումը գործող համակարգերի հետ պետք է նախատեսվի նախագծաման փուլում: Էներգետիկական և բնապահպանական արդյունքների հաշվարկներն ամփոփված են ստորև բերված աղյուսակում: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313387" w:rsidRPr="009D2FEB" w:rsidTr="009D2FEB">
        <w:trPr>
          <w:trHeight w:hRule="exact" w:val="615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9D2FEB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9D2FEB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313387" w:rsidRPr="009D2FEB" w:rsidTr="009D2FEB">
        <w:trPr>
          <w:trHeight w:hRule="exact" w:val="7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Էլեկտրա-</w:t>
            </w:r>
            <w:r w:rsidRPr="009D2FEB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բնական</w:t>
            </w:r>
            <w:r w:rsidRPr="009D2FEB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313387" w:rsidRPr="009D2FEB" w:rsidTr="009D2FEB">
        <w:trPr>
          <w:trHeight w:hRule="exact" w:val="718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Սեփակա</w:t>
            </w:r>
            <w:r w:rsidRPr="009D2FEB">
              <w:rPr>
                <w:rFonts w:ascii="Sylfaen" w:hAnsi="Sylfaen" w:cs="Times New Roman"/>
                <w:bCs/>
                <w:noProof/>
              </w:rPr>
              <w:softHyphen/>
              <w:t>-նատերեր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145.22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575.16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116.18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2017-2020 թթ.</w:t>
            </w:r>
          </w:p>
        </w:tc>
      </w:tr>
    </w:tbl>
    <w:p w:rsidR="00F421EF" w:rsidRPr="00313387" w:rsidRDefault="00F421EF" w:rsidP="00F421EF">
      <w:pPr>
        <w:spacing w:after="120"/>
        <w:jc w:val="both"/>
        <w:rPr>
          <w:rFonts w:ascii="Sylfaen" w:hAnsi="Sylfaen"/>
          <w:sz w:val="24"/>
          <w:szCs w:val="24"/>
        </w:rPr>
      </w:pPr>
    </w:p>
    <w:p w:rsidR="00F421EF" w:rsidRPr="00313387" w:rsidRDefault="00F421EF" w:rsidP="00F421EF">
      <w:pPr>
        <w:spacing w:after="120"/>
        <w:jc w:val="both"/>
        <w:rPr>
          <w:rFonts w:ascii="Sylfaen" w:hAnsi="Sylfaen"/>
          <w:i/>
          <w:sz w:val="24"/>
          <w:szCs w:val="24"/>
        </w:rPr>
      </w:pPr>
      <w:proofErr w:type="gramStart"/>
      <w:r w:rsidRPr="00313387">
        <w:rPr>
          <w:rFonts w:ascii="Sylfaen" w:hAnsi="Sylfaen"/>
          <w:b/>
          <w:i/>
          <w:sz w:val="24"/>
          <w:szCs w:val="24"/>
          <w:u w:val="single"/>
        </w:rPr>
        <w:lastRenderedPageBreak/>
        <w:t>Միջոցառում 9.3.1.2</w:t>
      </w:r>
      <w:r w:rsidRPr="00313387">
        <w:rPr>
          <w:rFonts w:ascii="Sylfaen" w:hAnsi="Sylfaen"/>
          <w:sz w:val="24"/>
          <w:szCs w:val="24"/>
        </w:rPr>
        <w:t>.</w:t>
      </w:r>
      <w:proofErr w:type="gramEnd"/>
      <w:r w:rsidRPr="00313387">
        <w:rPr>
          <w:rFonts w:ascii="Sylfaen" w:hAnsi="Sylfaen"/>
          <w:sz w:val="24"/>
          <w:szCs w:val="24"/>
        </w:rPr>
        <w:t xml:space="preserve"> </w:t>
      </w:r>
      <w:r w:rsidRPr="00313387">
        <w:rPr>
          <w:rFonts w:ascii="Sylfaen" w:hAnsi="Sylfaen"/>
          <w:i/>
          <w:sz w:val="24"/>
          <w:szCs w:val="24"/>
        </w:rPr>
        <w:t>Արևային ֆոտովոլտային կայանքների տեղադրում</w:t>
      </w:r>
    </w:p>
    <w:p w:rsidR="00F421EF" w:rsidRPr="00313387" w:rsidRDefault="00F421EF" w:rsidP="00F421EF">
      <w:pPr>
        <w:spacing w:after="120"/>
        <w:jc w:val="both"/>
        <w:rPr>
          <w:rFonts w:ascii="Sylfaen" w:hAnsi="Sylfaen"/>
          <w:sz w:val="24"/>
          <w:szCs w:val="24"/>
        </w:rPr>
      </w:pPr>
      <w:r w:rsidRPr="00313387">
        <w:rPr>
          <w:rFonts w:ascii="Sylfaen" w:hAnsi="Sylfaen"/>
          <w:sz w:val="24"/>
          <w:szCs w:val="24"/>
        </w:rPr>
        <w:t>Վերջին 5…6 տարվա ընթացքում արևային էներգիայի անմիջական փոխակերպման ֆոտովոլտային մոդուլների գները աննախադեպ անկում են ապրել: Ընդ որում խոսքը վերաբերում է ոչ միայն չինական արտադրության, այլ նաև եվրոպական, ամերիկյան ու ճապոնական արտադրության սարքոերին: աաաաաաաայդպիսի պարագաներում ֆոտո</w:t>
      </w:r>
      <w:r w:rsidRPr="00313387">
        <w:rPr>
          <w:rFonts w:ascii="Sylfaen" w:hAnsi="Sylfaen"/>
          <w:sz w:val="24"/>
          <w:szCs w:val="24"/>
        </w:rPr>
        <w:softHyphen/>
        <w:t>վոլտային տեղակայանքների մրցակցային ունակություններն աճել են, մասնա</w:t>
      </w:r>
      <w:r w:rsidRPr="00313387">
        <w:rPr>
          <w:rFonts w:ascii="Sylfaen" w:hAnsi="Sylfaen"/>
          <w:sz w:val="24"/>
          <w:szCs w:val="24"/>
        </w:rPr>
        <w:softHyphen/>
        <w:t>վորապես շնորհիվ նաև ՀՀ կառավարության և ՀԾԿՀ-ի ընդունած խրախուսող օրենս</w:t>
      </w:r>
      <w:r w:rsidRPr="00313387">
        <w:rPr>
          <w:rFonts w:ascii="Sylfaen" w:hAnsi="Sylfaen"/>
          <w:sz w:val="24"/>
          <w:szCs w:val="24"/>
        </w:rPr>
        <w:softHyphen/>
        <w:t>դրա</w:t>
      </w:r>
      <w:r w:rsidRPr="00313387">
        <w:rPr>
          <w:rFonts w:ascii="Sylfaen" w:hAnsi="Sylfaen"/>
          <w:sz w:val="24"/>
          <w:szCs w:val="24"/>
        </w:rPr>
        <w:softHyphen/>
        <w:t>կան ու նորմատիվ ակտերի:</w:t>
      </w:r>
    </w:p>
    <w:p w:rsidR="00F421EF" w:rsidRPr="00313387" w:rsidRDefault="00F421EF" w:rsidP="00F421EF">
      <w:pPr>
        <w:spacing w:before="120"/>
        <w:jc w:val="both"/>
        <w:rPr>
          <w:rFonts w:ascii="Sylfaen" w:eastAsia="Calibri" w:hAnsi="Sylfaen" w:cs="Times New Roman"/>
          <w:sz w:val="24"/>
          <w:szCs w:val="24"/>
        </w:rPr>
      </w:pPr>
      <w:r w:rsidRPr="00313387">
        <w:rPr>
          <w:rFonts w:ascii="Sylfaen" w:eastAsia="Calibri" w:hAnsi="Sylfaen" w:cs="Times New Roman"/>
          <w:b/>
          <w:i/>
          <w:noProof/>
          <w:sz w:val="24"/>
          <w:szCs w:val="24"/>
          <w:u w:val="single"/>
        </w:rPr>
        <w:t>Նախատեսվող աշխատանքները.</w:t>
      </w:r>
      <w:r w:rsidRPr="00313387">
        <w:rPr>
          <w:rFonts w:ascii="Sylfaen" w:eastAsia="Calibri" w:hAnsi="Sylfaen" w:cs="Times New Roman"/>
          <w:b/>
          <w:noProof/>
          <w:sz w:val="24"/>
          <w:szCs w:val="24"/>
        </w:rPr>
        <w:t xml:space="preserve"> </w:t>
      </w:r>
      <w:r w:rsidRPr="00313387">
        <w:rPr>
          <w:rFonts w:ascii="Sylfaen" w:eastAsia="Calibri" w:hAnsi="Sylfaen" w:cs="Times New Roman"/>
          <w:sz w:val="24"/>
          <w:szCs w:val="24"/>
          <w:lang w:val="hy-AM"/>
        </w:rPr>
        <w:t xml:space="preserve">Հաշվի առնելով </w:t>
      </w:r>
      <w:r w:rsidRPr="00313387">
        <w:rPr>
          <w:rFonts w:ascii="Sylfaen" w:eastAsia="Calibri" w:hAnsi="Sylfaen" w:cs="Times New Roman"/>
          <w:sz w:val="24"/>
          <w:szCs w:val="24"/>
        </w:rPr>
        <w:t>այդ</w:t>
      </w:r>
      <w:r w:rsidRPr="00313387">
        <w:rPr>
          <w:rFonts w:ascii="Sylfaen" w:eastAsia="Calibri" w:hAnsi="Sylfaen" w:cs="Times New Roman"/>
          <w:sz w:val="24"/>
          <w:szCs w:val="24"/>
          <w:lang w:val="hy-AM"/>
        </w:rPr>
        <w:t xml:space="preserve"> </w:t>
      </w:r>
      <w:r w:rsidRPr="00313387">
        <w:rPr>
          <w:rFonts w:ascii="Sylfaen" w:eastAsia="Calibri" w:hAnsi="Sylfaen" w:cs="Times New Roman"/>
          <w:sz w:val="24"/>
          <w:szCs w:val="24"/>
        </w:rPr>
        <w:t>հանգամանքները</w:t>
      </w:r>
      <w:r w:rsidRPr="00313387">
        <w:rPr>
          <w:rFonts w:ascii="Sylfaen" w:eastAsia="Calibri" w:hAnsi="Sylfaen" w:cs="Times New Roman"/>
          <w:sz w:val="24"/>
          <w:szCs w:val="24"/>
          <w:lang w:val="hy-AM"/>
        </w:rPr>
        <w:t xml:space="preserve"> առաջարկվում է համայնքային ենթակայության բոլոր շենքերի</w:t>
      </w:r>
      <w:r w:rsidRPr="00313387">
        <w:rPr>
          <w:rFonts w:ascii="Sylfaen" w:eastAsia="Calibri" w:hAnsi="Sylfaen" w:cs="Times New Roman"/>
          <w:sz w:val="24"/>
          <w:szCs w:val="24"/>
        </w:rPr>
        <w:t>՝</w:t>
      </w:r>
      <w:r w:rsidRPr="00313387">
        <w:rPr>
          <w:rFonts w:ascii="Sylfaen" w:eastAsia="Calibri" w:hAnsi="Sylfaen" w:cs="Times New Roman"/>
          <w:sz w:val="24"/>
          <w:szCs w:val="24"/>
          <w:lang w:val="hy-AM"/>
        </w:rPr>
        <w:t xml:space="preserve"> քաղաքապետարան,</w:t>
      </w:r>
      <w:r w:rsidRPr="00313387">
        <w:rPr>
          <w:rFonts w:ascii="Sylfaen" w:eastAsia="Calibri" w:hAnsi="Sylfaen" w:cs="Sylfaen"/>
          <w:sz w:val="24"/>
          <w:szCs w:val="24"/>
          <w:lang w:val="hy-AM"/>
        </w:rPr>
        <w:t xml:space="preserve"> </w:t>
      </w:r>
      <w:r w:rsidRPr="00313387">
        <w:rPr>
          <w:rFonts w:ascii="Sylfaen" w:eastAsia="Calibri" w:hAnsi="Sylfaen" w:cs="Times New Roman"/>
          <w:sz w:val="24"/>
          <w:szCs w:val="24"/>
          <w:lang w:val="hy-AM"/>
        </w:rPr>
        <w:t>մանկապարտեզ</w:t>
      </w:r>
      <w:r w:rsidRPr="00313387">
        <w:rPr>
          <w:rFonts w:ascii="Sylfaen" w:eastAsia="Calibri" w:hAnsi="Sylfaen" w:cs="Times New Roman"/>
          <w:sz w:val="24"/>
          <w:szCs w:val="24"/>
        </w:rPr>
        <w:t>ներ</w:t>
      </w:r>
      <w:r w:rsidRPr="00313387">
        <w:rPr>
          <w:rFonts w:ascii="Sylfaen" w:eastAsia="Calibri" w:hAnsi="Sylfaen" w:cs="Times New Roman"/>
          <w:sz w:val="24"/>
          <w:szCs w:val="24"/>
          <w:lang w:val="hy-AM"/>
        </w:rPr>
        <w:t>, երաժշտական դպրոց</w:t>
      </w:r>
      <w:r w:rsidRPr="00313387">
        <w:rPr>
          <w:rFonts w:ascii="Sylfaen" w:eastAsia="Calibri" w:hAnsi="Sylfaen" w:cs="Times New Roman"/>
          <w:sz w:val="24"/>
          <w:szCs w:val="24"/>
        </w:rPr>
        <w:t>ներ</w:t>
      </w:r>
      <w:r w:rsidRPr="00313387">
        <w:rPr>
          <w:rFonts w:ascii="Sylfaen" w:eastAsia="Calibri" w:hAnsi="Sylfaen" w:cs="Times New Roman"/>
          <w:sz w:val="24"/>
          <w:szCs w:val="24"/>
          <w:lang w:val="hy-AM"/>
        </w:rPr>
        <w:t>,</w:t>
      </w:r>
      <w:r w:rsidRPr="00313387">
        <w:rPr>
          <w:rFonts w:ascii="Sylfaen" w:eastAsia="Calibri" w:hAnsi="Sylfaen" w:cs="Sylfaen"/>
          <w:sz w:val="24"/>
          <w:szCs w:val="24"/>
          <w:lang w:val="hy-AM"/>
        </w:rPr>
        <w:t xml:space="preserve"> </w:t>
      </w:r>
      <w:r w:rsidRPr="00313387">
        <w:rPr>
          <w:rFonts w:ascii="Sylfaen" w:eastAsia="Calibri" w:hAnsi="Sylfaen" w:cs="Times New Roman"/>
          <w:sz w:val="24"/>
          <w:szCs w:val="24"/>
        </w:rPr>
        <w:t>մարզական</w:t>
      </w:r>
      <w:r w:rsidRPr="00313387">
        <w:rPr>
          <w:rFonts w:ascii="Sylfaen" w:eastAsia="Calibri" w:hAnsi="Sylfaen" w:cs="Times New Roman"/>
          <w:sz w:val="24"/>
          <w:szCs w:val="24"/>
          <w:lang w:val="hy-AM"/>
        </w:rPr>
        <w:t xml:space="preserve"> դպրոց</w:t>
      </w:r>
      <w:r w:rsidRPr="00313387">
        <w:rPr>
          <w:rFonts w:ascii="Sylfaen" w:eastAsia="Calibri" w:hAnsi="Sylfaen" w:cs="Times New Roman"/>
          <w:sz w:val="24"/>
          <w:szCs w:val="24"/>
        </w:rPr>
        <w:t>ներ</w:t>
      </w:r>
      <w:r w:rsidRPr="00313387">
        <w:rPr>
          <w:rFonts w:ascii="Sylfaen" w:eastAsia="Calibri" w:hAnsi="Sylfaen" w:cs="Times New Roman"/>
          <w:sz w:val="24"/>
          <w:szCs w:val="24"/>
          <w:lang w:val="hy-AM"/>
        </w:rPr>
        <w:t>,</w:t>
      </w:r>
      <w:r w:rsidRPr="00313387">
        <w:rPr>
          <w:rFonts w:ascii="Sylfaen" w:eastAsia="Calibri" w:hAnsi="Sylfaen" w:cs="Sylfaen"/>
          <w:sz w:val="24"/>
          <w:szCs w:val="24"/>
          <w:lang w:val="hy-AM"/>
        </w:rPr>
        <w:t xml:space="preserve"> </w:t>
      </w:r>
      <w:r w:rsidRPr="00313387">
        <w:rPr>
          <w:rFonts w:ascii="Sylfaen" w:eastAsia="Calibri" w:hAnsi="Sylfaen" w:cs="Times New Roman"/>
          <w:sz w:val="24"/>
          <w:szCs w:val="24"/>
          <w:lang w:val="hy-AM"/>
        </w:rPr>
        <w:t>թանգարան</w:t>
      </w:r>
      <w:r w:rsidRPr="00313387">
        <w:rPr>
          <w:rFonts w:ascii="Sylfaen" w:eastAsia="Calibri" w:hAnsi="Sylfaen" w:cs="Times New Roman"/>
          <w:sz w:val="24"/>
          <w:szCs w:val="24"/>
        </w:rPr>
        <w:t>ներ</w:t>
      </w:r>
      <w:r w:rsidRPr="00313387">
        <w:rPr>
          <w:rFonts w:ascii="Sylfaen" w:eastAsia="Calibri" w:hAnsi="Sylfaen" w:cs="Times New Roman"/>
          <w:sz w:val="24"/>
          <w:szCs w:val="24"/>
          <w:lang w:val="hy-AM"/>
        </w:rPr>
        <w:t>,</w:t>
      </w:r>
      <w:r w:rsidRPr="00313387">
        <w:rPr>
          <w:rFonts w:ascii="Sylfaen" w:eastAsia="Calibri" w:hAnsi="Sylfaen" w:cs="Sylfaen"/>
          <w:sz w:val="24"/>
          <w:szCs w:val="24"/>
          <w:lang w:val="hy-AM"/>
        </w:rPr>
        <w:t xml:space="preserve"> </w:t>
      </w:r>
      <w:r w:rsidRPr="00313387">
        <w:rPr>
          <w:rFonts w:ascii="Sylfaen" w:eastAsia="Calibri" w:hAnsi="Sylfaen" w:cs="Times New Roman"/>
          <w:sz w:val="24"/>
          <w:szCs w:val="24"/>
          <w:lang w:val="hy-AM"/>
        </w:rPr>
        <w:t>գրադարան</w:t>
      </w:r>
      <w:r w:rsidRPr="00313387">
        <w:rPr>
          <w:rFonts w:ascii="Sylfaen" w:eastAsia="Calibri" w:hAnsi="Sylfaen" w:cs="Times New Roman"/>
          <w:sz w:val="24"/>
          <w:szCs w:val="24"/>
        </w:rPr>
        <w:t>ներ</w:t>
      </w:r>
      <w:r w:rsidRPr="00313387">
        <w:rPr>
          <w:rFonts w:ascii="Sylfaen" w:eastAsia="Calibri" w:hAnsi="Sylfaen" w:cs="Times New Roman"/>
          <w:sz w:val="24"/>
          <w:szCs w:val="24"/>
          <w:lang w:val="hy-AM"/>
        </w:rPr>
        <w:t>, արվեստի դպրոց</w:t>
      </w:r>
      <w:r w:rsidRPr="00313387">
        <w:rPr>
          <w:rFonts w:ascii="Sylfaen" w:eastAsia="Calibri" w:hAnsi="Sylfaen" w:cs="Times New Roman"/>
          <w:sz w:val="24"/>
          <w:szCs w:val="24"/>
        </w:rPr>
        <w:t>ներ,</w:t>
      </w:r>
      <w:r w:rsidRPr="00313387">
        <w:rPr>
          <w:rFonts w:ascii="Sylfaen" w:eastAsia="Calibri" w:hAnsi="Sylfaen" w:cs="Times New Roman"/>
          <w:sz w:val="24"/>
          <w:szCs w:val="24"/>
          <w:lang w:val="hy-AM"/>
        </w:rPr>
        <w:t xml:space="preserve"> 60%-ի տանիքներում կամ տարածքում, </w:t>
      </w:r>
      <w:r w:rsidRPr="00313387">
        <w:rPr>
          <w:rFonts w:ascii="Sylfaen" w:eastAsia="Calibri" w:hAnsi="Sylfaen" w:cs="Times New Roman"/>
          <w:sz w:val="24"/>
          <w:szCs w:val="24"/>
        </w:rPr>
        <w:t xml:space="preserve">կախված տարածքային և մոդուլների կողմնորոշման հնարավորություններից, </w:t>
      </w:r>
      <w:r w:rsidRPr="00313387">
        <w:rPr>
          <w:rFonts w:ascii="Sylfaen" w:eastAsia="Calibri" w:hAnsi="Sylfaen" w:cs="Times New Roman"/>
          <w:sz w:val="24"/>
          <w:szCs w:val="24"/>
          <w:lang w:val="hy-AM"/>
        </w:rPr>
        <w:t>մինչև 2020թ. տեղադել արևային ֆոտովոլտային համակարգեր, միջին հաշվով 3</w:t>
      </w:r>
      <w:r w:rsidRPr="00313387">
        <w:rPr>
          <w:rFonts w:ascii="Sylfaen" w:eastAsia="Calibri" w:hAnsi="Sylfaen" w:cs="Times New Roman"/>
          <w:sz w:val="24"/>
          <w:szCs w:val="24"/>
        </w:rPr>
        <w:t xml:space="preserve">-ական </w:t>
      </w:r>
      <w:r w:rsidRPr="00313387">
        <w:rPr>
          <w:rFonts w:ascii="Sylfaen" w:eastAsia="Calibri" w:hAnsi="Sylfaen" w:cs="Times New Roman"/>
          <w:sz w:val="24"/>
          <w:szCs w:val="24"/>
          <w:lang w:val="hy-AM"/>
        </w:rPr>
        <w:t>կՎտ պիկային հզորությա</w:t>
      </w:r>
      <w:r w:rsidRPr="00313387">
        <w:rPr>
          <w:rFonts w:ascii="Sylfaen" w:eastAsia="Calibri" w:hAnsi="Sylfaen" w:cs="Times New Roman"/>
          <w:sz w:val="24"/>
          <w:szCs w:val="24"/>
        </w:rPr>
        <w:t>մբ</w:t>
      </w:r>
      <w:r w:rsidRPr="00313387">
        <w:rPr>
          <w:rFonts w:ascii="Sylfaen" w:eastAsia="Calibri" w:hAnsi="Sylfaen" w:cs="Times New Roman"/>
          <w:sz w:val="24"/>
          <w:szCs w:val="24"/>
          <w:lang w:val="hy-AM"/>
        </w:rPr>
        <w:t>:</w:t>
      </w:r>
      <w:r w:rsidRPr="00313387">
        <w:rPr>
          <w:rFonts w:ascii="Sylfaen" w:eastAsia="Calibri" w:hAnsi="Sylfaen" w:cs="Times New Roman"/>
          <w:sz w:val="24"/>
          <w:szCs w:val="24"/>
        </w:rPr>
        <w:t xml:space="preserve"> Ընդունվել է, որ 1 կՎտ պիկային հզորությունն ապահովում է տարեկան 1500 կՎտժ էլեկ</w:t>
      </w:r>
      <w:r w:rsidRPr="00313387">
        <w:rPr>
          <w:rFonts w:ascii="Sylfaen" w:eastAsia="Calibri" w:hAnsi="Sylfaen" w:cs="Times New Roman"/>
          <w:sz w:val="24"/>
          <w:szCs w:val="24"/>
        </w:rPr>
        <w:softHyphen/>
        <w:t>տրա</w:t>
      </w:r>
      <w:r w:rsidRPr="00313387">
        <w:rPr>
          <w:rFonts w:ascii="Sylfaen" w:eastAsia="Calibri" w:hAnsi="Sylfaen" w:cs="Times New Roman"/>
          <w:sz w:val="24"/>
          <w:szCs w:val="24"/>
        </w:rPr>
        <w:softHyphen/>
        <w:t>էներ</w:t>
      </w:r>
      <w:r w:rsidRPr="00313387">
        <w:rPr>
          <w:rFonts w:ascii="Sylfaen" w:eastAsia="Calibri" w:hAnsi="Sylfaen" w:cs="Times New Roman"/>
          <w:sz w:val="24"/>
          <w:szCs w:val="24"/>
        </w:rPr>
        <w:softHyphen/>
        <w:t>գիայի արտադրություն: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313387" w:rsidRPr="009D2FEB" w:rsidTr="009D2FEB">
        <w:trPr>
          <w:trHeight w:hRule="exact" w:val="718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9D2FEB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9D2FEB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313387" w:rsidRPr="009D2FEB" w:rsidTr="009D2FEB">
        <w:trPr>
          <w:trHeight w:hRule="exact" w:val="7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Էլեկտրա-</w:t>
            </w:r>
            <w:r w:rsidRPr="009D2FEB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բնական</w:t>
            </w:r>
            <w:r w:rsidRPr="009D2FEB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313387" w:rsidRPr="009D2FEB" w:rsidTr="00F421EF">
        <w:trPr>
          <w:trHeight w:hRule="exact" w:val="601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Քաղաքա-պետարան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102.60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153.90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34.17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2017-2020 թթ.</w:t>
            </w:r>
          </w:p>
        </w:tc>
      </w:tr>
    </w:tbl>
    <w:p w:rsidR="00F421EF" w:rsidRPr="00C5469E" w:rsidRDefault="00F421EF" w:rsidP="00C5469E">
      <w:pPr>
        <w:pStyle w:val="Heading3"/>
        <w:spacing w:before="360" w:after="120"/>
        <w:rPr>
          <w:rFonts w:ascii="Sylfaen" w:eastAsia="Calibri" w:hAnsi="Sylfaen"/>
          <w:color w:val="auto"/>
          <w:sz w:val="24"/>
          <w:szCs w:val="24"/>
          <w:lang w:val="hy-AM"/>
        </w:rPr>
      </w:pPr>
      <w:bookmarkStart w:id="65" w:name="_Toc485709002"/>
      <w:r w:rsidRPr="00C5469E">
        <w:rPr>
          <w:rFonts w:ascii="Sylfaen" w:eastAsia="Calibri" w:hAnsi="Sylfaen"/>
          <w:color w:val="auto"/>
          <w:sz w:val="24"/>
          <w:szCs w:val="24"/>
          <w:lang w:val="hy-AM"/>
        </w:rPr>
        <w:t>9.3.2. Վերականգնվող էներգակայանքներ բնակելի շենքերում</w:t>
      </w:r>
      <w:bookmarkEnd w:id="65"/>
    </w:p>
    <w:p w:rsidR="00F421EF" w:rsidRPr="000C233F" w:rsidRDefault="00F421EF" w:rsidP="00F421EF">
      <w:pPr>
        <w:spacing w:before="240" w:after="120"/>
        <w:jc w:val="both"/>
        <w:rPr>
          <w:rFonts w:ascii="Sylfaen" w:eastAsia="Calibri" w:hAnsi="Sylfaen" w:cs="Times New Roman"/>
          <w:bCs/>
          <w:sz w:val="24"/>
          <w:szCs w:val="24"/>
          <w:lang w:val="hy-AM"/>
        </w:rPr>
      </w:pPr>
      <w:r w:rsidRPr="000C233F">
        <w:rPr>
          <w:rFonts w:ascii="Sylfaen" w:eastAsia="Calibri" w:hAnsi="Sylfaen" w:cs="Times New Roman"/>
          <w:bCs/>
          <w:sz w:val="24"/>
          <w:szCs w:val="24"/>
          <w:lang w:val="hy-AM"/>
        </w:rPr>
        <w:t>Այս տիպի կայանքների նախատեսման ժամանակ անհրաժեշտ է հաշվի առնել քաղաքի բազմաբնակարան կառուցապատման գոտու առանձնահատկությունները: Այդ շենքերի ճարտարապետական լուծումները հնարավորություն են տալիս օգտագործել միայն վերին հարկերի տանիքային տարածքներն՝ արևային տեխնոլոգիաների ընդունիչների տեղադրման համար:</w:t>
      </w:r>
    </w:p>
    <w:p w:rsidR="00F421EF" w:rsidRPr="000C233F" w:rsidRDefault="00F421EF" w:rsidP="00F421EF">
      <w:pPr>
        <w:spacing w:before="240" w:after="120"/>
        <w:jc w:val="both"/>
        <w:rPr>
          <w:rFonts w:ascii="Sylfaen" w:eastAsia="Calibri" w:hAnsi="Sylfaen" w:cs="Times New Roman"/>
          <w:bCs/>
          <w:i/>
          <w:sz w:val="24"/>
          <w:szCs w:val="24"/>
          <w:lang w:val="hy-AM"/>
        </w:rPr>
      </w:pPr>
      <w:r w:rsidRPr="000C233F">
        <w:rPr>
          <w:rFonts w:ascii="Sylfaen" w:eastAsia="Calibri" w:hAnsi="Sylfaen" w:cs="Times New Roman"/>
          <w:b/>
          <w:bCs/>
          <w:i/>
          <w:sz w:val="24"/>
          <w:szCs w:val="24"/>
          <w:u w:val="single"/>
          <w:lang w:val="hy-AM"/>
        </w:rPr>
        <w:t>Միջոցառում 9.3.2.1.</w:t>
      </w:r>
      <w:r w:rsidRPr="000C233F">
        <w:rPr>
          <w:rFonts w:ascii="Sylfaen" w:eastAsia="Calibri" w:hAnsi="Sylfaen" w:cs="Times New Roman"/>
          <w:b/>
          <w:bCs/>
          <w:i/>
          <w:sz w:val="24"/>
          <w:szCs w:val="24"/>
          <w:lang w:val="hy-AM"/>
        </w:rPr>
        <w:t xml:space="preserve"> </w:t>
      </w:r>
      <w:r w:rsidRPr="000C233F">
        <w:rPr>
          <w:rFonts w:ascii="Sylfaen" w:eastAsia="Calibri" w:hAnsi="Sylfaen" w:cs="Times New Roman"/>
          <w:bCs/>
          <w:i/>
          <w:sz w:val="24"/>
          <w:szCs w:val="24"/>
          <w:lang w:val="hy-AM"/>
        </w:rPr>
        <w:t>Արևային ջրատաքացուցիչների տեղակայում ԲԲՇ-ներում</w:t>
      </w:r>
    </w:p>
    <w:p w:rsidR="00F421EF" w:rsidRPr="000C233F" w:rsidRDefault="00F421EF" w:rsidP="00F421EF">
      <w:pPr>
        <w:spacing w:before="120" w:after="160"/>
        <w:jc w:val="both"/>
        <w:rPr>
          <w:rFonts w:ascii="Sylfaen" w:eastAsia="Calibri" w:hAnsi="Sylfaen" w:cs="Times New Roman"/>
          <w:bCs/>
          <w:sz w:val="24"/>
          <w:szCs w:val="24"/>
          <w:lang w:val="hy-AM"/>
        </w:rPr>
      </w:pPr>
      <w:r w:rsidRPr="000C233F">
        <w:rPr>
          <w:rFonts w:ascii="Sylfaen" w:eastAsia="Calibri" w:hAnsi="Sylfaen" w:cs="Times New Roman"/>
          <w:b/>
          <w:i/>
          <w:noProof/>
          <w:sz w:val="24"/>
          <w:szCs w:val="24"/>
          <w:u w:val="single"/>
          <w:lang w:val="hy-AM"/>
        </w:rPr>
        <w:t>Նախատեսվող աշխատանքները.</w:t>
      </w:r>
      <w:r w:rsidRPr="000C233F">
        <w:rPr>
          <w:rFonts w:ascii="Sylfaen" w:eastAsia="Calibri" w:hAnsi="Sylfaen" w:cs="Times New Roman"/>
          <w:b/>
          <w:noProof/>
          <w:sz w:val="24"/>
          <w:szCs w:val="24"/>
          <w:lang w:val="hy-AM"/>
        </w:rPr>
        <w:t xml:space="preserve"> </w:t>
      </w:r>
      <w:r w:rsidRPr="00313387">
        <w:rPr>
          <w:rFonts w:ascii="Sylfaen" w:eastAsia="Calibri" w:hAnsi="Sylfaen" w:cs="Sylfaen"/>
          <w:sz w:val="24"/>
          <w:szCs w:val="24"/>
          <w:lang w:val="hy-AM"/>
        </w:rPr>
        <w:t>Նախատեսվում է, որ առկա բազմաբնակարան շենքերի բնակարանների ընդամենը 2%-ը (վերի</w:t>
      </w:r>
      <w:r w:rsidRPr="000C233F">
        <w:rPr>
          <w:rFonts w:ascii="Sylfaen" w:eastAsia="Calibri" w:hAnsi="Sylfaen" w:cs="Sylfaen"/>
          <w:sz w:val="24"/>
          <w:szCs w:val="24"/>
          <w:lang w:val="hy-AM"/>
        </w:rPr>
        <w:t>ն</w:t>
      </w:r>
      <w:r w:rsidRPr="00313387">
        <w:rPr>
          <w:rFonts w:ascii="Sylfaen" w:eastAsia="Calibri" w:hAnsi="Sylfaen" w:cs="Sylfaen"/>
          <w:sz w:val="24"/>
          <w:szCs w:val="24"/>
          <w:lang w:val="hy-AM"/>
        </w:rPr>
        <w:t xml:space="preserve"> հարկերի բնակարանները), մինչև </w:t>
      </w:r>
      <w:r w:rsidRPr="002A5ED5">
        <w:rPr>
          <w:rFonts w:ascii="Sylfaen" w:eastAsia="Calibri" w:hAnsi="Sylfaen" w:cs="Sylfaen"/>
          <w:sz w:val="24"/>
          <w:szCs w:val="24"/>
          <w:lang w:val="hy-AM"/>
        </w:rPr>
        <w:t xml:space="preserve">2020թ., </w:t>
      </w:r>
      <w:r>
        <w:rPr>
          <w:rFonts w:ascii="Sylfaen" w:eastAsia="Calibri" w:hAnsi="Sylfaen" w:cs="Sylfaen"/>
          <w:sz w:val="24"/>
          <w:szCs w:val="24"/>
          <w:lang w:val="hy-AM"/>
        </w:rPr>
        <w:t>հնար</w:t>
      </w:r>
      <w:r w:rsidRPr="000C233F">
        <w:rPr>
          <w:rFonts w:ascii="Sylfaen" w:eastAsia="Calibri" w:hAnsi="Sylfaen" w:cs="Sylfaen"/>
          <w:sz w:val="24"/>
          <w:szCs w:val="24"/>
          <w:lang w:val="hy-AM"/>
        </w:rPr>
        <w:t>ա</w:t>
      </w:r>
      <w:r w:rsidRPr="002A5ED5">
        <w:rPr>
          <w:rFonts w:ascii="Sylfaen" w:eastAsia="Calibri" w:hAnsi="Sylfaen" w:cs="Sylfaen"/>
          <w:sz w:val="24"/>
          <w:szCs w:val="24"/>
          <w:lang w:val="hy-AM"/>
        </w:rPr>
        <w:t>վորություն կունենան տեղադրել, միջին հաշվով 2</w:t>
      </w:r>
      <w:r w:rsidRPr="002A5ED5">
        <w:rPr>
          <w:rFonts w:ascii="Sylfaen" w:eastAsia="Calibri" w:hAnsi="Sylfaen" w:cs="Times New Roman"/>
          <w:bCs/>
          <w:sz w:val="24"/>
          <w:szCs w:val="24"/>
          <w:lang w:val="hy-AM"/>
        </w:rPr>
        <w:t xml:space="preserve"> մ</w:t>
      </w:r>
      <w:r w:rsidRPr="002A5ED5">
        <w:rPr>
          <w:rFonts w:ascii="Sylfaen" w:eastAsia="Calibri" w:hAnsi="Sylfaen" w:cs="Times New Roman"/>
          <w:bCs/>
          <w:sz w:val="24"/>
          <w:szCs w:val="24"/>
          <w:vertAlign w:val="superscript"/>
          <w:lang w:val="hy-AM"/>
        </w:rPr>
        <w:t>2</w:t>
      </w:r>
      <w:r w:rsidRPr="002A5ED5">
        <w:rPr>
          <w:rFonts w:ascii="Sylfaen" w:eastAsia="Calibri" w:hAnsi="Sylfaen" w:cs="Sylfaen"/>
          <w:sz w:val="24"/>
          <w:szCs w:val="24"/>
          <w:lang w:val="hy-AM"/>
        </w:rPr>
        <w:t xml:space="preserve"> </w:t>
      </w:r>
      <w:r w:rsidRPr="000C233F">
        <w:rPr>
          <w:rFonts w:ascii="Sylfaen" w:eastAsia="Calibri" w:hAnsi="Sylfaen" w:cs="Sylfaen"/>
          <w:sz w:val="24"/>
          <w:szCs w:val="24"/>
          <w:lang w:val="hy-AM"/>
        </w:rPr>
        <w:t xml:space="preserve">ակտիվ կլանման մակերեսով </w:t>
      </w:r>
      <w:r w:rsidRPr="002A5ED5">
        <w:rPr>
          <w:rFonts w:ascii="Sylfaen" w:eastAsia="Calibri" w:hAnsi="Sylfaen" w:cs="Sylfaen"/>
          <w:sz w:val="24"/>
          <w:szCs w:val="24"/>
          <w:lang w:val="hy-AM"/>
        </w:rPr>
        <w:t>ա</w:t>
      </w:r>
      <w:r w:rsidRPr="002A5ED5">
        <w:rPr>
          <w:rFonts w:ascii="Sylfaen" w:eastAsia="Calibri" w:hAnsi="Sylfaen" w:cs="Times New Roman"/>
          <w:bCs/>
          <w:sz w:val="24"/>
          <w:szCs w:val="24"/>
          <w:lang w:val="hy-AM"/>
        </w:rPr>
        <w:t>րևային ջրատաքացուցիչներ:</w:t>
      </w:r>
      <w:r w:rsidRPr="000C233F">
        <w:rPr>
          <w:rFonts w:ascii="Sylfaen" w:eastAsia="Calibri" w:hAnsi="Sylfaen" w:cs="Times New Roman"/>
          <w:bCs/>
          <w:sz w:val="24"/>
          <w:szCs w:val="24"/>
          <w:lang w:val="hy-AM"/>
        </w:rPr>
        <w:t xml:space="preserve"> Ընդունվում է, որ տաքացուցիչների միջին </w:t>
      </w:r>
      <w:r w:rsidRPr="000C233F">
        <w:rPr>
          <w:rFonts w:ascii="Sylfaen" w:eastAsia="Calibri" w:hAnsi="Sylfaen" w:cs="Times New Roman"/>
          <w:bCs/>
          <w:sz w:val="24"/>
          <w:szCs w:val="24"/>
          <w:lang w:val="hy-AM"/>
        </w:rPr>
        <w:lastRenderedPageBreak/>
        <w:t>տարեկան ՕԳԳ-ն կլինի շուրջ 55 %, որը հնարավորություն կտա յուրաքանչյուր քառա</w:t>
      </w:r>
      <w:r w:rsidRPr="000C233F">
        <w:rPr>
          <w:rFonts w:ascii="Sylfaen" w:eastAsia="Calibri" w:hAnsi="Sylfaen" w:cs="Times New Roman"/>
          <w:bCs/>
          <w:sz w:val="24"/>
          <w:szCs w:val="24"/>
          <w:lang w:val="hy-AM"/>
        </w:rPr>
        <w:softHyphen/>
        <w:t>կուսի մետրից ստանալ 1600 x 0.55 x 1.16 = 1020.80 կՎտժ/մ</w:t>
      </w:r>
      <w:r w:rsidRPr="000C233F">
        <w:rPr>
          <w:rFonts w:ascii="Sylfaen" w:eastAsia="Calibri" w:hAnsi="Sylfaen" w:cs="Times New Roman"/>
          <w:bCs/>
          <w:sz w:val="24"/>
          <w:szCs w:val="24"/>
          <w:vertAlign w:val="superscript"/>
          <w:lang w:val="hy-AM"/>
        </w:rPr>
        <w:t>2</w:t>
      </w:r>
      <w:r w:rsidRPr="000C233F">
        <w:rPr>
          <w:rFonts w:ascii="Sylfaen" w:eastAsia="Calibri" w:hAnsi="Sylfaen" w:cs="Times New Roman"/>
          <w:bCs/>
          <w:sz w:val="24"/>
          <w:szCs w:val="24"/>
          <w:lang w:val="hy-AM"/>
        </w:rPr>
        <w:t xml:space="preserve"> օգտակար ջերմաէներգիա: Վերջինից բնական գազի տնտեսման անցման հաշվարկները կատարվել են ընդունելով գազային ջրատաքացուցիչի ՕԳԳ-ն 90 %: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F421EF" w:rsidRPr="009D2FEB" w:rsidTr="009D2FEB">
        <w:trPr>
          <w:trHeight w:hRule="exact" w:val="711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9D2FEB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9D2FEB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F421EF" w:rsidRPr="009D2FEB" w:rsidTr="009D2FEB">
        <w:trPr>
          <w:trHeight w:hRule="exact" w:val="70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Էլեկտրա-</w:t>
            </w:r>
            <w:r w:rsidRPr="009D2FEB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բնական</w:t>
            </w:r>
            <w:r w:rsidRPr="009D2FEB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F421EF" w:rsidRPr="009D2FEB" w:rsidTr="000659C6">
        <w:trPr>
          <w:trHeight w:hRule="exact" w:val="718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ԲԲՇ սեփակա-նատերեր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270.00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927.79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187.41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2017-2020 թթ.</w:t>
            </w:r>
          </w:p>
        </w:tc>
      </w:tr>
    </w:tbl>
    <w:p w:rsidR="00F421EF" w:rsidRDefault="00F421EF" w:rsidP="00F421EF">
      <w:pPr>
        <w:spacing w:before="240" w:after="120"/>
        <w:jc w:val="both"/>
        <w:rPr>
          <w:rFonts w:ascii="Sylfaen" w:eastAsia="Calibri" w:hAnsi="Sylfaen" w:cs="Times New Roman"/>
          <w:b/>
          <w:bCs/>
          <w:i/>
          <w:sz w:val="24"/>
          <w:szCs w:val="24"/>
        </w:rPr>
      </w:pPr>
      <w:proofErr w:type="gramStart"/>
      <w:r w:rsidRPr="002A5ED5">
        <w:rPr>
          <w:rFonts w:ascii="Sylfaen" w:eastAsia="Calibri" w:hAnsi="Sylfaen" w:cs="Times New Roman"/>
          <w:b/>
          <w:bCs/>
          <w:i/>
          <w:sz w:val="24"/>
          <w:szCs w:val="24"/>
          <w:u w:val="single"/>
        </w:rPr>
        <w:t>Միջոցառում 9.3.2.</w:t>
      </w:r>
      <w:r>
        <w:rPr>
          <w:rFonts w:ascii="Sylfaen" w:eastAsia="Calibri" w:hAnsi="Sylfaen" w:cs="Times New Roman"/>
          <w:b/>
          <w:bCs/>
          <w:i/>
          <w:sz w:val="24"/>
          <w:szCs w:val="24"/>
          <w:u w:val="single"/>
        </w:rPr>
        <w:t>2</w:t>
      </w:r>
      <w:r w:rsidRPr="002A5ED5">
        <w:rPr>
          <w:rFonts w:ascii="Sylfaen" w:eastAsia="Calibri" w:hAnsi="Sylfaen" w:cs="Times New Roman"/>
          <w:b/>
          <w:bCs/>
          <w:i/>
          <w:sz w:val="24"/>
          <w:szCs w:val="24"/>
          <w:u w:val="single"/>
        </w:rPr>
        <w:t>.</w:t>
      </w:r>
      <w:proofErr w:type="gramEnd"/>
      <w:r w:rsidRPr="002A5ED5">
        <w:rPr>
          <w:rFonts w:ascii="Sylfaen" w:eastAsia="Calibri" w:hAnsi="Sylfaen" w:cs="Times New Roman"/>
          <w:b/>
          <w:bCs/>
          <w:i/>
          <w:sz w:val="24"/>
          <w:szCs w:val="24"/>
        </w:rPr>
        <w:t xml:space="preserve"> </w:t>
      </w:r>
      <w:r w:rsidRPr="00F35BA0">
        <w:rPr>
          <w:rFonts w:ascii="Sylfaen" w:eastAsia="Calibri" w:hAnsi="Sylfaen" w:cs="Times New Roman"/>
          <w:bCs/>
          <w:i/>
          <w:sz w:val="24"/>
          <w:szCs w:val="24"/>
        </w:rPr>
        <w:t>Արևային ֆոտովոլտային համակարգերի տեղակայում ԲԲՇ-ներում</w:t>
      </w:r>
    </w:p>
    <w:p w:rsidR="00F421EF" w:rsidRPr="00484D2D" w:rsidRDefault="00F421EF" w:rsidP="00F421EF">
      <w:pPr>
        <w:spacing w:after="0"/>
        <w:jc w:val="both"/>
        <w:rPr>
          <w:rFonts w:ascii="Sylfaen" w:eastAsia="Calibri" w:hAnsi="Sylfaen" w:cs="Sylfaen"/>
          <w:sz w:val="24"/>
          <w:szCs w:val="24"/>
          <w:lang w:val="hy-AM"/>
        </w:rPr>
      </w:pPr>
      <w:r w:rsidRPr="00484D2D">
        <w:rPr>
          <w:rFonts w:ascii="Sylfaen" w:eastAsia="Calibri" w:hAnsi="Sylfaen" w:cs="Sylfaen"/>
          <w:sz w:val="24"/>
          <w:szCs w:val="24"/>
          <w:lang w:val="hy-AM"/>
        </w:rPr>
        <w:t xml:space="preserve">Հաշվի </w:t>
      </w:r>
      <w:r w:rsidRPr="00EB6C76">
        <w:rPr>
          <w:rFonts w:ascii="Sylfaen" w:eastAsia="Calibri" w:hAnsi="Sylfaen" w:cs="Sylfaen"/>
          <w:sz w:val="24"/>
          <w:szCs w:val="24"/>
        </w:rPr>
        <w:t>ձևավորվող</w:t>
      </w:r>
      <w:r w:rsidRPr="00484D2D">
        <w:rPr>
          <w:rFonts w:ascii="Sylfaen" w:eastAsia="Calibri" w:hAnsi="Sylfaen" w:cs="Sylfaen"/>
          <w:sz w:val="24"/>
          <w:szCs w:val="24"/>
          <w:lang w:val="hy-AM"/>
        </w:rPr>
        <w:t xml:space="preserve"> բարենպաստ </w:t>
      </w:r>
      <w:r w:rsidRPr="00EB6C76">
        <w:rPr>
          <w:rFonts w:ascii="Sylfaen" w:eastAsia="Calibri" w:hAnsi="Sylfaen" w:cs="Sylfaen"/>
          <w:sz w:val="24"/>
          <w:szCs w:val="24"/>
          <w:lang w:val="hy-AM"/>
        </w:rPr>
        <w:t>զարգացումներ</w:t>
      </w:r>
      <w:r w:rsidRPr="00EB6C76">
        <w:rPr>
          <w:rFonts w:ascii="Sylfaen" w:eastAsia="Calibri" w:hAnsi="Sylfaen" w:cs="Sylfaen"/>
          <w:sz w:val="24"/>
          <w:szCs w:val="24"/>
        </w:rPr>
        <w:t>ն</w:t>
      </w:r>
      <w:r w:rsidRPr="00484D2D">
        <w:rPr>
          <w:rFonts w:ascii="Sylfaen" w:eastAsia="Calibri" w:hAnsi="Sylfaen" w:cs="Sylfaen"/>
          <w:sz w:val="24"/>
          <w:szCs w:val="24"/>
          <w:lang w:val="hy-AM"/>
        </w:rPr>
        <w:t xml:space="preserve"> արևային էներգիայի օգտագործման </w:t>
      </w:r>
      <w:r w:rsidRPr="00EB6C76">
        <w:rPr>
          <w:rFonts w:ascii="Sylfaen" w:eastAsia="Calibri" w:hAnsi="Sylfaen" w:cs="Sylfaen"/>
          <w:sz w:val="24"/>
          <w:szCs w:val="24"/>
        </w:rPr>
        <w:t>առումով</w:t>
      </w:r>
      <w:r w:rsidRPr="00484D2D">
        <w:rPr>
          <w:rFonts w:ascii="Sylfaen" w:eastAsia="Calibri" w:hAnsi="Sylfaen" w:cs="Sylfaen"/>
          <w:sz w:val="24"/>
          <w:szCs w:val="24"/>
          <w:lang w:val="hy-AM"/>
        </w:rPr>
        <w:t>, ենթադրվում է, որ Գյումրու քաղաքապետարանը, միջազգային կազմակեր</w:t>
      </w:r>
      <w:r>
        <w:rPr>
          <w:rFonts w:ascii="Sylfaen" w:eastAsia="Calibri" w:hAnsi="Sylfaen" w:cs="Sylfaen"/>
          <w:sz w:val="24"/>
          <w:szCs w:val="24"/>
        </w:rPr>
        <w:softHyphen/>
      </w:r>
      <w:r w:rsidRPr="00484D2D">
        <w:rPr>
          <w:rFonts w:ascii="Sylfaen" w:eastAsia="Calibri" w:hAnsi="Sylfaen" w:cs="Sylfaen"/>
          <w:sz w:val="24"/>
          <w:szCs w:val="24"/>
          <w:lang w:val="hy-AM"/>
        </w:rPr>
        <w:t>պու</w:t>
      </w:r>
      <w:r>
        <w:rPr>
          <w:rFonts w:ascii="Sylfaen" w:eastAsia="Calibri" w:hAnsi="Sylfaen" w:cs="Sylfaen"/>
          <w:sz w:val="24"/>
          <w:szCs w:val="24"/>
        </w:rPr>
        <w:softHyphen/>
      </w:r>
      <w:r w:rsidRPr="00484D2D">
        <w:rPr>
          <w:rFonts w:ascii="Sylfaen" w:eastAsia="Calibri" w:hAnsi="Sylfaen" w:cs="Sylfaen"/>
          <w:sz w:val="24"/>
          <w:szCs w:val="24"/>
          <w:lang w:val="hy-AM"/>
        </w:rPr>
        <w:t>թյունների աջակ</w:t>
      </w:r>
      <w:r w:rsidRPr="00EB6C76">
        <w:rPr>
          <w:rFonts w:ascii="Sylfaen" w:eastAsia="Calibri" w:hAnsi="Sylfaen" w:cs="Sylfaen"/>
          <w:sz w:val="24"/>
          <w:szCs w:val="24"/>
        </w:rPr>
        <w:softHyphen/>
      </w:r>
      <w:r w:rsidRPr="00484D2D">
        <w:rPr>
          <w:rFonts w:ascii="Sylfaen" w:eastAsia="Calibri" w:hAnsi="Sylfaen" w:cs="Sylfaen"/>
          <w:sz w:val="24"/>
          <w:szCs w:val="24"/>
          <w:lang w:val="hy-AM"/>
        </w:rPr>
        <w:t xml:space="preserve">ցությամբ կարող է իրականացնել </w:t>
      </w:r>
      <w:r w:rsidRPr="00EB6C76">
        <w:rPr>
          <w:rFonts w:ascii="Sylfaen" w:eastAsia="Calibri" w:hAnsi="Sylfaen" w:cs="Sylfaen"/>
          <w:sz w:val="24"/>
          <w:szCs w:val="24"/>
        </w:rPr>
        <w:t>ԲԲՇ-ների</w:t>
      </w:r>
      <w:r w:rsidRPr="00484D2D">
        <w:rPr>
          <w:rFonts w:ascii="Sylfaen" w:eastAsia="Calibri" w:hAnsi="Sylfaen" w:cs="Sylfaen"/>
          <w:sz w:val="24"/>
          <w:szCs w:val="24"/>
          <w:lang w:val="hy-AM"/>
        </w:rPr>
        <w:t xml:space="preserve"> բակային տարածքների, մուտքերի և այլ ընդհանուր օգտագործման տարածքների լուսավորում</w:t>
      </w:r>
      <w:r w:rsidRPr="00EB6C76">
        <w:rPr>
          <w:rFonts w:ascii="Sylfaen" w:eastAsia="Calibri" w:hAnsi="Sylfaen" w:cs="Sylfaen"/>
          <w:sz w:val="24"/>
          <w:szCs w:val="24"/>
        </w:rPr>
        <w:t>՝</w:t>
      </w:r>
      <w:r w:rsidRPr="00484D2D">
        <w:rPr>
          <w:rFonts w:ascii="Sylfaen" w:eastAsia="Calibri" w:hAnsi="Sylfaen" w:cs="Sylfaen"/>
          <w:sz w:val="24"/>
          <w:szCs w:val="24"/>
          <w:lang w:val="hy-AM"/>
        </w:rPr>
        <w:t xml:space="preserve"> տանիքներին տեղակայված ֆոտո</w:t>
      </w:r>
      <w:r w:rsidRPr="00EB6C76">
        <w:rPr>
          <w:rFonts w:ascii="Sylfaen" w:eastAsia="Calibri" w:hAnsi="Sylfaen" w:cs="Sylfaen"/>
          <w:sz w:val="24"/>
          <w:szCs w:val="24"/>
        </w:rPr>
        <w:softHyphen/>
      </w:r>
      <w:r w:rsidRPr="00484D2D">
        <w:rPr>
          <w:rFonts w:ascii="Sylfaen" w:eastAsia="Calibri" w:hAnsi="Sylfaen" w:cs="Sylfaen"/>
          <w:sz w:val="24"/>
          <w:szCs w:val="24"/>
          <w:lang w:val="hy-AM"/>
        </w:rPr>
        <w:t>վոլտա</w:t>
      </w:r>
      <w:r w:rsidRPr="00EB6C76">
        <w:rPr>
          <w:rFonts w:ascii="Sylfaen" w:eastAsia="Calibri" w:hAnsi="Sylfaen" w:cs="Sylfaen"/>
          <w:sz w:val="24"/>
          <w:szCs w:val="24"/>
        </w:rPr>
        <w:softHyphen/>
      </w:r>
      <w:r w:rsidRPr="00484D2D">
        <w:rPr>
          <w:rFonts w:ascii="Sylfaen" w:eastAsia="Calibri" w:hAnsi="Sylfaen" w:cs="Sylfaen"/>
          <w:sz w:val="24"/>
          <w:szCs w:val="24"/>
          <w:lang w:val="hy-AM"/>
        </w:rPr>
        <w:t>յին համակարգերի միջոցով:</w:t>
      </w:r>
    </w:p>
    <w:p w:rsidR="00F421EF" w:rsidRPr="00DE06F5" w:rsidRDefault="00F421EF" w:rsidP="00F421EF">
      <w:pPr>
        <w:spacing w:after="160"/>
        <w:jc w:val="both"/>
        <w:rPr>
          <w:rFonts w:ascii="Sylfaen" w:eastAsia="Calibri" w:hAnsi="Sylfaen" w:cs="Sylfaen"/>
          <w:sz w:val="24"/>
          <w:szCs w:val="24"/>
          <w:lang w:val="hy-AM"/>
        </w:rPr>
      </w:pPr>
      <w:r w:rsidRPr="00EB6C76">
        <w:rPr>
          <w:rFonts w:ascii="Sylfaen" w:eastAsia="Calibri" w:hAnsi="Sylfaen" w:cs="Times New Roman"/>
          <w:b/>
          <w:i/>
          <w:noProof/>
          <w:sz w:val="24"/>
          <w:szCs w:val="24"/>
          <w:u w:val="single"/>
          <w:lang w:val="hy-AM"/>
        </w:rPr>
        <w:t>Նախատեսվող աշխատանքները.</w:t>
      </w:r>
      <w:r w:rsidRPr="00EB6C76">
        <w:rPr>
          <w:rFonts w:ascii="Sylfaen" w:eastAsia="Calibri" w:hAnsi="Sylfaen" w:cs="Times New Roman"/>
          <w:b/>
          <w:noProof/>
          <w:sz w:val="24"/>
          <w:szCs w:val="24"/>
          <w:lang w:val="hy-AM"/>
        </w:rPr>
        <w:t xml:space="preserve"> </w:t>
      </w:r>
      <w:r w:rsidRPr="00484D2D">
        <w:rPr>
          <w:rFonts w:ascii="Sylfaen" w:eastAsia="Calibri" w:hAnsi="Sylfaen" w:cs="Sylfaen"/>
          <w:sz w:val="24"/>
          <w:szCs w:val="24"/>
          <w:lang w:val="hy-AM"/>
        </w:rPr>
        <w:t xml:space="preserve">Ենթադրվում է, որ առկա </w:t>
      </w:r>
      <w:r w:rsidRPr="00EB6C76">
        <w:rPr>
          <w:rFonts w:ascii="Sylfaen" w:eastAsia="Calibri" w:hAnsi="Sylfaen" w:cs="Sylfaen"/>
          <w:sz w:val="24"/>
          <w:szCs w:val="24"/>
          <w:lang w:val="hy-AM"/>
        </w:rPr>
        <w:t xml:space="preserve">830 ԲԲՇ-ներից առնվազն </w:t>
      </w:r>
      <w:r w:rsidRPr="00DA2C43">
        <w:rPr>
          <w:rFonts w:ascii="Sylfaen" w:eastAsia="Calibri" w:hAnsi="Sylfaen" w:cs="Sylfaen"/>
          <w:sz w:val="24"/>
          <w:szCs w:val="24"/>
          <w:lang w:val="hy-AM"/>
        </w:rPr>
        <w:t>2</w:t>
      </w:r>
      <w:r w:rsidRPr="00EB6C76">
        <w:rPr>
          <w:rFonts w:ascii="Sylfaen" w:eastAsia="Calibri" w:hAnsi="Sylfaen" w:cs="Sylfaen"/>
          <w:sz w:val="24"/>
          <w:szCs w:val="24"/>
          <w:lang w:val="hy-AM"/>
        </w:rPr>
        <w:t>0</w:t>
      </w:r>
      <w:r w:rsidRPr="00484D2D">
        <w:rPr>
          <w:rFonts w:ascii="Sylfaen" w:eastAsia="Calibri" w:hAnsi="Sylfaen" w:cs="Sylfaen"/>
          <w:sz w:val="24"/>
          <w:szCs w:val="24"/>
          <w:lang w:val="hy-AM"/>
        </w:rPr>
        <w:t>%-ում, մինչև</w:t>
      </w:r>
      <w:r w:rsidRPr="00EB6C76">
        <w:rPr>
          <w:rFonts w:ascii="Sylfaen" w:eastAsia="Calibri" w:hAnsi="Sylfaen" w:cs="Sylfaen"/>
          <w:sz w:val="24"/>
          <w:szCs w:val="24"/>
          <w:lang w:val="hy-AM"/>
        </w:rPr>
        <w:t xml:space="preserve"> 2019</w:t>
      </w:r>
      <w:r w:rsidRPr="00484D2D">
        <w:rPr>
          <w:rFonts w:ascii="Sylfaen" w:eastAsia="Calibri" w:hAnsi="Sylfaen" w:cs="Sylfaen"/>
          <w:sz w:val="24"/>
          <w:szCs w:val="24"/>
          <w:lang w:val="hy-AM"/>
        </w:rPr>
        <w:t>թ., հնարավոր կլինի տեղադրել արևային ֆոտովոլտային համակար</w:t>
      </w:r>
      <w:r w:rsidRPr="00EB6C76">
        <w:rPr>
          <w:rFonts w:ascii="Sylfaen" w:eastAsia="Calibri" w:hAnsi="Sylfaen" w:cs="Sylfaen"/>
          <w:sz w:val="24"/>
          <w:szCs w:val="24"/>
          <w:lang w:val="hy-AM"/>
        </w:rPr>
        <w:softHyphen/>
      </w:r>
      <w:r w:rsidRPr="00484D2D">
        <w:rPr>
          <w:rFonts w:ascii="Sylfaen" w:eastAsia="Calibri" w:hAnsi="Sylfaen" w:cs="Sylfaen"/>
          <w:sz w:val="24"/>
          <w:szCs w:val="24"/>
          <w:lang w:val="hy-AM"/>
        </w:rPr>
        <w:t xml:space="preserve">գեր, </w:t>
      </w:r>
      <w:r w:rsidRPr="00EB6C76">
        <w:rPr>
          <w:rFonts w:ascii="Sylfaen" w:eastAsia="Calibri" w:hAnsi="Sylfaen" w:cs="Sylfaen"/>
          <w:sz w:val="24"/>
          <w:szCs w:val="24"/>
          <w:lang w:val="hy-AM"/>
        </w:rPr>
        <w:t xml:space="preserve">յուրաքանչյունը </w:t>
      </w:r>
      <w:r w:rsidRPr="00484D2D">
        <w:rPr>
          <w:rFonts w:ascii="Sylfaen" w:eastAsia="Calibri" w:hAnsi="Sylfaen" w:cs="Sylfaen"/>
          <w:sz w:val="24"/>
          <w:szCs w:val="24"/>
          <w:lang w:val="hy-AM"/>
        </w:rPr>
        <w:t>միջին հաշվով 0.5 կՎտ պիկա</w:t>
      </w:r>
      <w:r w:rsidRPr="00EB6C76">
        <w:rPr>
          <w:rFonts w:ascii="Sylfaen" w:eastAsia="Calibri" w:hAnsi="Sylfaen" w:cs="Sylfaen"/>
          <w:sz w:val="24"/>
          <w:szCs w:val="24"/>
          <w:lang w:val="hy-AM"/>
        </w:rPr>
        <w:softHyphen/>
      </w:r>
      <w:r w:rsidRPr="00484D2D">
        <w:rPr>
          <w:rFonts w:ascii="Sylfaen" w:eastAsia="Calibri" w:hAnsi="Sylfaen" w:cs="Sylfaen"/>
          <w:sz w:val="24"/>
          <w:szCs w:val="24"/>
          <w:lang w:val="hy-AM"/>
        </w:rPr>
        <w:t>յին հզորության:</w:t>
      </w:r>
      <w:r w:rsidRPr="00DE06F5">
        <w:rPr>
          <w:rFonts w:ascii="Sylfaen" w:eastAsia="Calibri" w:hAnsi="Sylfaen" w:cs="Sylfaen"/>
          <w:sz w:val="24"/>
          <w:szCs w:val="24"/>
          <w:lang w:val="hy-AM"/>
        </w:rPr>
        <w:t xml:space="preserve"> Ընդունվում է, որ 1 կՎտ հզորության մոդուլը </w:t>
      </w:r>
      <w:r w:rsidRPr="00CA5D9D">
        <w:rPr>
          <w:rFonts w:ascii="Sylfaen" w:eastAsia="Calibri" w:hAnsi="Sylfaen" w:cs="Sylfaen"/>
          <w:sz w:val="24"/>
          <w:szCs w:val="24"/>
          <w:lang w:val="hy-AM"/>
        </w:rPr>
        <w:t>Գյումրու</w:t>
      </w:r>
      <w:r w:rsidRPr="00DE06F5">
        <w:rPr>
          <w:rFonts w:ascii="Sylfaen" w:eastAsia="Calibri" w:hAnsi="Sylfaen" w:cs="Sylfaen"/>
          <w:sz w:val="24"/>
          <w:szCs w:val="24"/>
          <w:lang w:val="hy-AM"/>
        </w:rPr>
        <w:t xml:space="preserve"> կլիմայական պայմաններում տարեկան կարտա</w:t>
      </w:r>
      <w:r w:rsidRPr="00DE06F5">
        <w:rPr>
          <w:rFonts w:ascii="Sylfaen" w:eastAsia="Calibri" w:hAnsi="Sylfaen" w:cs="Sylfaen"/>
          <w:sz w:val="24"/>
          <w:szCs w:val="24"/>
          <w:lang w:val="hy-AM"/>
        </w:rPr>
        <w:softHyphen/>
        <w:t>դրի շուրջ</w:t>
      </w:r>
      <w:r>
        <w:rPr>
          <w:rFonts w:ascii="Sylfaen" w:eastAsia="Calibri" w:hAnsi="Sylfaen" w:cs="Sylfaen"/>
          <w:sz w:val="24"/>
          <w:szCs w:val="24"/>
          <w:lang w:val="hy-AM"/>
        </w:rPr>
        <w:t xml:space="preserve"> 1</w:t>
      </w:r>
      <w:r w:rsidRPr="00CA5D9D">
        <w:rPr>
          <w:rFonts w:ascii="Sylfaen" w:eastAsia="Calibri" w:hAnsi="Sylfaen" w:cs="Sylfaen"/>
          <w:sz w:val="24"/>
          <w:szCs w:val="24"/>
          <w:lang w:val="hy-AM"/>
        </w:rPr>
        <w:t>5</w:t>
      </w:r>
      <w:r w:rsidRPr="00DE06F5">
        <w:rPr>
          <w:rFonts w:ascii="Sylfaen" w:eastAsia="Calibri" w:hAnsi="Sylfaen" w:cs="Sylfaen"/>
          <w:sz w:val="24"/>
          <w:szCs w:val="24"/>
          <w:lang w:val="hy-AM"/>
        </w:rPr>
        <w:t>00 կՎտժ էներգիա: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F421EF" w:rsidRPr="009D2FEB" w:rsidTr="009D2FEB">
        <w:trPr>
          <w:trHeight w:hRule="exact" w:val="643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9D2FEB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9D2FEB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F421EF" w:rsidRPr="009D2FEB" w:rsidTr="009D2FEB">
        <w:trPr>
          <w:trHeight w:hRule="exact" w:val="7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Էլեկտրա-</w:t>
            </w:r>
            <w:r w:rsidRPr="009D2FEB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բնական</w:t>
            </w:r>
            <w:r w:rsidRPr="009D2FEB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F421EF" w:rsidRPr="009D2FEB" w:rsidTr="00F35BA0">
        <w:trPr>
          <w:trHeight w:hRule="exact" w:val="677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ԲԲՇ սեփակա-նատերեր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90.00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124.50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27.64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2017-2020 թթ.</w:t>
            </w:r>
          </w:p>
        </w:tc>
      </w:tr>
    </w:tbl>
    <w:p w:rsidR="00F421EF" w:rsidRPr="00975531" w:rsidRDefault="00F421EF" w:rsidP="00F421EF">
      <w:pPr>
        <w:spacing w:before="240" w:after="120"/>
        <w:jc w:val="both"/>
        <w:rPr>
          <w:rFonts w:ascii="Sylfaen" w:eastAsia="Calibri" w:hAnsi="Sylfaen" w:cs="Times New Roman"/>
          <w:bCs/>
          <w:i/>
          <w:sz w:val="24"/>
          <w:szCs w:val="24"/>
        </w:rPr>
      </w:pPr>
      <w:proofErr w:type="gramStart"/>
      <w:r w:rsidRPr="002A5ED5">
        <w:rPr>
          <w:rFonts w:ascii="Sylfaen" w:eastAsia="Calibri" w:hAnsi="Sylfaen" w:cs="Times New Roman"/>
          <w:b/>
          <w:bCs/>
          <w:i/>
          <w:sz w:val="24"/>
          <w:szCs w:val="24"/>
          <w:u w:val="single"/>
        </w:rPr>
        <w:t>Միջոցառում 9.3.2.</w:t>
      </w:r>
      <w:r>
        <w:rPr>
          <w:rFonts w:ascii="Sylfaen" w:eastAsia="Calibri" w:hAnsi="Sylfaen" w:cs="Times New Roman"/>
          <w:b/>
          <w:bCs/>
          <w:i/>
          <w:sz w:val="24"/>
          <w:szCs w:val="24"/>
          <w:u w:val="single"/>
        </w:rPr>
        <w:t>3</w:t>
      </w:r>
      <w:r w:rsidRPr="002A5ED5">
        <w:rPr>
          <w:rFonts w:ascii="Sylfaen" w:eastAsia="Calibri" w:hAnsi="Sylfaen" w:cs="Times New Roman"/>
          <w:b/>
          <w:bCs/>
          <w:i/>
          <w:sz w:val="24"/>
          <w:szCs w:val="24"/>
          <w:u w:val="single"/>
        </w:rPr>
        <w:t>.</w:t>
      </w:r>
      <w:proofErr w:type="gramEnd"/>
      <w:r w:rsidRPr="002A5ED5">
        <w:rPr>
          <w:rFonts w:ascii="Sylfaen" w:eastAsia="Calibri" w:hAnsi="Sylfaen" w:cs="Times New Roman"/>
          <w:b/>
          <w:bCs/>
          <w:i/>
          <w:sz w:val="24"/>
          <w:szCs w:val="24"/>
        </w:rPr>
        <w:t xml:space="preserve"> </w:t>
      </w:r>
      <w:r w:rsidRPr="00975531">
        <w:rPr>
          <w:rFonts w:ascii="Sylfaen" w:eastAsia="Calibri" w:hAnsi="Sylfaen" w:cs="Times New Roman"/>
          <w:bCs/>
          <w:i/>
          <w:sz w:val="24"/>
          <w:szCs w:val="24"/>
        </w:rPr>
        <w:t>Արևային ջրատաքացուցիչների տեղակայում առանձնատներում</w:t>
      </w:r>
    </w:p>
    <w:p w:rsidR="00F421EF" w:rsidRDefault="00F421EF" w:rsidP="00F421EF">
      <w:pPr>
        <w:spacing w:before="120" w:after="160"/>
        <w:jc w:val="both"/>
        <w:rPr>
          <w:rFonts w:ascii="Sylfaen" w:eastAsia="Calibri" w:hAnsi="Sylfaen" w:cs="Times New Roman"/>
          <w:bCs/>
          <w:sz w:val="24"/>
          <w:szCs w:val="24"/>
        </w:rPr>
      </w:pPr>
      <w:r w:rsidRPr="00896652">
        <w:rPr>
          <w:rFonts w:ascii="Sylfaen" w:eastAsia="Calibri" w:hAnsi="Sylfaen" w:cs="Times New Roman"/>
          <w:b/>
          <w:i/>
          <w:noProof/>
          <w:sz w:val="24"/>
          <w:szCs w:val="24"/>
          <w:u w:val="single"/>
        </w:rPr>
        <w:t>Նախատեսվող աշխատանքները.</w:t>
      </w:r>
      <w:r w:rsidRPr="00896652">
        <w:rPr>
          <w:rFonts w:ascii="Sylfaen" w:eastAsia="Calibri" w:hAnsi="Sylfaen" w:cs="Times New Roman"/>
          <w:b/>
          <w:noProof/>
          <w:sz w:val="24"/>
          <w:szCs w:val="24"/>
        </w:rPr>
        <w:t xml:space="preserve"> </w:t>
      </w:r>
      <w:r w:rsidRPr="00EB6C76">
        <w:rPr>
          <w:rFonts w:ascii="Sylfaen" w:eastAsia="Calibri" w:hAnsi="Sylfaen" w:cs="Sylfaen"/>
          <w:sz w:val="24"/>
          <w:szCs w:val="24"/>
          <w:lang w:val="hy-AM"/>
        </w:rPr>
        <w:t xml:space="preserve">Նախատեսվում է, որ առկա </w:t>
      </w:r>
      <w:r>
        <w:rPr>
          <w:rFonts w:ascii="Sylfaen" w:eastAsia="Calibri" w:hAnsi="Sylfaen" w:cs="Sylfaen"/>
          <w:sz w:val="24"/>
          <w:szCs w:val="24"/>
        </w:rPr>
        <w:t xml:space="preserve">թվով 14350 </w:t>
      </w:r>
      <w:r w:rsidRPr="00EB6C76">
        <w:rPr>
          <w:rFonts w:ascii="Sylfaen" w:eastAsia="Calibri" w:hAnsi="Sylfaen" w:cs="Sylfaen"/>
          <w:sz w:val="24"/>
          <w:szCs w:val="24"/>
          <w:lang w:val="hy-AM"/>
        </w:rPr>
        <w:t>առանձնա</w:t>
      </w:r>
      <w:r>
        <w:rPr>
          <w:rFonts w:ascii="Sylfaen" w:eastAsia="Calibri" w:hAnsi="Sylfaen" w:cs="Sylfaen"/>
          <w:sz w:val="24"/>
          <w:szCs w:val="24"/>
        </w:rPr>
        <w:softHyphen/>
      </w:r>
      <w:r w:rsidRPr="00EB6C76">
        <w:rPr>
          <w:rFonts w:ascii="Sylfaen" w:eastAsia="Calibri" w:hAnsi="Sylfaen" w:cs="Sylfaen"/>
          <w:sz w:val="24"/>
          <w:szCs w:val="24"/>
          <w:lang w:val="hy-AM"/>
        </w:rPr>
        <w:t>տների առնվազն</w:t>
      </w:r>
      <w:r>
        <w:rPr>
          <w:rFonts w:ascii="Sylfaen" w:eastAsia="Calibri" w:hAnsi="Sylfaen" w:cs="Sylfaen"/>
          <w:sz w:val="24"/>
          <w:szCs w:val="24"/>
          <w:lang w:val="hy-AM"/>
        </w:rPr>
        <w:t xml:space="preserve"> </w:t>
      </w:r>
      <w:r>
        <w:rPr>
          <w:rFonts w:ascii="Sylfaen" w:eastAsia="Calibri" w:hAnsi="Sylfaen" w:cs="Sylfaen"/>
          <w:sz w:val="24"/>
          <w:szCs w:val="24"/>
        </w:rPr>
        <w:t xml:space="preserve">5 </w:t>
      </w:r>
      <w:r w:rsidRPr="00EB6C76">
        <w:rPr>
          <w:rFonts w:ascii="Sylfaen" w:eastAsia="Calibri" w:hAnsi="Sylfaen" w:cs="Sylfaen"/>
          <w:sz w:val="24"/>
          <w:szCs w:val="24"/>
          <w:lang w:val="hy-AM"/>
        </w:rPr>
        <w:t xml:space="preserve">%-ը, </w:t>
      </w:r>
      <w:r>
        <w:rPr>
          <w:rFonts w:ascii="Sylfaen" w:eastAsia="Calibri" w:hAnsi="Sylfaen" w:cs="Sylfaen"/>
          <w:sz w:val="24"/>
          <w:szCs w:val="24"/>
        </w:rPr>
        <w:t xml:space="preserve">այսինքն շուրջ 710-ը, </w:t>
      </w:r>
      <w:r w:rsidRPr="00EB6C76">
        <w:rPr>
          <w:rFonts w:ascii="Sylfaen" w:eastAsia="Calibri" w:hAnsi="Sylfaen" w:cs="Sylfaen"/>
          <w:sz w:val="24"/>
          <w:szCs w:val="24"/>
          <w:lang w:val="hy-AM"/>
        </w:rPr>
        <w:t xml:space="preserve">մինչև 2020թ., </w:t>
      </w:r>
      <w:r>
        <w:rPr>
          <w:rFonts w:ascii="Sylfaen" w:eastAsia="Calibri" w:hAnsi="Sylfaen" w:cs="Sylfaen"/>
          <w:sz w:val="24"/>
          <w:szCs w:val="24"/>
          <w:lang w:val="hy-AM"/>
        </w:rPr>
        <w:t>հնար</w:t>
      </w:r>
      <w:r>
        <w:rPr>
          <w:rFonts w:ascii="Sylfaen" w:eastAsia="Calibri" w:hAnsi="Sylfaen" w:cs="Sylfaen"/>
          <w:sz w:val="24"/>
          <w:szCs w:val="24"/>
        </w:rPr>
        <w:t>ա</w:t>
      </w:r>
      <w:r w:rsidRPr="00EB6C76">
        <w:rPr>
          <w:rFonts w:ascii="Sylfaen" w:eastAsia="Calibri" w:hAnsi="Sylfaen" w:cs="Sylfaen"/>
          <w:sz w:val="24"/>
          <w:szCs w:val="24"/>
          <w:lang w:val="hy-AM"/>
        </w:rPr>
        <w:t xml:space="preserve">վորություն կունենան տեղադրել, </w:t>
      </w:r>
      <w:r>
        <w:rPr>
          <w:rFonts w:ascii="Sylfaen" w:eastAsia="Calibri" w:hAnsi="Sylfaen" w:cs="Sylfaen"/>
          <w:sz w:val="24"/>
          <w:szCs w:val="24"/>
        </w:rPr>
        <w:t xml:space="preserve">յուրաքանչյուրը </w:t>
      </w:r>
      <w:r w:rsidRPr="00EB6C76">
        <w:rPr>
          <w:rFonts w:ascii="Sylfaen" w:eastAsia="Calibri" w:hAnsi="Sylfaen" w:cs="Sylfaen"/>
          <w:sz w:val="24"/>
          <w:szCs w:val="24"/>
          <w:lang w:val="hy-AM"/>
        </w:rPr>
        <w:t>միջին հաշվով 2</w:t>
      </w:r>
      <w:r w:rsidRPr="00EB6C76">
        <w:rPr>
          <w:rFonts w:ascii="Sylfaen" w:eastAsia="Calibri" w:hAnsi="Sylfaen" w:cs="Times New Roman"/>
          <w:bCs/>
          <w:sz w:val="24"/>
          <w:szCs w:val="24"/>
          <w:lang w:val="hy-AM"/>
        </w:rPr>
        <w:t xml:space="preserve"> մ</w:t>
      </w:r>
      <w:r w:rsidRPr="00EB6C76">
        <w:rPr>
          <w:rFonts w:ascii="Sylfaen" w:eastAsia="Calibri" w:hAnsi="Sylfaen" w:cs="Times New Roman"/>
          <w:bCs/>
          <w:sz w:val="24"/>
          <w:szCs w:val="24"/>
          <w:vertAlign w:val="superscript"/>
          <w:lang w:val="hy-AM"/>
        </w:rPr>
        <w:t>2</w:t>
      </w:r>
      <w:r w:rsidRPr="00EB6C76">
        <w:rPr>
          <w:rFonts w:ascii="Sylfaen" w:eastAsia="Calibri" w:hAnsi="Sylfaen" w:cs="Sylfaen"/>
          <w:sz w:val="24"/>
          <w:szCs w:val="24"/>
          <w:lang w:val="hy-AM"/>
        </w:rPr>
        <w:t xml:space="preserve"> ա</w:t>
      </w:r>
      <w:r w:rsidRPr="00EB6C76">
        <w:rPr>
          <w:rFonts w:ascii="Sylfaen" w:eastAsia="Calibri" w:hAnsi="Sylfaen" w:cs="Times New Roman"/>
          <w:bCs/>
          <w:sz w:val="24"/>
          <w:szCs w:val="24"/>
          <w:lang w:val="hy-AM"/>
        </w:rPr>
        <w:t>րևային ջրատաքացուցիչներ:</w:t>
      </w:r>
      <w:r>
        <w:rPr>
          <w:rFonts w:ascii="Sylfaen" w:eastAsia="Calibri" w:hAnsi="Sylfaen" w:cs="Times New Roman"/>
          <w:bCs/>
          <w:sz w:val="24"/>
          <w:szCs w:val="24"/>
        </w:rPr>
        <w:t xml:space="preserve"> Ջրա</w:t>
      </w:r>
      <w:r>
        <w:rPr>
          <w:rFonts w:ascii="Sylfaen" w:eastAsia="Calibri" w:hAnsi="Sylfaen" w:cs="Times New Roman"/>
          <w:bCs/>
          <w:sz w:val="24"/>
          <w:szCs w:val="24"/>
        </w:rPr>
        <w:softHyphen/>
        <w:t>տա</w:t>
      </w:r>
      <w:r>
        <w:rPr>
          <w:rFonts w:ascii="Sylfaen" w:eastAsia="Calibri" w:hAnsi="Sylfaen" w:cs="Times New Roman"/>
          <w:bCs/>
          <w:sz w:val="24"/>
          <w:szCs w:val="24"/>
        </w:rPr>
        <w:softHyphen/>
        <w:t xml:space="preserve">քացման վրա ծախսվող օգտակար արևային էներգիան կորոշվի նույն ձևով, ինչպես 9.3.2.1 միջոցառման ժամանակ: Հաշվի առնելով այն հանգամանքը, որ առանձնատների </w:t>
      </w:r>
      <w:r>
        <w:rPr>
          <w:rFonts w:ascii="Sylfaen" w:eastAsia="Calibri" w:hAnsi="Sylfaen" w:cs="Times New Roman"/>
          <w:bCs/>
          <w:sz w:val="24"/>
          <w:szCs w:val="24"/>
        </w:rPr>
        <w:lastRenderedPageBreak/>
        <w:t>դեպքում կոլեկտորի օպտիմալ կողմնորոշման հնարավորություններն ավելի մեծ են, ընդունվում է, որ օգտակար էներգիայի տարեկան արժեքն է 1050 կՎտժ/մ</w:t>
      </w:r>
      <w:r w:rsidRPr="00EB6C76">
        <w:rPr>
          <w:rFonts w:ascii="Sylfaen" w:eastAsia="Calibri" w:hAnsi="Sylfaen" w:cs="Times New Roman"/>
          <w:bCs/>
          <w:sz w:val="24"/>
          <w:szCs w:val="24"/>
          <w:vertAlign w:val="superscript"/>
        </w:rPr>
        <w:t>2</w:t>
      </w:r>
      <w:r>
        <w:rPr>
          <w:rFonts w:ascii="Sylfaen" w:eastAsia="Calibri" w:hAnsi="Sylfaen" w:cs="Times New Roman"/>
          <w:bCs/>
          <w:sz w:val="24"/>
          <w:szCs w:val="24"/>
        </w:rPr>
        <w:t xml:space="preserve">: </w:t>
      </w:r>
    </w:p>
    <w:p w:rsidR="00F421EF" w:rsidRPr="002D5DD6" w:rsidRDefault="00F421EF" w:rsidP="00F421EF">
      <w:pPr>
        <w:spacing w:before="120" w:after="160"/>
        <w:jc w:val="both"/>
        <w:rPr>
          <w:rFonts w:ascii="Sylfaen" w:eastAsia="Calibri" w:hAnsi="Sylfaen" w:cs="Times New Roman"/>
          <w:bCs/>
          <w:sz w:val="24"/>
          <w:szCs w:val="24"/>
        </w:rPr>
      </w:pPr>
      <w:proofErr w:type="gramStart"/>
      <w:r>
        <w:rPr>
          <w:rFonts w:ascii="Sylfaen" w:eastAsia="Calibri" w:hAnsi="Sylfaen" w:cs="Times New Roman"/>
          <w:bCs/>
          <w:sz w:val="24"/>
          <w:szCs w:val="24"/>
        </w:rPr>
        <w:t xml:space="preserve">Չկոնցենտրացնող արևային կոլեկտորների ներկայիս </w:t>
      </w:r>
      <w:r w:rsidR="00363F7B">
        <w:rPr>
          <w:rFonts w:ascii="Sylfaen" w:eastAsia="Calibri" w:hAnsi="Sylfaen" w:cs="Times New Roman"/>
          <w:bCs/>
          <w:sz w:val="24"/>
          <w:szCs w:val="24"/>
        </w:rPr>
        <w:t>շուկայակ</w:t>
      </w:r>
      <w:r>
        <w:rPr>
          <w:rFonts w:ascii="Sylfaen" w:eastAsia="Calibri" w:hAnsi="Sylfaen" w:cs="Times New Roman"/>
          <w:bCs/>
          <w:sz w:val="24"/>
          <w:szCs w:val="24"/>
        </w:rPr>
        <w:t>ան գն</w:t>
      </w:r>
      <w:r w:rsidR="00363F7B">
        <w:rPr>
          <w:rFonts w:ascii="Sylfaen" w:eastAsia="Calibri" w:hAnsi="Sylfaen" w:cs="Times New Roman"/>
          <w:bCs/>
          <w:sz w:val="24"/>
          <w:szCs w:val="24"/>
        </w:rPr>
        <w:t>եր</w:t>
      </w:r>
      <w:r>
        <w:rPr>
          <w:rFonts w:ascii="Sylfaen" w:eastAsia="Calibri" w:hAnsi="Sylfaen" w:cs="Times New Roman"/>
          <w:bCs/>
          <w:sz w:val="24"/>
          <w:szCs w:val="24"/>
        </w:rPr>
        <w:t>ի պայմաննե</w:t>
      </w:r>
      <w:r w:rsidR="00363F7B">
        <w:rPr>
          <w:rFonts w:ascii="Sylfaen" w:eastAsia="Calibri" w:hAnsi="Sylfaen" w:cs="Times New Roman"/>
          <w:bCs/>
          <w:sz w:val="24"/>
          <w:szCs w:val="24"/>
        </w:rPr>
        <w:softHyphen/>
      </w:r>
      <w:r>
        <w:rPr>
          <w:rFonts w:ascii="Sylfaen" w:eastAsia="Calibri" w:hAnsi="Sylfaen" w:cs="Times New Roman"/>
          <w:bCs/>
          <w:sz w:val="24"/>
          <w:szCs w:val="24"/>
        </w:rPr>
        <w:t>րում՝ շուրջ 330 եվրո/մ</w:t>
      </w:r>
      <w:r w:rsidRPr="002D5DD6">
        <w:rPr>
          <w:rFonts w:ascii="Sylfaen" w:eastAsia="Calibri" w:hAnsi="Sylfaen" w:cs="Times New Roman"/>
          <w:bCs/>
          <w:sz w:val="24"/>
          <w:szCs w:val="24"/>
          <w:vertAlign w:val="superscript"/>
        </w:rPr>
        <w:t>2</w:t>
      </w:r>
      <w:r>
        <w:rPr>
          <w:rFonts w:ascii="Sylfaen" w:eastAsia="Calibri" w:hAnsi="Sylfaen" w:cs="Times New Roman"/>
          <w:bCs/>
          <w:sz w:val="24"/>
          <w:szCs w:val="24"/>
        </w:rPr>
        <w:t>, միջոցառման իրականացման համար անհրաժեշտ գումարը կկազմի մոտ 470 հազ</w:t>
      </w:r>
      <w:r w:rsidR="00363F7B">
        <w:rPr>
          <w:rFonts w:ascii="Sylfaen" w:eastAsia="Calibri" w:hAnsi="Sylfaen" w:cs="Times New Roman"/>
          <w:bCs/>
          <w:sz w:val="24"/>
          <w:szCs w:val="24"/>
        </w:rPr>
        <w:t>.</w:t>
      </w:r>
      <w:proofErr w:type="gramEnd"/>
      <w:r>
        <w:rPr>
          <w:rFonts w:ascii="Sylfaen" w:eastAsia="Calibri" w:hAnsi="Sylfaen" w:cs="Times New Roman"/>
          <w:bCs/>
          <w:sz w:val="24"/>
          <w:szCs w:val="24"/>
        </w:rPr>
        <w:t xml:space="preserve"> </w:t>
      </w:r>
      <w:proofErr w:type="gramStart"/>
      <w:r>
        <w:rPr>
          <w:rFonts w:ascii="Sylfaen" w:eastAsia="Calibri" w:hAnsi="Sylfaen" w:cs="Times New Roman"/>
          <w:bCs/>
          <w:sz w:val="24"/>
          <w:szCs w:val="24"/>
        </w:rPr>
        <w:t>եվրո</w:t>
      </w:r>
      <w:proofErr w:type="gramEnd"/>
      <w:r>
        <w:rPr>
          <w:rFonts w:ascii="Sylfaen" w:eastAsia="Calibri" w:hAnsi="Sylfaen" w:cs="Times New Roman"/>
          <w:bCs/>
          <w:sz w:val="24"/>
          <w:szCs w:val="24"/>
        </w:rPr>
        <w:t>: Միջոցառման մնացած բնութագրերը ներկայացված են ստորև: Խնայ</w:t>
      </w:r>
      <w:r w:rsidR="006A377E">
        <w:rPr>
          <w:rFonts w:ascii="Sylfaen" w:eastAsia="Calibri" w:hAnsi="Sylfaen" w:cs="Times New Roman"/>
          <w:bCs/>
          <w:sz w:val="24"/>
          <w:szCs w:val="24"/>
        </w:rPr>
        <w:softHyphen/>
      </w:r>
      <w:r>
        <w:rPr>
          <w:rFonts w:ascii="Sylfaen" w:eastAsia="Calibri" w:hAnsi="Sylfaen" w:cs="Times New Roman"/>
          <w:bCs/>
          <w:sz w:val="24"/>
          <w:szCs w:val="24"/>
        </w:rPr>
        <w:t>ված ջերմա</w:t>
      </w:r>
      <w:r w:rsidR="006A377E">
        <w:rPr>
          <w:rFonts w:ascii="Sylfaen" w:eastAsia="Calibri" w:hAnsi="Sylfaen" w:cs="Times New Roman"/>
          <w:bCs/>
          <w:sz w:val="24"/>
          <w:szCs w:val="24"/>
        </w:rPr>
        <w:t xml:space="preserve">յին </w:t>
      </w:r>
      <w:r>
        <w:rPr>
          <w:rFonts w:ascii="Sylfaen" w:eastAsia="Calibri" w:hAnsi="Sylfaen" w:cs="Times New Roman"/>
          <w:bCs/>
          <w:sz w:val="24"/>
          <w:szCs w:val="24"/>
        </w:rPr>
        <w:t>էներգիայի գազային համարժեքը որոշվել է գազա</w:t>
      </w:r>
      <w:r w:rsidR="00363F7B">
        <w:rPr>
          <w:rFonts w:ascii="Sylfaen" w:eastAsia="Calibri" w:hAnsi="Sylfaen" w:cs="Times New Roman"/>
          <w:bCs/>
          <w:sz w:val="24"/>
          <w:szCs w:val="24"/>
        </w:rPr>
        <w:t>յին ջրա</w:t>
      </w:r>
      <w:r w:rsidR="00363F7B">
        <w:rPr>
          <w:rFonts w:ascii="Sylfaen" w:eastAsia="Calibri" w:hAnsi="Sylfaen" w:cs="Times New Roman"/>
          <w:bCs/>
          <w:sz w:val="24"/>
          <w:szCs w:val="24"/>
        </w:rPr>
        <w:softHyphen/>
      </w:r>
      <w:r>
        <w:rPr>
          <w:rFonts w:ascii="Sylfaen" w:eastAsia="Calibri" w:hAnsi="Sylfaen" w:cs="Times New Roman"/>
          <w:bCs/>
          <w:sz w:val="24"/>
          <w:szCs w:val="24"/>
        </w:rPr>
        <w:t>տաքացուցիչի</w:t>
      </w:r>
      <w:r w:rsidR="00363F7B">
        <w:rPr>
          <w:rFonts w:ascii="Sylfaen" w:eastAsia="Calibri" w:hAnsi="Sylfaen" w:cs="Times New Roman"/>
          <w:bCs/>
          <w:sz w:val="24"/>
          <w:szCs w:val="24"/>
        </w:rPr>
        <w:t xml:space="preserve"> 85</w:t>
      </w:r>
      <w:r>
        <w:rPr>
          <w:rFonts w:ascii="Sylfaen" w:eastAsia="Calibri" w:hAnsi="Sylfaen" w:cs="Times New Roman"/>
          <w:bCs/>
          <w:sz w:val="24"/>
          <w:szCs w:val="24"/>
        </w:rPr>
        <w:t>% ՕԳԳ-ի պայմանով: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F421EF" w:rsidRPr="009D2FEB" w:rsidTr="009D2FEB">
        <w:trPr>
          <w:trHeight w:hRule="exact" w:val="649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9D2FEB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9D2FEB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F421EF" w:rsidRPr="009D2FEB" w:rsidTr="009D2FEB">
        <w:trPr>
          <w:trHeight w:hRule="exact" w:val="70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Էլեկտրա-</w:t>
            </w:r>
            <w:r w:rsidRPr="009D2FEB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բնական</w:t>
            </w:r>
            <w:r w:rsidRPr="009D2FEB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F421EF" w:rsidRPr="009D2FEB" w:rsidTr="00C707C4">
        <w:trPr>
          <w:trHeight w:hRule="exact" w:val="765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ԲԲՇ սեփակա-նատերեր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470.00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1754.12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354.33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2017-2020 թթ.</w:t>
            </w:r>
          </w:p>
        </w:tc>
      </w:tr>
    </w:tbl>
    <w:p w:rsidR="00F421EF" w:rsidRPr="00363F7B" w:rsidRDefault="00F421EF" w:rsidP="00F421EF">
      <w:pPr>
        <w:spacing w:before="240" w:after="120" w:line="240" w:lineRule="auto"/>
        <w:rPr>
          <w:rFonts w:ascii="Sylfaen" w:eastAsia="Calibri" w:hAnsi="Sylfaen" w:cs="Times New Roman"/>
          <w:bCs/>
          <w:i/>
          <w:sz w:val="24"/>
          <w:szCs w:val="24"/>
        </w:rPr>
      </w:pPr>
      <w:proofErr w:type="gramStart"/>
      <w:r w:rsidRPr="002A5ED5">
        <w:rPr>
          <w:rFonts w:ascii="Sylfaen" w:eastAsia="Calibri" w:hAnsi="Sylfaen" w:cs="Times New Roman"/>
          <w:b/>
          <w:bCs/>
          <w:i/>
          <w:sz w:val="24"/>
          <w:szCs w:val="24"/>
          <w:u w:val="single"/>
        </w:rPr>
        <w:t>Միջոցառում 9.3.2.</w:t>
      </w:r>
      <w:r>
        <w:rPr>
          <w:rFonts w:ascii="Sylfaen" w:eastAsia="Calibri" w:hAnsi="Sylfaen" w:cs="Times New Roman"/>
          <w:b/>
          <w:bCs/>
          <w:i/>
          <w:sz w:val="24"/>
          <w:szCs w:val="24"/>
          <w:u w:val="single"/>
        </w:rPr>
        <w:t>4</w:t>
      </w:r>
      <w:r w:rsidRPr="002A5ED5">
        <w:rPr>
          <w:rFonts w:ascii="Sylfaen" w:eastAsia="Calibri" w:hAnsi="Sylfaen" w:cs="Times New Roman"/>
          <w:b/>
          <w:bCs/>
          <w:i/>
          <w:sz w:val="24"/>
          <w:szCs w:val="24"/>
          <w:u w:val="single"/>
        </w:rPr>
        <w:t>.</w:t>
      </w:r>
      <w:proofErr w:type="gramEnd"/>
      <w:r w:rsidRPr="002A5ED5">
        <w:rPr>
          <w:rFonts w:ascii="Sylfaen" w:eastAsia="Calibri" w:hAnsi="Sylfaen" w:cs="Times New Roman"/>
          <w:b/>
          <w:bCs/>
          <w:i/>
          <w:sz w:val="24"/>
          <w:szCs w:val="24"/>
        </w:rPr>
        <w:t xml:space="preserve"> </w:t>
      </w:r>
      <w:r w:rsidRPr="00975531">
        <w:rPr>
          <w:rFonts w:ascii="Sylfaen" w:eastAsia="Calibri" w:hAnsi="Sylfaen" w:cs="Times New Roman"/>
          <w:bCs/>
          <w:i/>
          <w:sz w:val="24"/>
          <w:szCs w:val="24"/>
        </w:rPr>
        <w:t>Արևային ֆոտովոլտային համակարգերի տեղակայում</w:t>
      </w:r>
      <w:r w:rsidRPr="002A5ED5">
        <w:rPr>
          <w:rFonts w:ascii="Sylfaen" w:eastAsia="Calibri" w:hAnsi="Sylfaen" w:cs="Times New Roman"/>
          <w:b/>
          <w:bCs/>
          <w:i/>
          <w:sz w:val="24"/>
          <w:szCs w:val="24"/>
        </w:rPr>
        <w:t xml:space="preserve"> </w:t>
      </w:r>
      <w:r w:rsidRPr="00363F7B">
        <w:rPr>
          <w:rFonts w:ascii="Sylfaen" w:eastAsia="Calibri" w:hAnsi="Sylfaen" w:cs="Times New Roman"/>
          <w:bCs/>
          <w:i/>
          <w:sz w:val="24"/>
          <w:szCs w:val="24"/>
        </w:rPr>
        <w:t>առանձնատներում</w:t>
      </w:r>
    </w:p>
    <w:p w:rsidR="00F421EF" w:rsidRPr="009F0687" w:rsidRDefault="00F421EF" w:rsidP="00F421EF">
      <w:pPr>
        <w:spacing w:after="160"/>
        <w:jc w:val="both"/>
        <w:rPr>
          <w:rFonts w:ascii="Sylfaen" w:eastAsia="Times New Roman" w:hAnsi="Sylfaen" w:cs="Sylfaen"/>
          <w:b/>
          <w:bCs/>
          <w:color w:val="000000"/>
        </w:rPr>
      </w:pPr>
      <w:r w:rsidRPr="00896652">
        <w:rPr>
          <w:rFonts w:ascii="Sylfaen" w:eastAsia="Calibri" w:hAnsi="Sylfaen" w:cs="Times New Roman"/>
          <w:b/>
          <w:i/>
          <w:noProof/>
          <w:sz w:val="24"/>
          <w:szCs w:val="24"/>
          <w:u w:val="single"/>
        </w:rPr>
        <w:t>Նախատեսվող աշխատանքները.</w:t>
      </w:r>
      <w:r w:rsidRPr="00896652">
        <w:rPr>
          <w:rFonts w:ascii="Sylfaen" w:eastAsia="Calibri" w:hAnsi="Sylfaen" w:cs="Times New Roman"/>
          <w:b/>
          <w:noProof/>
          <w:sz w:val="24"/>
          <w:szCs w:val="24"/>
        </w:rPr>
        <w:t xml:space="preserve"> </w:t>
      </w:r>
      <w:r w:rsidRPr="009F0687">
        <w:rPr>
          <w:rFonts w:ascii="Sylfaen" w:eastAsia="Calibri" w:hAnsi="Sylfaen" w:cs="Times New Roman"/>
          <w:lang w:val="hy-AM"/>
        </w:rPr>
        <w:t xml:space="preserve">ՀՀ Էներգետիկ ենթակառուցվածքների և բնական ռեսուրսների նախարարության </w:t>
      </w:r>
      <w:r>
        <w:rPr>
          <w:rFonts w:ascii="Sylfaen" w:eastAsia="Calibri" w:hAnsi="Sylfaen" w:cs="Times New Roman"/>
        </w:rPr>
        <w:t>ու</w:t>
      </w:r>
      <w:r w:rsidRPr="009F0687">
        <w:rPr>
          <w:rFonts w:ascii="Sylfaen" w:eastAsia="Calibri" w:hAnsi="Sylfaen" w:cs="Times New Roman"/>
          <w:lang w:val="hy-AM"/>
        </w:rPr>
        <w:t xml:space="preserve"> Գյումրու թաղաքապետարանի ակտիվ քարոզարշավների արդյունքում ենթադրվում է, որ առկա առանձնատների առնվազն 5 %-ի տանիքներում կամ տարածքում, մինչև 2020թ. կտեղադրվեն արևային ֆոտովոլտային համակարգեր, </w:t>
      </w:r>
      <w:r>
        <w:rPr>
          <w:rFonts w:ascii="Sylfaen" w:eastAsia="Calibri" w:hAnsi="Sylfaen" w:cs="Times New Roman"/>
        </w:rPr>
        <w:t>յուրաքան</w:t>
      </w:r>
      <w:r>
        <w:rPr>
          <w:rFonts w:ascii="Sylfaen" w:eastAsia="Calibri" w:hAnsi="Sylfaen" w:cs="Times New Roman"/>
        </w:rPr>
        <w:softHyphen/>
        <w:t xml:space="preserve">չյուրը </w:t>
      </w:r>
      <w:r w:rsidRPr="009F0687">
        <w:rPr>
          <w:rFonts w:ascii="Sylfaen" w:eastAsia="Calibri" w:hAnsi="Sylfaen" w:cs="Times New Roman"/>
          <w:lang w:val="hy-AM"/>
        </w:rPr>
        <w:t>միջին հաշվով</w:t>
      </w:r>
      <w:r>
        <w:rPr>
          <w:rFonts w:ascii="Sylfaen" w:eastAsia="Calibri" w:hAnsi="Sylfaen" w:cs="Times New Roman"/>
          <w:lang w:val="hy-AM"/>
        </w:rPr>
        <w:t xml:space="preserve"> </w:t>
      </w:r>
      <w:r>
        <w:rPr>
          <w:rFonts w:ascii="Sylfaen" w:eastAsia="Calibri" w:hAnsi="Sylfaen" w:cs="Times New Roman"/>
        </w:rPr>
        <w:t>1</w:t>
      </w:r>
      <w:r w:rsidRPr="009F0687">
        <w:rPr>
          <w:rFonts w:ascii="Sylfaen" w:eastAsia="Calibri" w:hAnsi="Sylfaen" w:cs="Sylfaen"/>
          <w:lang w:val="hy-AM"/>
        </w:rPr>
        <w:t xml:space="preserve"> </w:t>
      </w:r>
      <w:r w:rsidRPr="009F0687">
        <w:rPr>
          <w:rFonts w:ascii="Sylfaen" w:eastAsia="Calibri" w:hAnsi="Sylfaen" w:cs="Times New Roman"/>
          <w:lang w:val="hy-AM"/>
        </w:rPr>
        <w:t>կՎտ պիկային հզորության:</w:t>
      </w:r>
      <w:r>
        <w:rPr>
          <w:rFonts w:ascii="Sylfaen" w:eastAsia="Calibri" w:hAnsi="Sylfaen" w:cs="Times New Roman"/>
        </w:rPr>
        <w:t xml:space="preserve"> Այսպիսով, ընդհանուր տեղակայված պիկային հզորությունը կկազմի 14350 x 0.05 x 1 =717.5 կՎտ: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29"/>
        <w:gridCol w:w="1276"/>
        <w:gridCol w:w="1701"/>
        <w:gridCol w:w="1701"/>
        <w:gridCol w:w="1702"/>
        <w:gridCol w:w="1700"/>
      </w:tblGrid>
      <w:tr w:rsidR="00F421EF" w:rsidRPr="009D2FEB" w:rsidTr="009D2FEB">
        <w:trPr>
          <w:trHeight w:hRule="exact" w:val="675"/>
        </w:trPr>
        <w:tc>
          <w:tcPr>
            <w:tcW w:w="1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Իրակա-նացնողը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Արժեքը, հազ.եվրո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  <w:lang w:val="ru-RU"/>
              </w:rPr>
              <w:t>СО</w:t>
            </w:r>
            <w:r w:rsidRPr="009D2FEB">
              <w:rPr>
                <w:rFonts w:ascii="Sylfaen" w:hAnsi="Sylfaen" w:cs="Times New Roman"/>
                <w:bCs/>
                <w:noProof/>
                <w:vertAlign w:val="subscript"/>
              </w:rPr>
              <w:t>2</w:t>
            </w:r>
            <w:r w:rsidRPr="009D2FEB">
              <w:rPr>
                <w:rFonts w:ascii="Sylfaen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1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Ներդրման տարիները</w:t>
            </w:r>
          </w:p>
        </w:tc>
      </w:tr>
      <w:tr w:rsidR="00F421EF" w:rsidRPr="009D2FEB" w:rsidTr="009D2FEB">
        <w:trPr>
          <w:trHeight w:hRule="exact" w:val="71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Էլեկտրա-</w:t>
            </w:r>
            <w:r w:rsidRPr="009D2FEB">
              <w:rPr>
                <w:rFonts w:ascii="Sylfaen" w:hAnsi="Sylfaen" w:cs="Times New Roman"/>
                <w:bCs/>
                <w:noProof/>
                <w:lang w:val="ru-RU"/>
              </w:rPr>
              <w:t xml:space="preserve">    </w:t>
            </w:r>
          </w:p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էներգիա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բնական</w:t>
            </w:r>
            <w:r w:rsidRPr="009D2FEB">
              <w:rPr>
                <w:rFonts w:ascii="Sylfaen" w:hAnsi="Sylfaen" w:cs="Times New Roman"/>
                <w:bCs/>
                <w:noProof/>
                <w:lang w:val="ru-RU"/>
              </w:rPr>
              <w:t xml:space="preserve"> </w:t>
            </w:r>
          </w:p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գազ</w:t>
            </w: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  <w:lang w:val="ru-RU"/>
              </w:rPr>
            </w:pPr>
          </w:p>
        </w:tc>
      </w:tr>
      <w:tr w:rsidR="00F421EF" w:rsidRPr="009D2FEB" w:rsidTr="00975531">
        <w:trPr>
          <w:trHeight w:hRule="exact" w:val="694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ԲԲՇ սեփակա-նատերեր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735.00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1076.25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238.93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21EF" w:rsidRPr="009D2FEB" w:rsidRDefault="00F421EF" w:rsidP="00F421EF">
            <w:pPr>
              <w:spacing w:before="20" w:after="20" w:line="240" w:lineRule="auto"/>
              <w:jc w:val="center"/>
              <w:rPr>
                <w:rFonts w:ascii="Sylfaen" w:hAnsi="Sylfaen" w:cs="Times New Roman"/>
                <w:bCs/>
                <w:noProof/>
              </w:rPr>
            </w:pPr>
            <w:r w:rsidRPr="009D2FEB">
              <w:rPr>
                <w:rFonts w:ascii="Sylfaen" w:hAnsi="Sylfaen" w:cs="Times New Roman"/>
                <w:bCs/>
                <w:noProof/>
              </w:rPr>
              <w:t>2017-2020 թթ.</w:t>
            </w:r>
          </w:p>
        </w:tc>
      </w:tr>
    </w:tbl>
    <w:p w:rsidR="00F421EF" w:rsidRDefault="00DB52DD" w:rsidP="00F421EF">
      <w:pPr>
        <w:spacing w:before="120" w:after="160"/>
        <w:jc w:val="both"/>
        <w:rPr>
          <w:rFonts w:ascii="Sylfaen" w:eastAsia="Calibri" w:hAnsi="Sylfaen" w:cs="Times New Roman"/>
          <w:bCs/>
          <w:sz w:val="24"/>
          <w:szCs w:val="24"/>
        </w:rPr>
      </w:pPr>
      <w:proofErr w:type="gramStart"/>
      <w:r>
        <w:rPr>
          <w:rFonts w:ascii="Sylfaen" w:eastAsia="Calibri" w:hAnsi="Sylfaen" w:cs="Times New Roman"/>
          <w:bCs/>
          <w:sz w:val="24"/>
          <w:szCs w:val="24"/>
        </w:rPr>
        <w:t xml:space="preserve">Վերականգնվող էներգիայի </w:t>
      </w:r>
      <w:r w:rsidR="000C66FF">
        <w:rPr>
          <w:rFonts w:ascii="Sylfaen" w:eastAsia="Calibri" w:hAnsi="Sylfaen" w:cs="Times New Roman"/>
          <w:bCs/>
          <w:sz w:val="24"/>
          <w:szCs w:val="24"/>
        </w:rPr>
        <w:t>ոլորտում նախատեսվող</w:t>
      </w:r>
      <w:r>
        <w:rPr>
          <w:rFonts w:ascii="Sylfaen" w:eastAsia="Calibri" w:hAnsi="Sylfaen" w:cs="Times New Roman"/>
          <w:bCs/>
          <w:sz w:val="24"/>
          <w:szCs w:val="24"/>
        </w:rPr>
        <w:t xml:space="preserve"> միջոցառումների </w:t>
      </w:r>
      <w:r w:rsidR="000C66FF">
        <w:rPr>
          <w:rFonts w:ascii="Sylfaen" w:eastAsia="Calibri" w:hAnsi="Sylfaen" w:cs="Times New Roman"/>
          <w:bCs/>
          <w:sz w:val="24"/>
          <w:szCs w:val="24"/>
        </w:rPr>
        <w:t xml:space="preserve">տեխնիկական, ֆինանսական և բնապահպանական </w:t>
      </w:r>
      <w:r>
        <w:rPr>
          <w:rFonts w:ascii="Sylfaen" w:eastAsia="Calibri" w:hAnsi="Sylfaen" w:cs="Times New Roman"/>
          <w:bCs/>
          <w:sz w:val="24"/>
          <w:szCs w:val="24"/>
        </w:rPr>
        <w:t>տվյալները բերված են աղ.</w:t>
      </w:r>
      <w:proofErr w:type="gramEnd"/>
      <w:r>
        <w:rPr>
          <w:rFonts w:ascii="Sylfaen" w:eastAsia="Calibri" w:hAnsi="Sylfaen" w:cs="Times New Roman"/>
          <w:bCs/>
          <w:sz w:val="24"/>
          <w:szCs w:val="24"/>
        </w:rPr>
        <w:t xml:space="preserve"> 9.</w:t>
      </w:r>
      <w:r w:rsidR="000C66FF">
        <w:rPr>
          <w:rFonts w:ascii="Sylfaen" w:eastAsia="Calibri" w:hAnsi="Sylfaen" w:cs="Times New Roman"/>
          <w:bCs/>
          <w:sz w:val="24"/>
          <w:szCs w:val="24"/>
        </w:rPr>
        <w:t>5</w:t>
      </w:r>
      <w:r>
        <w:rPr>
          <w:rFonts w:ascii="Sylfaen" w:eastAsia="Calibri" w:hAnsi="Sylfaen" w:cs="Times New Roman"/>
          <w:bCs/>
          <w:sz w:val="24"/>
          <w:szCs w:val="24"/>
        </w:rPr>
        <w:t>-ում:</w:t>
      </w:r>
    </w:p>
    <w:p w:rsidR="000C66FF" w:rsidRDefault="000C66FF" w:rsidP="00F421EF">
      <w:pPr>
        <w:spacing w:before="120" w:after="160"/>
        <w:jc w:val="both"/>
        <w:rPr>
          <w:rFonts w:ascii="Sylfaen" w:eastAsia="Calibri" w:hAnsi="Sylfaen" w:cs="Times New Roman"/>
          <w:bCs/>
          <w:sz w:val="24"/>
          <w:szCs w:val="24"/>
        </w:rPr>
      </w:pPr>
    </w:p>
    <w:p w:rsidR="00C5469E" w:rsidRDefault="00C5469E" w:rsidP="00F421EF">
      <w:pPr>
        <w:spacing w:before="120" w:after="160"/>
        <w:jc w:val="both"/>
        <w:rPr>
          <w:rFonts w:ascii="Sylfaen" w:eastAsia="Calibri" w:hAnsi="Sylfaen" w:cs="Times New Roman"/>
          <w:bCs/>
          <w:sz w:val="24"/>
          <w:szCs w:val="24"/>
        </w:rPr>
      </w:pPr>
    </w:p>
    <w:p w:rsidR="00C5469E" w:rsidRPr="00DB52DD" w:rsidRDefault="00C5469E" w:rsidP="00F421EF">
      <w:pPr>
        <w:spacing w:before="120" w:after="160"/>
        <w:jc w:val="both"/>
        <w:rPr>
          <w:rFonts w:ascii="Sylfaen" w:eastAsia="Calibri" w:hAnsi="Sylfaen" w:cs="Times New Roman"/>
          <w:bCs/>
          <w:sz w:val="24"/>
          <w:szCs w:val="24"/>
        </w:rPr>
      </w:pPr>
    </w:p>
    <w:p w:rsidR="00127061" w:rsidRPr="00C5469E" w:rsidRDefault="00127061" w:rsidP="00C5469E">
      <w:pPr>
        <w:pStyle w:val="Heading2"/>
        <w:spacing w:after="240"/>
        <w:rPr>
          <w:color w:val="auto"/>
        </w:rPr>
      </w:pPr>
      <w:bookmarkStart w:id="66" w:name="_Toc485709003"/>
      <w:r w:rsidRPr="00C5469E">
        <w:rPr>
          <w:color w:val="auto"/>
          <w:lang w:val="hy-AM"/>
        </w:rPr>
        <w:lastRenderedPageBreak/>
        <w:t xml:space="preserve">9.4. </w:t>
      </w:r>
      <w:r w:rsidRPr="00C5469E">
        <w:rPr>
          <w:rFonts w:ascii="Sylfaen" w:hAnsi="Sylfaen" w:cs="Sylfaen"/>
          <w:color w:val="auto"/>
          <w:lang w:val="hy-AM"/>
        </w:rPr>
        <w:t>Միջոցառումներ</w:t>
      </w:r>
      <w:r w:rsidRPr="00C5469E">
        <w:rPr>
          <w:color w:val="auto"/>
          <w:lang w:val="hy-AM"/>
        </w:rPr>
        <w:t xml:space="preserve"> </w:t>
      </w:r>
      <w:r w:rsidRPr="00C5469E">
        <w:rPr>
          <w:rFonts w:ascii="Sylfaen" w:hAnsi="Sylfaen" w:cs="Sylfaen"/>
          <w:color w:val="auto"/>
          <w:lang w:val="hy-AM"/>
        </w:rPr>
        <w:t>ավտոմոբիլային</w:t>
      </w:r>
      <w:r w:rsidRPr="00C5469E">
        <w:rPr>
          <w:color w:val="auto"/>
          <w:lang w:val="hy-AM"/>
        </w:rPr>
        <w:t xml:space="preserve"> </w:t>
      </w:r>
      <w:r w:rsidRPr="00C5469E">
        <w:rPr>
          <w:rFonts w:ascii="Sylfaen" w:hAnsi="Sylfaen" w:cs="Sylfaen"/>
          <w:color w:val="auto"/>
          <w:lang w:val="hy-AM"/>
        </w:rPr>
        <w:t>տրանսպորտում</w:t>
      </w:r>
      <w:r w:rsidR="00107035" w:rsidRPr="00C5469E">
        <w:rPr>
          <w:color w:val="auto"/>
          <w:lang w:val="hy-AM"/>
        </w:rPr>
        <w:t xml:space="preserve"> </w:t>
      </w:r>
      <w:r w:rsidR="00107035" w:rsidRPr="00C5469E">
        <w:rPr>
          <w:rFonts w:ascii="Sylfaen" w:hAnsi="Sylfaen" w:cs="Sylfaen"/>
          <w:color w:val="auto"/>
          <w:lang w:val="hy-AM"/>
        </w:rPr>
        <w:t>և</w:t>
      </w:r>
      <w:r w:rsidR="00107035" w:rsidRPr="00C5469E">
        <w:rPr>
          <w:color w:val="auto"/>
          <w:lang w:val="hy-AM"/>
        </w:rPr>
        <w:t xml:space="preserve"> </w:t>
      </w:r>
      <w:r w:rsidR="00107035" w:rsidRPr="00C5469E">
        <w:rPr>
          <w:rFonts w:ascii="Sylfaen" w:hAnsi="Sylfaen" w:cs="Sylfaen"/>
          <w:color w:val="auto"/>
          <w:lang w:val="hy-AM"/>
        </w:rPr>
        <w:t>կանաչ</w:t>
      </w:r>
      <w:r w:rsidR="00107035" w:rsidRPr="00C5469E">
        <w:rPr>
          <w:color w:val="auto"/>
          <w:lang w:val="hy-AM"/>
        </w:rPr>
        <w:t xml:space="preserve"> </w:t>
      </w:r>
      <w:r w:rsidR="00107035" w:rsidRPr="00C5469E">
        <w:rPr>
          <w:rFonts w:ascii="Sylfaen" w:hAnsi="Sylfaen" w:cs="Sylfaen"/>
          <w:color w:val="auto"/>
          <w:lang w:val="hy-AM"/>
        </w:rPr>
        <w:t>տարածքների</w:t>
      </w:r>
      <w:r w:rsidR="00107035" w:rsidRPr="00C5469E">
        <w:rPr>
          <w:color w:val="auto"/>
          <w:lang w:val="hy-AM"/>
        </w:rPr>
        <w:t xml:space="preserve"> </w:t>
      </w:r>
      <w:r w:rsidR="00107035" w:rsidRPr="00C5469E">
        <w:rPr>
          <w:rFonts w:ascii="Sylfaen" w:hAnsi="Sylfaen" w:cs="Sylfaen"/>
          <w:color w:val="auto"/>
          <w:lang w:val="hy-AM"/>
        </w:rPr>
        <w:t>ընդլայնման</w:t>
      </w:r>
      <w:r w:rsidR="00107035" w:rsidRPr="00C5469E">
        <w:rPr>
          <w:color w:val="auto"/>
          <w:lang w:val="hy-AM"/>
        </w:rPr>
        <w:t xml:space="preserve"> </w:t>
      </w:r>
      <w:r w:rsidR="00107035" w:rsidRPr="00C5469E">
        <w:rPr>
          <w:rFonts w:ascii="Sylfaen" w:hAnsi="Sylfaen" w:cs="Sylfaen"/>
          <w:color w:val="auto"/>
          <w:lang w:val="hy-AM"/>
        </w:rPr>
        <w:t>ոլորտում</w:t>
      </w:r>
      <w:bookmarkEnd w:id="66"/>
      <w:r w:rsidR="00107035" w:rsidRPr="00C5469E">
        <w:rPr>
          <w:color w:val="auto"/>
          <w:lang w:val="hy-AM"/>
        </w:rPr>
        <w:t xml:space="preserve"> </w:t>
      </w:r>
    </w:p>
    <w:p w:rsidR="00107035" w:rsidRPr="00C5469E" w:rsidRDefault="00107035" w:rsidP="00C5469E">
      <w:pPr>
        <w:pStyle w:val="Heading3"/>
        <w:rPr>
          <w:color w:val="auto"/>
          <w:sz w:val="24"/>
          <w:szCs w:val="24"/>
        </w:rPr>
      </w:pPr>
      <w:bookmarkStart w:id="67" w:name="_Toc485709004"/>
      <w:r w:rsidRPr="00C5469E">
        <w:rPr>
          <w:color w:val="auto"/>
          <w:sz w:val="24"/>
          <w:szCs w:val="24"/>
        </w:rPr>
        <w:t xml:space="preserve">9.4.1. </w:t>
      </w:r>
      <w:r w:rsidR="001C57A6" w:rsidRPr="00C5469E">
        <w:rPr>
          <w:rFonts w:ascii="Sylfaen" w:hAnsi="Sylfaen" w:cs="Sylfaen"/>
          <w:color w:val="auto"/>
          <w:sz w:val="24"/>
          <w:szCs w:val="24"/>
        </w:rPr>
        <w:t>Միջոցառումներ</w:t>
      </w:r>
      <w:r w:rsidR="001C57A6" w:rsidRPr="00C5469E">
        <w:rPr>
          <w:color w:val="auto"/>
          <w:sz w:val="24"/>
          <w:szCs w:val="24"/>
        </w:rPr>
        <w:t xml:space="preserve"> </w:t>
      </w:r>
      <w:r w:rsidR="001C57A6" w:rsidRPr="00C5469E">
        <w:rPr>
          <w:rFonts w:ascii="Sylfaen" w:hAnsi="Sylfaen" w:cs="Sylfaen"/>
          <w:color w:val="auto"/>
          <w:sz w:val="24"/>
          <w:szCs w:val="24"/>
        </w:rPr>
        <w:t>տրանսպորտային</w:t>
      </w:r>
      <w:r w:rsidR="001C57A6" w:rsidRPr="00C5469E">
        <w:rPr>
          <w:color w:val="auto"/>
          <w:sz w:val="24"/>
          <w:szCs w:val="24"/>
        </w:rPr>
        <w:t xml:space="preserve"> </w:t>
      </w:r>
      <w:r w:rsidR="001C57A6" w:rsidRPr="00C5469E">
        <w:rPr>
          <w:rFonts w:ascii="Sylfaen" w:hAnsi="Sylfaen" w:cs="Sylfaen"/>
          <w:color w:val="auto"/>
          <w:sz w:val="24"/>
          <w:szCs w:val="24"/>
        </w:rPr>
        <w:t>ոլորտում</w:t>
      </w:r>
      <w:bookmarkEnd w:id="67"/>
    </w:p>
    <w:p w:rsidR="00F421EF" w:rsidRPr="00127061" w:rsidRDefault="00455DA2" w:rsidP="00C5469E">
      <w:pPr>
        <w:spacing w:before="120" w:after="120"/>
        <w:jc w:val="both"/>
        <w:rPr>
          <w:rFonts w:ascii="Sylfaen" w:eastAsia="Calibri" w:hAnsi="Sylfaen" w:cs="Times New Roman"/>
          <w:bCs/>
          <w:sz w:val="24"/>
          <w:szCs w:val="24"/>
        </w:rPr>
      </w:pPr>
      <w:r>
        <w:rPr>
          <w:rFonts w:ascii="Sylfaen" w:eastAsia="Calibri" w:hAnsi="Sylfaen" w:cs="Times New Roman"/>
          <w:bCs/>
          <w:sz w:val="24"/>
          <w:szCs w:val="24"/>
        </w:rPr>
        <w:t>Հ</w:t>
      </w:r>
      <w:r w:rsidR="00127061">
        <w:rPr>
          <w:rFonts w:ascii="Sylfaen" w:eastAsia="Calibri" w:hAnsi="Sylfaen" w:cs="Times New Roman"/>
          <w:bCs/>
          <w:sz w:val="24"/>
          <w:szCs w:val="24"/>
        </w:rPr>
        <w:t xml:space="preserve">ասարակական տրանսպորտային միջոցները </w:t>
      </w:r>
      <w:r>
        <w:rPr>
          <w:rFonts w:ascii="Sylfaen" w:eastAsia="Calibri" w:hAnsi="Sylfaen" w:cs="Times New Roman"/>
          <w:bCs/>
          <w:sz w:val="24"/>
          <w:szCs w:val="24"/>
        </w:rPr>
        <w:t xml:space="preserve">բացառապես </w:t>
      </w:r>
      <w:r w:rsidR="00127061">
        <w:rPr>
          <w:rFonts w:ascii="Sylfaen" w:eastAsia="Calibri" w:hAnsi="Sylfaen" w:cs="Times New Roman"/>
          <w:bCs/>
          <w:sz w:val="24"/>
          <w:szCs w:val="24"/>
        </w:rPr>
        <w:t>օգտ</w:t>
      </w:r>
      <w:r>
        <w:rPr>
          <w:rFonts w:ascii="Sylfaen" w:eastAsia="Calibri" w:hAnsi="Sylfaen" w:cs="Times New Roman"/>
          <w:bCs/>
          <w:sz w:val="24"/>
          <w:szCs w:val="24"/>
        </w:rPr>
        <w:t>ագործում</w:t>
      </w:r>
      <w:r w:rsidR="00127061">
        <w:rPr>
          <w:rFonts w:ascii="Sylfaen" w:eastAsia="Calibri" w:hAnsi="Sylfaen" w:cs="Times New Roman"/>
          <w:bCs/>
          <w:sz w:val="24"/>
          <w:szCs w:val="24"/>
        </w:rPr>
        <w:t xml:space="preserve"> են ՍԲԳ</w:t>
      </w:r>
      <w:r>
        <w:rPr>
          <w:rFonts w:ascii="Sylfaen" w:eastAsia="Calibri" w:hAnsi="Sylfaen" w:cs="Times New Roman"/>
          <w:bCs/>
          <w:sz w:val="24"/>
          <w:szCs w:val="24"/>
        </w:rPr>
        <w:t xml:space="preserve">, իսկ համայնքային միջոցները՝ մեծ մասամբ ՍԲԳ: Համայնքային տրանսպորտում բազային տարում դիզվառելիքի սահմանափակ օգտագործման ծավալը կազմել է ընդամենը 82.0 հազ. </w:t>
      </w:r>
      <w:proofErr w:type="gramStart"/>
      <w:r>
        <w:rPr>
          <w:rFonts w:ascii="Sylfaen" w:eastAsia="Calibri" w:hAnsi="Sylfaen" w:cs="Times New Roman"/>
          <w:bCs/>
          <w:sz w:val="24"/>
          <w:szCs w:val="24"/>
        </w:rPr>
        <w:t>լիտր</w:t>
      </w:r>
      <w:proofErr w:type="gramEnd"/>
      <w:r>
        <w:rPr>
          <w:rFonts w:ascii="Sylfaen" w:eastAsia="Calibri" w:hAnsi="Sylfaen" w:cs="Times New Roman"/>
          <w:bCs/>
          <w:sz w:val="24"/>
          <w:szCs w:val="24"/>
        </w:rPr>
        <w:t>: Մասնավոր և առևտրային տրանսպորտում բենզինային միջոցների մասնա</w:t>
      </w:r>
      <w:r>
        <w:rPr>
          <w:rFonts w:ascii="Sylfaen" w:eastAsia="Calibri" w:hAnsi="Sylfaen" w:cs="Times New Roman"/>
          <w:bCs/>
          <w:sz w:val="24"/>
          <w:szCs w:val="24"/>
        </w:rPr>
        <w:softHyphen/>
        <w:t>բաժինը շուրջ 18 % է և կան որոշակի հնարավորություններ բնապահպանական առու</w:t>
      </w:r>
      <w:r w:rsidR="00642728">
        <w:rPr>
          <w:rFonts w:ascii="Sylfaen" w:eastAsia="Calibri" w:hAnsi="Sylfaen" w:cs="Times New Roman"/>
          <w:bCs/>
          <w:sz w:val="24"/>
          <w:szCs w:val="24"/>
        </w:rPr>
        <w:softHyphen/>
      </w:r>
      <w:r>
        <w:rPr>
          <w:rFonts w:ascii="Sylfaen" w:eastAsia="Calibri" w:hAnsi="Sylfaen" w:cs="Times New Roman"/>
          <w:bCs/>
          <w:sz w:val="24"/>
          <w:szCs w:val="24"/>
        </w:rPr>
        <w:t>մով ավելի գերադասելի ՍԲԳ-ին անցնելու համար:</w:t>
      </w:r>
    </w:p>
    <w:p w:rsidR="00313387" w:rsidRPr="004E5CF6" w:rsidRDefault="00313387" w:rsidP="00313387">
      <w:pPr>
        <w:spacing w:after="120" w:line="240" w:lineRule="auto"/>
        <w:jc w:val="both"/>
        <w:rPr>
          <w:rFonts w:ascii="Sylfaen" w:eastAsia="Calibri" w:hAnsi="Sylfaen" w:cs="Times New Roman"/>
          <w:i/>
          <w:noProof/>
          <w:sz w:val="24"/>
          <w:szCs w:val="24"/>
          <w:lang w:val="hy-AM"/>
        </w:rPr>
      </w:pPr>
      <w:r w:rsidRPr="00F520F0">
        <w:rPr>
          <w:rFonts w:ascii="Sylfaen" w:eastAsia="Calibri" w:hAnsi="Sylfaen" w:cs="Times New Roman"/>
          <w:b/>
          <w:i/>
          <w:noProof/>
          <w:sz w:val="24"/>
          <w:szCs w:val="24"/>
          <w:u w:val="single"/>
          <w:lang w:val="hy-AM"/>
        </w:rPr>
        <w:t>Միջոցառում</w:t>
      </w:r>
      <w:r w:rsidR="00642728" w:rsidRPr="00F520F0">
        <w:rPr>
          <w:rFonts w:ascii="Sylfaen" w:eastAsia="Calibri" w:hAnsi="Sylfaen" w:cs="Times New Roman"/>
          <w:b/>
          <w:i/>
          <w:noProof/>
          <w:sz w:val="24"/>
          <w:szCs w:val="24"/>
          <w:u w:val="single"/>
          <w:lang w:val="hy-AM"/>
        </w:rPr>
        <w:t xml:space="preserve"> </w:t>
      </w:r>
      <w:r w:rsidR="00642728" w:rsidRPr="00F520F0">
        <w:rPr>
          <w:rFonts w:ascii="Sylfaen" w:eastAsia="Calibri" w:hAnsi="Sylfaen" w:cs="Times New Roman"/>
          <w:b/>
          <w:i/>
          <w:noProof/>
          <w:sz w:val="24"/>
          <w:szCs w:val="24"/>
          <w:u w:val="single"/>
        </w:rPr>
        <w:t>9.4.</w:t>
      </w:r>
      <w:r w:rsidRPr="00F520F0">
        <w:rPr>
          <w:rFonts w:ascii="Sylfaen" w:eastAsia="Calibri" w:hAnsi="Sylfaen" w:cs="Times New Roman"/>
          <w:b/>
          <w:i/>
          <w:noProof/>
          <w:sz w:val="24"/>
          <w:szCs w:val="24"/>
          <w:u w:val="single"/>
          <w:lang w:val="hy-AM"/>
        </w:rPr>
        <w:t>1.</w:t>
      </w:r>
      <w:r w:rsidR="00F520F0" w:rsidRPr="00F520F0">
        <w:rPr>
          <w:rFonts w:ascii="Sylfaen" w:eastAsia="Calibri" w:hAnsi="Sylfaen" w:cs="Times New Roman"/>
          <w:b/>
          <w:i/>
          <w:noProof/>
          <w:sz w:val="24"/>
          <w:szCs w:val="24"/>
          <w:u w:val="single"/>
          <w:lang w:val="hy-AM"/>
        </w:rPr>
        <w:t>1.</w:t>
      </w:r>
      <w:r w:rsidR="00642728" w:rsidRPr="004E5CF6">
        <w:rPr>
          <w:rFonts w:ascii="Sylfaen" w:eastAsia="Calibri" w:hAnsi="Sylfaen" w:cs="Times New Roman"/>
          <w:i/>
          <w:noProof/>
          <w:sz w:val="24"/>
          <w:szCs w:val="24"/>
          <w:lang w:val="hy-AM"/>
        </w:rPr>
        <w:t xml:space="preserve">Մասնավոր </w:t>
      </w:r>
      <w:r w:rsidRPr="004E5CF6">
        <w:rPr>
          <w:rFonts w:ascii="Sylfaen" w:eastAsia="Calibri" w:hAnsi="Sylfaen" w:cs="Times New Roman"/>
          <w:i/>
          <w:noProof/>
          <w:sz w:val="24"/>
          <w:szCs w:val="24"/>
          <w:lang w:val="hy-AM"/>
        </w:rPr>
        <w:t xml:space="preserve"> տրանսպորտային միջոցների անցում բենզինից սեղմված բնական գազի</w:t>
      </w:r>
      <w:r w:rsidRPr="004E5CF6">
        <w:rPr>
          <w:rFonts w:ascii="Sylfaen" w:eastAsia="Calibri" w:hAnsi="Sylfaen" w:cs="Times New Roman"/>
          <w:i/>
          <w:noProof/>
          <w:sz w:val="24"/>
          <w:szCs w:val="24"/>
          <w:lang w:val="hy-AM"/>
        </w:rPr>
        <w:tab/>
      </w:r>
    </w:p>
    <w:p w:rsidR="002C7B67" w:rsidRPr="00F520F0" w:rsidRDefault="00642728" w:rsidP="00642728">
      <w:pPr>
        <w:spacing w:after="120"/>
        <w:jc w:val="both"/>
        <w:rPr>
          <w:rFonts w:ascii="Sylfaen" w:eastAsia="Calibri" w:hAnsi="Sylfaen" w:cs="Times New Roman"/>
          <w:noProof/>
          <w:sz w:val="24"/>
          <w:szCs w:val="24"/>
          <w:lang w:val="hy-AM"/>
        </w:rPr>
      </w:pPr>
      <w:r w:rsidRPr="00642728">
        <w:rPr>
          <w:rFonts w:ascii="Sylfaen" w:eastAsia="Calibri" w:hAnsi="Sylfaen" w:cs="Times New Roman"/>
          <w:b/>
          <w:i/>
          <w:noProof/>
          <w:sz w:val="24"/>
          <w:szCs w:val="24"/>
          <w:u w:val="single"/>
          <w:lang w:val="hy-AM"/>
        </w:rPr>
        <w:t>Նախատեսվող աշխատանքները.</w:t>
      </w:r>
      <w:r w:rsidRPr="00642728">
        <w:rPr>
          <w:rFonts w:ascii="Sylfaen" w:eastAsia="Calibri" w:hAnsi="Sylfaen" w:cs="Times New Roman"/>
          <w:b/>
          <w:noProof/>
          <w:sz w:val="24"/>
          <w:szCs w:val="24"/>
          <w:lang w:val="hy-AM"/>
        </w:rPr>
        <w:t xml:space="preserve"> </w:t>
      </w:r>
      <w:r w:rsidRPr="00642728">
        <w:rPr>
          <w:rFonts w:ascii="Sylfaen" w:eastAsia="Calibri" w:hAnsi="Sylfaen" w:cs="Times New Roman"/>
          <w:noProof/>
          <w:sz w:val="24"/>
          <w:szCs w:val="24"/>
          <w:lang w:val="hy-AM"/>
        </w:rPr>
        <w:t>Ենթադրվում է, որ</w:t>
      </w:r>
      <w:r w:rsidRPr="00642728">
        <w:rPr>
          <w:rFonts w:ascii="Sylfaen" w:eastAsia="Calibri" w:hAnsi="Sylfaen" w:cs="Times New Roman"/>
          <w:b/>
          <w:noProof/>
          <w:sz w:val="24"/>
          <w:szCs w:val="24"/>
          <w:lang w:val="hy-AM"/>
        </w:rPr>
        <w:t xml:space="preserve"> </w:t>
      </w:r>
      <w:r w:rsidRPr="00642728">
        <w:rPr>
          <w:rFonts w:ascii="Sylfaen" w:eastAsia="Calibri" w:hAnsi="Sylfaen" w:cs="Times New Roman"/>
          <w:noProof/>
          <w:sz w:val="24"/>
          <w:szCs w:val="24"/>
          <w:lang w:val="hy-AM"/>
        </w:rPr>
        <w:t>Գյումրու քաղաքապետարանի</w:t>
      </w:r>
      <w:r w:rsidRPr="00642728">
        <w:rPr>
          <w:rFonts w:ascii="Sylfaen" w:eastAsia="Calibri" w:hAnsi="Sylfaen" w:cs="Times New Roman"/>
          <w:b/>
          <w:noProof/>
          <w:sz w:val="24"/>
          <w:szCs w:val="24"/>
          <w:lang w:val="hy-AM"/>
        </w:rPr>
        <w:t xml:space="preserve"> </w:t>
      </w:r>
      <w:r w:rsidRPr="00642728">
        <w:rPr>
          <w:rFonts w:ascii="Sylfaen" w:eastAsia="Calibri" w:hAnsi="Sylfaen" w:cs="Times New Roman"/>
          <w:noProof/>
          <w:sz w:val="24"/>
          <w:szCs w:val="24"/>
          <w:lang w:val="hy-AM"/>
        </w:rPr>
        <w:t>առնվազն բարոյական աջակցության պայմաններում, մասնավոր ու առևտրային տրան</w:t>
      </w:r>
      <w:r w:rsidR="00F520F0" w:rsidRPr="00F520F0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</w:r>
      <w:r w:rsidRPr="00642728">
        <w:rPr>
          <w:rFonts w:ascii="Sylfaen" w:eastAsia="Calibri" w:hAnsi="Sylfaen" w:cs="Times New Roman"/>
          <w:noProof/>
          <w:sz w:val="24"/>
          <w:szCs w:val="24"/>
          <w:lang w:val="hy-AM"/>
        </w:rPr>
        <w:t>սպորտային</w:t>
      </w:r>
      <w:r w:rsidR="00313387" w:rsidRPr="00642728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 միջոցներում 2017-2020 թթ. </w:t>
      </w:r>
      <w:r w:rsidRPr="00642728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ընթացքում </w:t>
      </w:r>
      <w:r w:rsidR="00313387" w:rsidRPr="00642728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միջին </w:t>
      </w:r>
      <w:r w:rsidRPr="00642728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հաշվով տարեկան </w:t>
      </w:r>
      <w:r w:rsidR="00F520F0" w:rsidRPr="00F520F0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առնվազն </w:t>
      </w:r>
      <w:r w:rsidRPr="00642728">
        <w:rPr>
          <w:rFonts w:ascii="Sylfaen" w:eastAsia="Calibri" w:hAnsi="Sylfaen" w:cs="Times New Roman"/>
          <w:noProof/>
          <w:sz w:val="24"/>
          <w:szCs w:val="24"/>
          <w:lang w:val="hy-AM"/>
        </w:rPr>
        <w:t>1.5</w:t>
      </w:r>
      <w:r w:rsidR="00313387" w:rsidRPr="00642728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 % տեմպերով</w:t>
      </w:r>
      <w:r w:rsidRPr="00642728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 </w:t>
      </w:r>
      <w:r w:rsidR="00313387" w:rsidRPr="00642728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կարելի է հասնել </w:t>
      </w:r>
      <w:r w:rsidRPr="00642728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բենզինից՝ ՍԲԳ-ի անցման: </w:t>
      </w:r>
      <w:r w:rsidR="00313387" w:rsidRPr="00642728">
        <w:rPr>
          <w:rFonts w:ascii="Sylfaen" w:eastAsia="Calibri" w:hAnsi="Sylfaen" w:cs="Times New Roman"/>
          <w:noProof/>
          <w:sz w:val="24"/>
          <w:szCs w:val="24"/>
          <w:lang w:val="hy-AM"/>
        </w:rPr>
        <w:t>Քանի որ բենզինի 1 լիտրի և ՍԲԳ-ի 1 նմ</w:t>
      </w:r>
      <w:r w:rsidR="00313387" w:rsidRPr="00642728">
        <w:rPr>
          <w:rFonts w:ascii="Sylfaen" w:eastAsia="Calibri" w:hAnsi="Sylfaen" w:cs="Times New Roman"/>
          <w:noProof/>
          <w:sz w:val="24"/>
          <w:szCs w:val="24"/>
          <w:vertAlign w:val="superscript"/>
          <w:lang w:val="hy-AM"/>
        </w:rPr>
        <w:t>3</w:t>
      </w:r>
      <w:r w:rsidR="00313387" w:rsidRPr="00642728">
        <w:rPr>
          <w:rFonts w:ascii="Sylfaen" w:eastAsia="Calibri" w:hAnsi="Sylfaen" w:cs="Times New Roman"/>
          <w:noProof/>
          <w:sz w:val="24"/>
          <w:szCs w:val="24"/>
          <w:lang w:val="hy-AM"/>
        </w:rPr>
        <w:t>-ի էներ</w:t>
      </w:r>
      <w:r w:rsidR="00313387" w:rsidRPr="00642728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գա</w:t>
      </w:r>
      <w:r w:rsidR="00313387" w:rsidRPr="00642728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>արժողու</w:t>
      </w:r>
      <w:r w:rsidR="00313387" w:rsidRPr="00642728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 xml:space="preserve">թյունները գրեթե չեն տարբերվում, </w:t>
      </w:r>
      <w:r w:rsidRPr="00642728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ապա </w:t>
      </w:r>
      <w:r w:rsidR="00313387" w:rsidRPr="00642728">
        <w:rPr>
          <w:rFonts w:ascii="Sylfaen" w:eastAsia="Calibri" w:hAnsi="Sylfaen" w:cs="Times New Roman"/>
          <w:noProof/>
          <w:sz w:val="24"/>
          <w:szCs w:val="24"/>
          <w:lang w:val="hy-AM"/>
        </w:rPr>
        <w:t>տեղի է ունի միայն ածխաթթու գազի արտանետումների կրճատում այդ էներգակիրների ՋԳ արտա</w:t>
      </w:r>
      <w:r w:rsidRPr="00642728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</w:r>
      <w:r w:rsidR="00313387" w:rsidRPr="00642728">
        <w:rPr>
          <w:rFonts w:ascii="Sylfaen" w:eastAsia="Calibri" w:hAnsi="Sylfaen" w:cs="Times New Roman"/>
          <w:noProof/>
          <w:sz w:val="24"/>
          <w:szCs w:val="24"/>
          <w:lang w:val="hy-AM"/>
        </w:rPr>
        <w:t>նետումների տարբեր գործակիցների պատճա</w:t>
      </w:r>
      <w:r w:rsidR="00313387" w:rsidRPr="00642728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 xml:space="preserve">ռով: </w:t>
      </w:r>
    </w:p>
    <w:p w:rsidR="00313387" w:rsidRPr="00642728" w:rsidRDefault="002C7B67" w:rsidP="00642728">
      <w:pPr>
        <w:spacing w:after="120"/>
        <w:jc w:val="both"/>
        <w:rPr>
          <w:rFonts w:ascii="Sylfaen" w:eastAsia="Calibri" w:hAnsi="Sylfaen" w:cs="Times New Roman"/>
          <w:noProof/>
          <w:sz w:val="24"/>
          <w:szCs w:val="24"/>
          <w:lang w:val="hy-AM"/>
        </w:rPr>
      </w:pPr>
      <w:r w:rsidRPr="00B3315C">
        <w:rPr>
          <w:rFonts w:ascii="Sylfaen" w:eastAsia="Calibri" w:hAnsi="Sylfaen" w:cs="Times New Roman"/>
          <w:noProof/>
          <w:sz w:val="24"/>
          <w:szCs w:val="24"/>
          <w:lang w:val="hy-AM"/>
        </w:rPr>
        <w:t>Բազային տարում բենզինի սպառումը կազմել է</w:t>
      </w:r>
      <w:r w:rsidR="00D228EE" w:rsidRPr="00B3315C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 73470 ՄՎտժ (տես աղ. 5.7): Միջոցառ</w:t>
      </w:r>
      <w:r w:rsidR="00D228EE" w:rsidRPr="00B3315C">
        <w:rPr>
          <w:rFonts w:ascii="Sylfaen" w:eastAsia="Calibri" w:hAnsi="Sylfaen" w:cs="Times New Roman"/>
          <w:noProof/>
          <w:sz w:val="24"/>
          <w:szCs w:val="24"/>
          <w:lang w:val="hy-AM"/>
        </w:rPr>
        <w:softHyphen/>
        <w:t xml:space="preserve">ման իրականացման 3.5 տարիների արդյունքում կարելի է հասնել այդ մեծության 5 % </w:t>
      </w:r>
      <w:r w:rsidR="00313387" w:rsidRPr="00642728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 </w:t>
      </w:r>
      <w:r w:rsidR="00D228EE" w:rsidRPr="00B3315C">
        <w:rPr>
          <w:rFonts w:ascii="Sylfaen" w:eastAsia="Calibri" w:hAnsi="Sylfaen" w:cs="Times New Roman"/>
          <w:noProof/>
          <w:sz w:val="24"/>
          <w:szCs w:val="24"/>
          <w:lang w:val="hy-AM"/>
        </w:rPr>
        <w:t xml:space="preserve">ՍԲԳ-ի անցման: Հետևաբար </w:t>
      </w:r>
      <w:r w:rsidR="00313387" w:rsidRPr="00642728">
        <w:rPr>
          <w:rFonts w:ascii="Sylfaen" w:eastAsia="Calibri" w:hAnsi="Sylfaen" w:cs="Times New Roman"/>
          <w:noProof/>
          <w:sz w:val="24"/>
          <w:szCs w:val="24"/>
          <w:lang w:val="hy-AM"/>
        </w:rPr>
        <w:t>արտանետումների նվազումը կ</w:t>
      </w:r>
      <w:r w:rsidR="00D228EE" w:rsidRPr="00B3315C">
        <w:rPr>
          <w:rFonts w:ascii="Sylfaen" w:eastAsia="Calibri" w:hAnsi="Sylfaen" w:cs="Times New Roman"/>
          <w:noProof/>
          <w:sz w:val="24"/>
          <w:szCs w:val="24"/>
          <w:lang w:val="hy-AM"/>
        </w:rPr>
        <w:t>կազմի</w:t>
      </w:r>
      <w:r w:rsidR="00313387" w:rsidRPr="00642728">
        <w:rPr>
          <w:rFonts w:ascii="Sylfaen" w:eastAsia="Calibri" w:hAnsi="Sylfaen" w:cs="Times New Roman"/>
          <w:noProof/>
          <w:sz w:val="24"/>
          <w:szCs w:val="24"/>
          <w:lang w:val="hy-AM"/>
        </w:rPr>
        <w:t>.</w:t>
      </w:r>
    </w:p>
    <w:p w:rsidR="00313387" w:rsidRPr="00B16FD6" w:rsidRDefault="00313387" w:rsidP="00313387">
      <w:pPr>
        <w:spacing w:after="120" w:line="240" w:lineRule="auto"/>
        <w:jc w:val="both"/>
        <w:rPr>
          <w:rFonts w:ascii="Sylfaen" w:eastAsia="Times New Roman" w:hAnsi="Sylfaen" w:cs="Times New Roman"/>
          <w:noProof/>
          <w:sz w:val="24"/>
          <w:szCs w:val="24"/>
          <w:lang w:val="hy-AM"/>
        </w:rPr>
      </w:pPr>
      <w:r w:rsidRPr="00B16FD6">
        <w:rPr>
          <w:rFonts w:ascii="Sylfaen" w:eastAsia="Calibri" w:hAnsi="Sylfaen" w:cs="Times New Roman"/>
          <w:noProof/>
          <w:sz w:val="24"/>
          <w:szCs w:val="24"/>
          <w:lang w:val="hy-AM"/>
        </w:rPr>
        <w:tab/>
      </w:r>
      <w:r w:rsidRPr="00B16FD6">
        <w:rPr>
          <w:rFonts w:ascii="Sylfaen" w:eastAsia="Calibri" w:hAnsi="Sylfaen" w:cs="Times New Roman"/>
          <w:noProof/>
          <w:sz w:val="24"/>
          <w:szCs w:val="24"/>
          <w:lang w:val="hy-AM"/>
        </w:rPr>
        <w:tab/>
      </w:r>
      <m:oMath>
        <m:r>
          <w:rPr>
            <w:rFonts w:ascii="Cambria Math" w:eastAsia="Calibri" w:hAnsi="Cambria Math" w:cs="Times New Roman"/>
            <w:noProof/>
            <w:sz w:val="24"/>
            <w:szCs w:val="24"/>
            <w:lang w:val="hy-AM"/>
          </w:rPr>
          <m:t>∆</m:t>
        </m:r>
        <m:sSub>
          <m:sSubPr>
            <m:ctrlPr>
              <w:rPr>
                <w:rFonts w:ascii="Cambria Math" w:eastAsia="Calibri" w:hAnsi="Cambria Math" w:cs="Times New Roman"/>
                <w:i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noProof/>
                <w:sz w:val="24"/>
                <w:szCs w:val="24"/>
                <w:lang w:val="hy-AM"/>
              </w:rPr>
              <m:t>V</m:t>
            </m:r>
          </m:e>
          <m:sub>
            <m:sSub>
              <m:sSubPr>
                <m:ctrlPr>
                  <w:rPr>
                    <w:rFonts w:ascii="Cambria Math" w:eastAsia="Calibri" w:hAnsi="Cambria Math" w:cs="Times New Roman"/>
                    <w:i/>
                    <w:noProof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val="hy-AM"/>
                  </w:rPr>
                  <m:t>CO</m:t>
                </m:r>
              </m:e>
              <m:sub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  <w:lang w:val="hy-AM"/>
                  </w:rPr>
                  <m:t>2</m:t>
                </m:r>
              </m:sub>
            </m:sSub>
          </m:sub>
        </m:sSub>
        <m:r>
          <w:rPr>
            <w:rFonts w:ascii="Cambria Math" w:eastAsia="Calibri" w:hAnsi="Cambria Math" w:cs="Times New Roman"/>
            <w:noProof/>
            <w:sz w:val="24"/>
            <w:szCs w:val="24"/>
            <w:lang w:val="hy-AM"/>
          </w:rPr>
          <m:t>=73470∙0.05∙</m:t>
        </m:r>
        <m:d>
          <m:dPr>
            <m:ctrlPr>
              <w:rPr>
                <w:rFonts w:ascii="Cambria Math" w:eastAsia="Calibri" w:hAnsi="Cambria Math" w:cs="Times New Roman"/>
                <w:i/>
                <w:noProof/>
                <w:sz w:val="24"/>
                <w:szCs w:val="24"/>
              </w:rPr>
            </m:ctrlPr>
          </m:dPr>
          <m:e>
            <m:r>
              <w:rPr>
                <w:rFonts w:ascii="Cambria Math" w:eastAsia="Calibri" w:hAnsi="Cambria Math" w:cs="Times New Roman"/>
                <w:noProof/>
                <w:sz w:val="24"/>
                <w:szCs w:val="24"/>
                <w:lang w:val="hy-AM"/>
              </w:rPr>
              <m:t>0.249-0.202</m:t>
            </m:r>
          </m:e>
        </m:d>
        <m:r>
          <w:rPr>
            <w:rFonts w:ascii="Cambria Math" w:eastAsia="Calibri" w:hAnsi="Cambria Math" w:cs="Times New Roman"/>
            <w:noProof/>
            <w:sz w:val="24"/>
            <w:szCs w:val="24"/>
            <w:lang w:val="hy-AM"/>
          </w:rPr>
          <m:t>∙9.2=172.65</m:t>
        </m:r>
      </m:oMath>
      <w:r w:rsidRPr="00B16FD6">
        <w:rPr>
          <w:rFonts w:ascii="Sylfaen" w:eastAsia="Times New Roman" w:hAnsi="Sylfaen" w:cs="Times New Roman"/>
          <w:noProof/>
          <w:sz w:val="24"/>
          <w:szCs w:val="24"/>
          <w:lang w:val="hy-AM"/>
        </w:rPr>
        <w:t xml:space="preserve"> տ CO</w:t>
      </w:r>
      <w:r w:rsidRPr="00B16FD6">
        <w:rPr>
          <w:rFonts w:ascii="Sylfaen" w:eastAsia="Times New Roman" w:hAnsi="Sylfaen" w:cs="Times New Roman"/>
          <w:noProof/>
          <w:sz w:val="24"/>
          <w:szCs w:val="24"/>
          <w:vertAlign w:val="subscript"/>
          <w:lang w:val="hy-AM"/>
        </w:rPr>
        <w:t>2</w:t>
      </w:r>
      <w:r w:rsidRPr="00B16FD6">
        <w:rPr>
          <w:rFonts w:ascii="Sylfaen" w:eastAsia="Times New Roman" w:hAnsi="Sylfaen" w:cs="Times New Roman"/>
          <w:noProof/>
          <w:sz w:val="24"/>
          <w:szCs w:val="24"/>
          <w:lang w:val="hy-AM"/>
        </w:rPr>
        <w:t>/տարի: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13"/>
        <w:gridCol w:w="1276"/>
        <w:gridCol w:w="1701"/>
        <w:gridCol w:w="1559"/>
        <w:gridCol w:w="1701"/>
        <w:gridCol w:w="1559"/>
      </w:tblGrid>
      <w:tr w:rsidR="00313387" w:rsidRPr="009D2FEB" w:rsidTr="009D2FEB">
        <w:trPr>
          <w:trHeight w:hRule="exact" w:val="691"/>
        </w:trPr>
        <w:tc>
          <w:tcPr>
            <w:tcW w:w="2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13387" w:rsidRPr="009D2FEB" w:rsidRDefault="00313387" w:rsidP="00313387">
            <w:pPr>
              <w:spacing w:before="20" w:after="120" w:line="240" w:lineRule="auto"/>
              <w:jc w:val="center"/>
              <w:rPr>
                <w:rFonts w:ascii="Sylfaen" w:eastAsia="Calibri" w:hAnsi="Sylfaen" w:cs="Times New Roman"/>
                <w:bCs/>
                <w:noProof/>
                <w:lang w:val="hy-AM"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  <w:lang w:val="hy-AM"/>
              </w:rPr>
              <w:t>Իրակա</w:t>
            </w:r>
            <w:r w:rsidRPr="009D2FEB">
              <w:rPr>
                <w:rFonts w:ascii="Sylfaen" w:eastAsia="Calibri" w:hAnsi="Sylfaen" w:cs="Times New Roman"/>
                <w:bCs/>
                <w:noProof/>
                <w:lang w:val="hy-AM"/>
              </w:rPr>
              <w:softHyphen/>
              <w:t>նաց- նողները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13387" w:rsidRPr="009D2FEB" w:rsidRDefault="00313387" w:rsidP="00313387">
            <w:pPr>
              <w:spacing w:before="20" w:after="120" w:line="240" w:lineRule="auto"/>
              <w:jc w:val="center"/>
              <w:rPr>
                <w:rFonts w:ascii="Sylfaen" w:eastAsia="Calibri" w:hAnsi="Sylfaen" w:cs="Times New Roman"/>
                <w:bCs/>
                <w:noProof/>
                <w:lang w:val="hy-AM"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  <w:lang w:val="hy-AM"/>
              </w:rPr>
              <w:t>Արժեքը, հազ.</w:t>
            </w:r>
          </w:p>
          <w:p w:rsidR="00313387" w:rsidRPr="009D2FEB" w:rsidRDefault="00313387" w:rsidP="00313387">
            <w:pPr>
              <w:spacing w:before="20" w:after="120" w:line="240" w:lineRule="auto"/>
              <w:jc w:val="center"/>
              <w:rPr>
                <w:rFonts w:ascii="Sylfaen" w:eastAsia="Calibri" w:hAnsi="Sylfaen" w:cs="Times New Roman"/>
                <w:bCs/>
                <w:noProof/>
                <w:lang w:val="hy-AM"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  <w:lang w:val="hy-AM"/>
              </w:rPr>
              <w:t>եվրո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13387" w:rsidRPr="009D2FEB" w:rsidRDefault="00313387" w:rsidP="00313387">
            <w:pPr>
              <w:spacing w:before="20" w:after="12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  <w:lang w:val="hy-AM"/>
              </w:rPr>
              <w:t>Էներգակիրների տնտեսու</w:t>
            </w:r>
            <w:r w:rsidRPr="009D2FEB">
              <w:rPr>
                <w:rFonts w:ascii="Sylfaen" w:eastAsia="Calibri" w:hAnsi="Sylfaen" w:cs="Times New Roman"/>
                <w:bCs/>
                <w:noProof/>
              </w:rPr>
              <w:t>մը, ՄՎտժ/տարի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13387" w:rsidRPr="009D2FEB" w:rsidRDefault="00313387" w:rsidP="00313387">
            <w:pPr>
              <w:spacing w:before="20" w:after="12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  <w:lang w:val="ru-RU"/>
              </w:rPr>
              <w:t>СО</w:t>
            </w:r>
            <w:r w:rsidRPr="009D2FEB">
              <w:rPr>
                <w:rFonts w:ascii="Sylfaen" w:eastAsia="Calibri" w:hAnsi="Sylfaen" w:cs="Times New Roman"/>
                <w:bCs/>
                <w:noProof/>
                <w:vertAlign w:val="subscript"/>
              </w:rPr>
              <w:t>2</w:t>
            </w:r>
            <w:r w:rsidRPr="009D2FEB">
              <w:rPr>
                <w:rFonts w:ascii="Sylfaen" w:eastAsia="Calibri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13387" w:rsidRPr="009D2FEB" w:rsidRDefault="00313387" w:rsidP="00313387">
            <w:pPr>
              <w:spacing w:before="20" w:after="12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Ներդրման տարիները</w:t>
            </w:r>
          </w:p>
        </w:tc>
      </w:tr>
      <w:tr w:rsidR="00313387" w:rsidRPr="009D2FEB" w:rsidTr="009D2FEB">
        <w:trPr>
          <w:trHeight w:hRule="exact" w:val="7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387" w:rsidRPr="009D2FEB" w:rsidRDefault="00313387" w:rsidP="00313387">
            <w:pPr>
              <w:spacing w:after="0" w:line="240" w:lineRule="auto"/>
              <w:rPr>
                <w:rFonts w:ascii="Sylfaen" w:eastAsia="Calibri" w:hAnsi="Sylfaen" w:cs="Times New Roman"/>
                <w:bCs/>
                <w:noProof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387" w:rsidRPr="009D2FEB" w:rsidRDefault="00313387" w:rsidP="00313387">
            <w:pPr>
              <w:spacing w:after="0" w:line="240" w:lineRule="auto"/>
              <w:rPr>
                <w:rFonts w:ascii="Sylfaen" w:eastAsia="Calibri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13387" w:rsidRPr="009D2FEB" w:rsidRDefault="00313387" w:rsidP="00313387">
            <w:pPr>
              <w:spacing w:before="20" w:after="2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էլեկտրա-</w:t>
            </w:r>
            <w:r w:rsidRPr="009D2FEB">
              <w:rPr>
                <w:rFonts w:ascii="Sylfaen" w:eastAsia="Calibri" w:hAnsi="Sylfaen" w:cs="Times New Roman"/>
                <w:bCs/>
                <w:noProof/>
                <w:lang w:val="ru-RU"/>
              </w:rPr>
              <w:t xml:space="preserve">    </w:t>
            </w:r>
          </w:p>
          <w:p w:rsidR="00313387" w:rsidRPr="009D2FEB" w:rsidRDefault="00313387" w:rsidP="00313387">
            <w:pPr>
              <w:spacing w:before="20" w:after="20" w:line="240" w:lineRule="auto"/>
              <w:jc w:val="center"/>
              <w:rPr>
                <w:rFonts w:ascii="Sylfaen" w:eastAsia="Calibri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էներգիա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13387" w:rsidRPr="009D2FEB" w:rsidRDefault="00313387" w:rsidP="00313387">
            <w:pPr>
              <w:spacing w:before="20" w:after="2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բենզինից՝ ՍԲԳ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387" w:rsidRPr="009D2FEB" w:rsidRDefault="00313387" w:rsidP="00313387">
            <w:pPr>
              <w:spacing w:after="0" w:line="240" w:lineRule="auto"/>
              <w:rPr>
                <w:rFonts w:ascii="Sylfaen" w:eastAsia="Calibri" w:hAnsi="Sylfaen" w:cs="Times New Roman"/>
                <w:bCs/>
                <w:noProof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387" w:rsidRPr="009D2FEB" w:rsidRDefault="00313387" w:rsidP="00313387">
            <w:pPr>
              <w:spacing w:after="0" w:line="240" w:lineRule="auto"/>
              <w:rPr>
                <w:rFonts w:ascii="Sylfaen" w:eastAsia="Calibri" w:hAnsi="Sylfaen" w:cs="Times New Roman"/>
                <w:bCs/>
                <w:noProof/>
              </w:rPr>
            </w:pPr>
          </w:p>
        </w:tc>
      </w:tr>
      <w:tr w:rsidR="00313387" w:rsidRPr="009D2FEB" w:rsidTr="009D2FEB">
        <w:trPr>
          <w:trHeight w:hRule="exact" w:val="721"/>
        </w:trPr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13387" w:rsidRPr="009D2FEB" w:rsidRDefault="00D228EE" w:rsidP="00313387">
            <w:pPr>
              <w:spacing w:before="20" w:after="2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Ա</w:t>
            </w:r>
            <w:r w:rsidR="00313387" w:rsidRPr="009D2FEB">
              <w:rPr>
                <w:rFonts w:ascii="Sylfaen" w:eastAsia="Calibri" w:hAnsi="Sylfaen" w:cs="Times New Roman"/>
                <w:bCs/>
                <w:noProof/>
              </w:rPr>
              <w:t>վտոսեփա</w:t>
            </w:r>
            <w:r w:rsidR="00313387" w:rsidRPr="009D2FEB">
              <w:rPr>
                <w:rFonts w:ascii="Sylfaen" w:eastAsia="Calibri" w:hAnsi="Sylfaen" w:cs="Times New Roman"/>
                <w:bCs/>
                <w:noProof/>
              </w:rPr>
              <w:softHyphen/>
              <w:t>կանատերեր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13387" w:rsidRPr="009D2FEB" w:rsidRDefault="00D228EE" w:rsidP="00313387">
            <w:pPr>
              <w:spacing w:before="20" w:after="2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110.5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13387" w:rsidRPr="009D2FEB" w:rsidRDefault="00313387" w:rsidP="00313387">
            <w:pPr>
              <w:spacing w:before="20" w:after="2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13387" w:rsidRPr="009D2FEB" w:rsidRDefault="00313387" w:rsidP="00313387">
            <w:pPr>
              <w:spacing w:before="20" w:after="2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13387" w:rsidRPr="009D2FEB" w:rsidRDefault="00D228EE" w:rsidP="00313387">
            <w:pPr>
              <w:spacing w:before="20" w:after="2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172.65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13387" w:rsidRPr="009D2FEB" w:rsidRDefault="00313387" w:rsidP="00313387">
            <w:pPr>
              <w:spacing w:before="20" w:after="20" w:line="240" w:lineRule="auto"/>
              <w:jc w:val="center"/>
              <w:rPr>
                <w:rFonts w:ascii="Sylfaen" w:eastAsia="Calibri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  <w:lang w:val="ru-RU"/>
              </w:rPr>
              <w:t>201</w:t>
            </w:r>
            <w:r w:rsidR="00D228EE" w:rsidRPr="009D2FEB">
              <w:rPr>
                <w:rFonts w:ascii="Sylfaen" w:eastAsia="Calibri" w:hAnsi="Sylfaen" w:cs="Times New Roman"/>
                <w:bCs/>
                <w:noProof/>
              </w:rPr>
              <w:t>7</w:t>
            </w:r>
            <w:r w:rsidRPr="009D2FEB">
              <w:rPr>
                <w:rFonts w:ascii="Sylfaen" w:eastAsia="Calibri" w:hAnsi="Sylfaen" w:cs="Times New Roman"/>
                <w:bCs/>
                <w:noProof/>
                <w:lang w:val="ru-RU"/>
              </w:rPr>
              <w:t xml:space="preserve"> - 20</w:t>
            </w:r>
            <w:r w:rsidRPr="009D2FEB">
              <w:rPr>
                <w:rFonts w:ascii="Sylfaen" w:eastAsia="Calibri" w:hAnsi="Sylfaen" w:cs="Times New Roman"/>
                <w:bCs/>
                <w:noProof/>
              </w:rPr>
              <w:t>20</w:t>
            </w:r>
            <w:r w:rsidRPr="009D2FEB">
              <w:rPr>
                <w:rFonts w:ascii="Sylfaen" w:eastAsia="Calibri" w:hAnsi="Sylfaen" w:cs="Times New Roman"/>
                <w:bCs/>
                <w:noProof/>
                <w:lang w:val="ru-RU"/>
              </w:rPr>
              <w:t xml:space="preserve"> </w:t>
            </w:r>
            <w:r w:rsidRPr="009D2FEB">
              <w:rPr>
                <w:rFonts w:ascii="Sylfaen" w:eastAsia="Calibri" w:hAnsi="Sylfaen" w:cs="Times New Roman"/>
                <w:bCs/>
                <w:noProof/>
              </w:rPr>
              <w:t>թթ</w:t>
            </w:r>
            <w:r w:rsidRPr="009D2FEB">
              <w:rPr>
                <w:rFonts w:ascii="Sylfaen" w:eastAsia="Calibri" w:hAnsi="Sylfaen" w:cs="Times New Roman"/>
                <w:bCs/>
                <w:noProof/>
                <w:lang w:val="ru-RU"/>
              </w:rPr>
              <w:t>.</w:t>
            </w:r>
          </w:p>
        </w:tc>
      </w:tr>
    </w:tbl>
    <w:p w:rsidR="00C5469E" w:rsidRDefault="00C5469E" w:rsidP="00C5469E">
      <w:pPr>
        <w:spacing w:after="0" w:line="240" w:lineRule="auto"/>
        <w:jc w:val="both"/>
        <w:rPr>
          <w:rFonts w:ascii="Sylfaen" w:eastAsia="Times New Roman" w:hAnsi="Sylfaen" w:cs="Times New Roman"/>
          <w:b/>
          <w:i/>
          <w:noProof/>
          <w:sz w:val="24"/>
          <w:szCs w:val="24"/>
          <w:u w:val="single"/>
        </w:rPr>
      </w:pPr>
    </w:p>
    <w:p w:rsidR="00313387" w:rsidRPr="004E5CF6" w:rsidRDefault="00B16FD6" w:rsidP="00313387">
      <w:pPr>
        <w:spacing w:after="120" w:line="240" w:lineRule="auto"/>
        <w:jc w:val="both"/>
        <w:rPr>
          <w:rFonts w:ascii="Sylfaen" w:eastAsia="Times New Roman" w:hAnsi="Sylfaen" w:cs="Times New Roman"/>
          <w:i/>
          <w:noProof/>
          <w:sz w:val="24"/>
          <w:szCs w:val="24"/>
        </w:rPr>
      </w:pPr>
      <w:r w:rsidRPr="00B16FD6">
        <w:rPr>
          <w:rFonts w:ascii="Sylfaen" w:eastAsia="Times New Roman" w:hAnsi="Sylfaen" w:cs="Times New Roman"/>
          <w:b/>
          <w:i/>
          <w:noProof/>
          <w:sz w:val="24"/>
          <w:szCs w:val="24"/>
          <w:u w:val="single"/>
        </w:rPr>
        <w:t>Միջոցառում 9.4</w:t>
      </w:r>
      <w:r w:rsidR="00313387" w:rsidRPr="00B16FD6">
        <w:rPr>
          <w:rFonts w:ascii="Sylfaen" w:eastAsia="Times New Roman" w:hAnsi="Sylfaen" w:cs="Times New Roman"/>
          <w:b/>
          <w:i/>
          <w:noProof/>
          <w:sz w:val="24"/>
          <w:szCs w:val="24"/>
          <w:u w:val="single"/>
        </w:rPr>
        <w:t>.</w:t>
      </w:r>
      <w:r w:rsidR="00F520F0">
        <w:rPr>
          <w:rFonts w:ascii="Sylfaen" w:eastAsia="Times New Roman" w:hAnsi="Sylfaen" w:cs="Times New Roman"/>
          <w:b/>
          <w:i/>
          <w:noProof/>
          <w:sz w:val="24"/>
          <w:szCs w:val="24"/>
          <w:u w:val="single"/>
        </w:rPr>
        <w:t>1.</w:t>
      </w:r>
      <w:r w:rsidR="00313387" w:rsidRPr="00B16FD6">
        <w:rPr>
          <w:rFonts w:ascii="Sylfaen" w:eastAsia="Times New Roman" w:hAnsi="Sylfaen" w:cs="Times New Roman"/>
          <w:b/>
          <w:i/>
          <w:noProof/>
          <w:sz w:val="24"/>
          <w:szCs w:val="24"/>
          <w:u w:val="single"/>
        </w:rPr>
        <w:t>2.</w:t>
      </w:r>
      <w:r w:rsidR="00313387" w:rsidRPr="00B16FD6">
        <w:rPr>
          <w:rFonts w:ascii="Sylfaen" w:eastAsia="Times New Roman" w:hAnsi="Sylfaen" w:cs="Times New Roman"/>
          <w:b/>
          <w:i/>
          <w:noProof/>
          <w:sz w:val="24"/>
          <w:szCs w:val="24"/>
        </w:rPr>
        <w:t xml:space="preserve"> </w:t>
      </w:r>
      <w:r w:rsidR="00313387" w:rsidRPr="004E5CF6">
        <w:rPr>
          <w:rFonts w:ascii="Sylfaen" w:eastAsia="Times New Roman" w:hAnsi="Sylfaen" w:cs="Times New Roman"/>
          <w:i/>
          <w:noProof/>
          <w:sz w:val="24"/>
          <w:szCs w:val="24"/>
        </w:rPr>
        <w:t>Հեծանվային ենթակառուցվածքի զարգացում</w:t>
      </w:r>
    </w:p>
    <w:p w:rsidR="00313387" w:rsidRPr="00BF5A64" w:rsidRDefault="00B16FD6" w:rsidP="00BF5A64">
      <w:pPr>
        <w:spacing w:after="120"/>
        <w:jc w:val="both"/>
        <w:rPr>
          <w:rFonts w:ascii="Sylfaen" w:eastAsia="Calibri" w:hAnsi="Sylfaen" w:cs="Times New Roman"/>
          <w:noProof/>
          <w:sz w:val="24"/>
          <w:szCs w:val="24"/>
        </w:rPr>
      </w:pPr>
      <w:r w:rsidRPr="00BF5A64">
        <w:rPr>
          <w:rFonts w:ascii="Sylfaen" w:eastAsia="Calibri" w:hAnsi="Sylfaen" w:cs="Times New Roman"/>
          <w:noProof/>
          <w:sz w:val="24"/>
          <w:szCs w:val="24"/>
        </w:rPr>
        <w:t>Գյումրի</w:t>
      </w:r>
      <w:r w:rsidR="00313387" w:rsidRPr="00BF5A64">
        <w:rPr>
          <w:rFonts w:ascii="Sylfaen" w:eastAsia="Calibri" w:hAnsi="Sylfaen" w:cs="Times New Roman"/>
          <w:noProof/>
          <w:sz w:val="24"/>
          <w:szCs w:val="24"/>
        </w:rPr>
        <w:t xml:space="preserve"> քաղաքի </w:t>
      </w:r>
      <w:r w:rsidRPr="00BF5A64">
        <w:rPr>
          <w:rFonts w:ascii="Sylfaen" w:eastAsia="Calibri" w:hAnsi="Sylfaen" w:cs="Times New Roman"/>
          <w:noProof/>
          <w:sz w:val="24"/>
          <w:szCs w:val="24"/>
        </w:rPr>
        <w:t>հետերկրաշարժյան կառուցապատման առանձնահատկությունները</w:t>
      </w:r>
      <w:r w:rsidR="00313387" w:rsidRPr="00BF5A64">
        <w:rPr>
          <w:rFonts w:ascii="Sylfaen" w:eastAsia="Calibri" w:hAnsi="Sylfaen" w:cs="Times New Roman"/>
          <w:noProof/>
          <w:sz w:val="24"/>
          <w:szCs w:val="24"/>
        </w:rPr>
        <w:t xml:space="preserve">, </w:t>
      </w:r>
      <w:r w:rsidRPr="00BF5A64">
        <w:rPr>
          <w:rFonts w:ascii="Sylfaen" w:eastAsia="Calibri" w:hAnsi="Sylfaen" w:cs="Times New Roman"/>
          <w:noProof/>
          <w:sz w:val="24"/>
          <w:szCs w:val="24"/>
        </w:rPr>
        <w:t>որոնք</w:t>
      </w:r>
      <w:r w:rsidR="00313387" w:rsidRPr="00BF5A64">
        <w:rPr>
          <w:rFonts w:ascii="Sylfaen" w:eastAsia="Calibri" w:hAnsi="Sylfaen" w:cs="Times New Roman"/>
          <w:noProof/>
          <w:sz w:val="24"/>
          <w:szCs w:val="24"/>
        </w:rPr>
        <w:t xml:space="preserve"> արտահայտվում </w:t>
      </w:r>
      <w:r w:rsidRPr="00BF5A64">
        <w:rPr>
          <w:rFonts w:ascii="Sylfaen" w:eastAsia="Calibri" w:hAnsi="Sylfaen" w:cs="Times New Roman"/>
          <w:noProof/>
          <w:sz w:val="24"/>
          <w:szCs w:val="24"/>
        </w:rPr>
        <w:t>են</w:t>
      </w:r>
      <w:r w:rsidR="00313387" w:rsidRPr="00BF5A64">
        <w:rPr>
          <w:rFonts w:ascii="Sylfaen" w:eastAsia="Calibri" w:hAnsi="Sylfaen" w:cs="Times New Roman"/>
          <w:noProof/>
          <w:sz w:val="24"/>
          <w:szCs w:val="24"/>
        </w:rPr>
        <w:t xml:space="preserve"> </w:t>
      </w:r>
      <w:r w:rsidRPr="00BF5A64">
        <w:rPr>
          <w:rFonts w:ascii="Sylfaen" w:eastAsia="Calibri" w:hAnsi="Sylfaen" w:cs="Times New Roman"/>
          <w:noProof/>
          <w:sz w:val="24"/>
          <w:szCs w:val="24"/>
        </w:rPr>
        <w:t>համեմատաբար սակավահարկ բնակելի շինարարությամբ, միջ</w:t>
      </w:r>
      <w:r w:rsidR="00313387" w:rsidRPr="00BF5A64">
        <w:rPr>
          <w:rFonts w:ascii="Sylfaen" w:eastAsia="Calibri" w:hAnsi="Sylfaen" w:cs="Times New Roman"/>
          <w:noProof/>
          <w:sz w:val="24"/>
          <w:szCs w:val="24"/>
        </w:rPr>
        <w:t>տարածք</w:t>
      </w:r>
      <w:r w:rsidRPr="00BF5A64">
        <w:rPr>
          <w:rFonts w:ascii="Sylfaen" w:eastAsia="Calibri" w:hAnsi="Sylfaen" w:cs="Times New Roman"/>
          <w:noProof/>
          <w:sz w:val="24"/>
          <w:szCs w:val="24"/>
        </w:rPr>
        <w:t>ային</w:t>
      </w:r>
      <w:r w:rsidR="00313387" w:rsidRPr="00BF5A64">
        <w:rPr>
          <w:rFonts w:ascii="Sylfaen" w:eastAsia="Calibri" w:hAnsi="Sylfaen" w:cs="Times New Roman"/>
          <w:noProof/>
          <w:sz w:val="24"/>
          <w:szCs w:val="24"/>
        </w:rPr>
        <w:t xml:space="preserve"> մեծ </w:t>
      </w:r>
      <w:r w:rsidRPr="00BF5A64">
        <w:rPr>
          <w:rFonts w:ascii="Sylfaen" w:eastAsia="Calibri" w:hAnsi="Sylfaen" w:cs="Times New Roman"/>
          <w:noProof/>
          <w:sz w:val="24"/>
          <w:szCs w:val="24"/>
        </w:rPr>
        <w:t>հեռավորություններով և այլն,</w:t>
      </w:r>
      <w:r w:rsidR="00313387" w:rsidRPr="00BF5A64">
        <w:rPr>
          <w:rFonts w:ascii="Sylfaen" w:eastAsia="Calibri" w:hAnsi="Sylfaen" w:cs="Times New Roman"/>
          <w:noProof/>
          <w:sz w:val="24"/>
          <w:szCs w:val="24"/>
        </w:rPr>
        <w:t xml:space="preserve"> նպատակահարմար է դարձնում հեծանվային ենթա</w:t>
      </w:r>
      <w:r w:rsidR="00313387" w:rsidRPr="00BF5A64">
        <w:rPr>
          <w:rFonts w:ascii="Sylfaen" w:eastAsia="Calibri" w:hAnsi="Sylfaen" w:cs="Times New Roman"/>
          <w:noProof/>
          <w:sz w:val="24"/>
          <w:szCs w:val="24"/>
        </w:rPr>
        <w:softHyphen/>
        <w:t xml:space="preserve">կառուցվածքի ստեղծումն ու </w:t>
      </w:r>
      <w:r w:rsidR="00BF5A64" w:rsidRPr="00BF5A64">
        <w:rPr>
          <w:rFonts w:ascii="Sylfaen" w:eastAsia="Calibri" w:hAnsi="Sylfaen" w:cs="Times New Roman"/>
          <w:noProof/>
          <w:sz w:val="24"/>
          <w:szCs w:val="24"/>
        </w:rPr>
        <w:t>զարգացումը: Այդ ենթակառուց</w:t>
      </w:r>
      <w:r w:rsidR="00BF5A64" w:rsidRPr="00BF5A64">
        <w:rPr>
          <w:rFonts w:ascii="Sylfaen" w:eastAsia="Calibri" w:hAnsi="Sylfaen" w:cs="Times New Roman"/>
          <w:noProof/>
          <w:sz w:val="24"/>
          <w:szCs w:val="24"/>
        </w:rPr>
        <w:softHyphen/>
        <w:t>վածք</w:t>
      </w:r>
      <w:r w:rsidR="00BF5A64" w:rsidRPr="00BF5A64">
        <w:rPr>
          <w:rFonts w:ascii="Sylfaen" w:eastAsia="Calibri" w:hAnsi="Sylfaen" w:cs="Times New Roman"/>
          <w:noProof/>
          <w:sz w:val="24"/>
          <w:szCs w:val="24"/>
        </w:rPr>
        <w:softHyphen/>
      </w:r>
      <w:r w:rsidR="00BF5A64" w:rsidRPr="00BF5A64">
        <w:rPr>
          <w:rFonts w:ascii="Sylfaen" w:eastAsia="Calibri" w:hAnsi="Sylfaen" w:cs="Times New Roman"/>
          <w:noProof/>
          <w:sz w:val="24"/>
          <w:szCs w:val="24"/>
        </w:rPr>
        <w:lastRenderedPageBreak/>
        <w:t>ները (հեծանվավազքի ուղիներ, հեծանիվների պահ</w:t>
      </w:r>
      <w:r w:rsidR="00BF5A64" w:rsidRPr="00BF5A64">
        <w:rPr>
          <w:rFonts w:ascii="Sylfaen" w:eastAsia="Calibri" w:hAnsi="Sylfaen" w:cs="Times New Roman"/>
          <w:noProof/>
          <w:sz w:val="24"/>
          <w:szCs w:val="24"/>
        </w:rPr>
        <w:softHyphen/>
        <w:t>պանման կայանատեղեր և այլն) խոշոր ներդրումներ չեն պահանջում, ստեղծումը կարելի է իրականացնել ներգրավելով դպրոցական և ուսանողական տարիքի երիտասարդությունը</w:t>
      </w:r>
      <w:r w:rsidR="00313387" w:rsidRPr="00BF5A64">
        <w:rPr>
          <w:rFonts w:ascii="Sylfaen" w:eastAsia="Calibri" w:hAnsi="Sylfaen" w:cs="Times New Roman"/>
          <w:noProof/>
          <w:sz w:val="24"/>
          <w:szCs w:val="24"/>
        </w:rPr>
        <w:t>: Կարևոր նշանակություն ունի հեծանիվների կայա</w:t>
      </w:r>
      <w:r w:rsidR="00313387" w:rsidRPr="00BF5A64">
        <w:rPr>
          <w:rFonts w:ascii="Sylfaen" w:eastAsia="Calibri" w:hAnsi="Sylfaen" w:cs="Times New Roman"/>
          <w:noProof/>
          <w:sz w:val="24"/>
          <w:szCs w:val="24"/>
        </w:rPr>
        <w:softHyphen/>
        <w:t>նա</w:t>
      </w:r>
      <w:r w:rsidR="00313387" w:rsidRPr="00BF5A64">
        <w:rPr>
          <w:rFonts w:ascii="Sylfaen" w:eastAsia="Calibri" w:hAnsi="Sylfaen" w:cs="Times New Roman"/>
          <w:noProof/>
          <w:sz w:val="24"/>
          <w:szCs w:val="24"/>
        </w:rPr>
        <w:softHyphen/>
        <w:t>տե</w:t>
      </w:r>
      <w:r w:rsidR="00313387" w:rsidRPr="00BF5A64">
        <w:rPr>
          <w:rFonts w:ascii="Sylfaen" w:eastAsia="Calibri" w:hAnsi="Sylfaen" w:cs="Times New Roman"/>
          <w:noProof/>
          <w:sz w:val="24"/>
          <w:szCs w:val="24"/>
        </w:rPr>
        <w:softHyphen/>
        <w:t xml:space="preserve">ղերի ճիշտ ընտրությունը, որը գրավիչ կդարձնի գործարար կամ կենցաղային նպատակներով հեծանիվներով տեղաշարժվելու համար: </w:t>
      </w:r>
    </w:p>
    <w:p w:rsidR="00313387" w:rsidRPr="00BF5A64" w:rsidRDefault="00BF5A64" w:rsidP="00BF5A64">
      <w:pPr>
        <w:spacing w:after="120"/>
        <w:jc w:val="both"/>
        <w:rPr>
          <w:rFonts w:ascii="Sylfaen" w:eastAsia="Calibri" w:hAnsi="Sylfaen" w:cs="Times New Roman"/>
          <w:noProof/>
          <w:sz w:val="24"/>
          <w:szCs w:val="24"/>
        </w:rPr>
      </w:pPr>
      <w:r w:rsidRPr="00BF5A64">
        <w:rPr>
          <w:rFonts w:ascii="Sylfaen" w:eastAsia="Calibri" w:hAnsi="Sylfaen" w:cs="Times New Roman"/>
          <w:noProof/>
          <w:sz w:val="24"/>
          <w:szCs w:val="24"/>
        </w:rPr>
        <w:t>Կայանատեղիները պետք</w:t>
      </w:r>
      <w:r w:rsidR="00313387" w:rsidRPr="00BF5A64">
        <w:rPr>
          <w:rFonts w:ascii="Sylfaen" w:eastAsia="Calibri" w:hAnsi="Sylfaen" w:cs="Times New Roman"/>
          <w:noProof/>
          <w:sz w:val="24"/>
          <w:szCs w:val="24"/>
        </w:rPr>
        <w:t xml:space="preserve"> է</w:t>
      </w:r>
      <w:r w:rsidRPr="00BF5A64">
        <w:rPr>
          <w:rFonts w:ascii="Sylfaen" w:eastAsia="Calibri" w:hAnsi="Sylfaen" w:cs="Times New Roman"/>
          <w:noProof/>
          <w:sz w:val="24"/>
          <w:szCs w:val="24"/>
        </w:rPr>
        <w:t xml:space="preserve"> ստեղծվեն</w:t>
      </w:r>
      <w:r w:rsidR="00313387" w:rsidRPr="00BF5A64">
        <w:rPr>
          <w:rFonts w:ascii="Sylfaen" w:eastAsia="Calibri" w:hAnsi="Sylfaen" w:cs="Times New Roman"/>
          <w:noProof/>
          <w:sz w:val="24"/>
          <w:szCs w:val="24"/>
        </w:rPr>
        <w:t xml:space="preserve"> խոշոր առևտրային կենտրոնների, բյուջետային և վարչական հաստատությունների, սպասարկման հանգույցների և մարդաշատ վայրերի հարևանությոմբ: Ցանկալի է, որ հեծանվային </w:t>
      </w:r>
      <w:r w:rsidRPr="00BF5A64">
        <w:rPr>
          <w:rFonts w:ascii="Sylfaen" w:eastAsia="Calibri" w:hAnsi="Sylfaen" w:cs="Times New Roman"/>
          <w:noProof/>
          <w:sz w:val="24"/>
          <w:szCs w:val="24"/>
        </w:rPr>
        <w:t>դրանք</w:t>
      </w:r>
      <w:r w:rsidR="00313387" w:rsidRPr="00BF5A64">
        <w:rPr>
          <w:rFonts w:ascii="Sylfaen" w:eastAsia="Calibri" w:hAnsi="Sylfaen" w:cs="Times New Roman"/>
          <w:noProof/>
          <w:sz w:val="24"/>
          <w:szCs w:val="24"/>
        </w:rPr>
        <w:t xml:space="preserve"> գտնվեն այդ հիմնարկների և քաղա</w:t>
      </w:r>
      <w:r w:rsidRPr="00BF5A64">
        <w:rPr>
          <w:rFonts w:ascii="Sylfaen" w:eastAsia="Calibri" w:hAnsi="Sylfaen" w:cs="Times New Roman"/>
          <w:noProof/>
          <w:sz w:val="24"/>
          <w:szCs w:val="24"/>
        </w:rPr>
        <w:softHyphen/>
      </w:r>
      <w:r w:rsidR="00313387" w:rsidRPr="00BF5A64">
        <w:rPr>
          <w:rFonts w:ascii="Sylfaen" w:eastAsia="Calibri" w:hAnsi="Sylfaen" w:cs="Times New Roman"/>
          <w:noProof/>
          <w:sz w:val="24"/>
          <w:szCs w:val="24"/>
        </w:rPr>
        <w:t>քային տրանսպորտի հսկողության տեսախցիկների տեսա</w:t>
      </w:r>
      <w:r w:rsidR="00313387" w:rsidRPr="00BF5A64">
        <w:rPr>
          <w:rFonts w:ascii="Sylfaen" w:eastAsia="Calibri" w:hAnsi="Sylfaen" w:cs="Times New Roman"/>
          <w:noProof/>
          <w:sz w:val="24"/>
          <w:szCs w:val="24"/>
        </w:rPr>
        <w:softHyphen/>
        <w:t>նելի</w:t>
      </w:r>
      <w:r w:rsidR="00313387" w:rsidRPr="00BF5A64">
        <w:rPr>
          <w:rFonts w:ascii="Sylfaen" w:eastAsia="Calibri" w:hAnsi="Sylfaen" w:cs="Times New Roman"/>
          <w:noProof/>
          <w:sz w:val="24"/>
          <w:szCs w:val="24"/>
        </w:rPr>
        <w:softHyphen/>
        <w:t>ության դաշտում:</w:t>
      </w:r>
    </w:p>
    <w:p w:rsidR="00313387" w:rsidRPr="00B827F2" w:rsidRDefault="00B827F2" w:rsidP="00BF5A64">
      <w:pPr>
        <w:spacing w:after="120"/>
        <w:jc w:val="both"/>
        <w:rPr>
          <w:rFonts w:ascii="Sylfaen" w:eastAsia="Calibri" w:hAnsi="Sylfaen" w:cs="Times New Roman"/>
          <w:noProof/>
          <w:sz w:val="24"/>
          <w:szCs w:val="24"/>
        </w:rPr>
      </w:pPr>
      <w:r w:rsidRPr="00B827F2">
        <w:rPr>
          <w:rFonts w:ascii="Sylfaen" w:eastAsia="Calibri" w:hAnsi="Sylfaen" w:cs="Times New Roman"/>
          <w:noProof/>
          <w:sz w:val="24"/>
          <w:szCs w:val="24"/>
        </w:rPr>
        <w:t>Հեծանվային ե</w:t>
      </w:r>
      <w:r w:rsidR="00313387" w:rsidRPr="00B827F2">
        <w:rPr>
          <w:rFonts w:ascii="Sylfaen" w:eastAsia="Calibri" w:hAnsi="Sylfaen" w:cs="Times New Roman"/>
          <w:noProof/>
          <w:sz w:val="24"/>
          <w:szCs w:val="24"/>
        </w:rPr>
        <w:t xml:space="preserve">նթակառուցվածքի առկայությունը </w:t>
      </w:r>
      <w:r w:rsidR="00514C87">
        <w:rPr>
          <w:rFonts w:ascii="Sylfaen" w:eastAsia="Calibri" w:hAnsi="Sylfaen" w:cs="Times New Roman"/>
          <w:noProof/>
          <w:sz w:val="24"/>
          <w:szCs w:val="24"/>
        </w:rPr>
        <w:t>կ</w:t>
      </w:r>
      <w:r w:rsidR="00313387" w:rsidRPr="00B827F2">
        <w:rPr>
          <w:rFonts w:ascii="Sylfaen" w:eastAsia="Calibri" w:hAnsi="Sylfaen" w:cs="Times New Roman"/>
          <w:noProof/>
          <w:sz w:val="24"/>
          <w:szCs w:val="24"/>
        </w:rPr>
        <w:t xml:space="preserve">անդրադառնա </w:t>
      </w:r>
      <w:r w:rsidR="00514C87">
        <w:rPr>
          <w:rFonts w:ascii="Sylfaen" w:eastAsia="Calibri" w:hAnsi="Sylfaen" w:cs="Times New Roman"/>
          <w:noProof/>
          <w:sz w:val="24"/>
          <w:szCs w:val="24"/>
        </w:rPr>
        <w:t xml:space="preserve">ոչ </w:t>
      </w:r>
      <w:r w:rsidR="00313387" w:rsidRPr="00B827F2">
        <w:rPr>
          <w:rFonts w:ascii="Sylfaen" w:eastAsia="Calibri" w:hAnsi="Sylfaen" w:cs="Times New Roman"/>
          <w:noProof/>
          <w:sz w:val="24"/>
          <w:szCs w:val="24"/>
        </w:rPr>
        <w:t>միայն հան</w:t>
      </w:r>
      <w:r w:rsidR="00313387" w:rsidRPr="00B827F2">
        <w:rPr>
          <w:rFonts w:ascii="Sylfaen" w:eastAsia="Calibri" w:hAnsi="Sylfaen" w:cs="Times New Roman"/>
          <w:noProof/>
          <w:sz w:val="24"/>
          <w:szCs w:val="24"/>
        </w:rPr>
        <w:softHyphen/>
        <w:t>րա</w:t>
      </w:r>
      <w:r w:rsidR="00313387" w:rsidRPr="00B827F2">
        <w:rPr>
          <w:rFonts w:ascii="Sylfaen" w:eastAsia="Calibri" w:hAnsi="Sylfaen" w:cs="Times New Roman"/>
          <w:noProof/>
          <w:sz w:val="24"/>
          <w:szCs w:val="24"/>
        </w:rPr>
        <w:softHyphen/>
        <w:t>յին ավտոտրանսպորտի վրա</w:t>
      </w:r>
      <w:r w:rsidR="00514C87">
        <w:rPr>
          <w:rFonts w:ascii="Sylfaen" w:eastAsia="Calibri" w:hAnsi="Sylfaen" w:cs="Times New Roman"/>
          <w:noProof/>
          <w:sz w:val="24"/>
          <w:szCs w:val="24"/>
        </w:rPr>
        <w:t>:</w:t>
      </w:r>
      <w:r w:rsidR="00313387" w:rsidRPr="00B827F2">
        <w:rPr>
          <w:rFonts w:ascii="Sylfaen" w:eastAsia="Calibri" w:hAnsi="Sylfaen" w:cs="Times New Roman"/>
          <w:noProof/>
          <w:sz w:val="24"/>
          <w:szCs w:val="24"/>
        </w:rPr>
        <w:t xml:space="preserve"> </w:t>
      </w:r>
      <w:r w:rsidR="00514C87">
        <w:rPr>
          <w:rFonts w:ascii="Sylfaen" w:eastAsia="Calibri" w:hAnsi="Sylfaen" w:cs="Times New Roman"/>
          <w:noProof/>
          <w:sz w:val="24"/>
          <w:szCs w:val="24"/>
        </w:rPr>
        <w:t>Հ</w:t>
      </w:r>
      <w:r w:rsidR="00313387" w:rsidRPr="00B827F2">
        <w:rPr>
          <w:rFonts w:ascii="Sylfaen" w:eastAsia="Calibri" w:hAnsi="Sylfaen" w:cs="Times New Roman"/>
          <w:noProof/>
          <w:sz w:val="24"/>
          <w:szCs w:val="24"/>
        </w:rPr>
        <w:t>եծանվային ենթա</w:t>
      </w:r>
      <w:r w:rsidR="00313387" w:rsidRPr="00B827F2">
        <w:rPr>
          <w:rFonts w:ascii="Sylfaen" w:eastAsia="Calibri" w:hAnsi="Sylfaen" w:cs="Times New Roman"/>
          <w:noProof/>
          <w:sz w:val="24"/>
          <w:szCs w:val="24"/>
        </w:rPr>
        <w:softHyphen/>
        <w:t>կառուց</w:t>
      </w:r>
      <w:r w:rsidR="00313387" w:rsidRPr="00B827F2">
        <w:rPr>
          <w:rFonts w:ascii="Sylfaen" w:eastAsia="Calibri" w:hAnsi="Sylfaen" w:cs="Times New Roman"/>
          <w:noProof/>
          <w:sz w:val="24"/>
          <w:szCs w:val="24"/>
        </w:rPr>
        <w:softHyphen/>
        <w:t>վածքի կողմից ընձեռված հնարա</w:t>
      </w:r>
      <w:r w:rsidR="00313387" w:rsidRPr="00B827F2">
        <w:rPr>
          <w:rFonts w:ascii="Sylfaen" w:eastAsia="Calibri" w:hAnsi="Sylfaen" w:cs="Times New Roman"/>
          <w:noProof/>
          <w:sz w:val="24"/>
          <w:szCs w:val="24"/>
        </w:rPr>
        <w:softHyphen/>
        <w:t xml:space="preserve">վորություներից կօգտվեն նաև մասնավոր </w:t>
      </w:r>
      <w:r w:rsidR="00514C87">
        <w:rPr>
          <w:rFonts w:ascii="Sylfaen" w:eastAsia="Calibri" w:hAnsi="Sylfaen" w:cs="Times New Roman"/>
          <w:noProof/>
          <w:sz w:val="24"/>
          <w:szCs w:val="24"/>
        </w:rPr>
        <w:t xml:space="preserve">ու առևտրային </w:t>
      </w:r>
      <w:r w:rsidR="00313387" w:rsidRPr="00B827F2">
        <w:rPr>
          <w:rFonts w:ascii="Sylfaen" w:eastAsia="Calibri" w:hAnsi="Sylfaen" w:cs="Times New Roman"/>
          <w:noProof/>
          <w:sz w:val="24"/>
          <w:szCs w:val="24"/>
        </w:rPr>
        <w:t>տրանս</w:t>
      </w:r>
      <w:r w:rsidR="00313387" w:rsidRPr="00B827F2">
        <w:rPr>
          <w:rFonts w:ascii="Sylfaen" w:eastAsia="Calibri" w:hAnsi="Sylfaen" w:cs="Times New Roman"/>
          <w:noProof/>
          <w:sz w:val="24"/>
          <w:szCs w:val="24"/>
        </w:rPr>
        <w:softHyphen/>
        <w:t>պոր</w:t>
      </w:r>
      <w:r w:rsidR="00313387" w:rsidRPr="00B827F2">
        <w:rPr>
          <w:rFonts w:ascii="Sylfaen" w:eastAsia="Calibri" w:hAnsi="Sylfaen" w:cs="Times New Roman"/>
          <w:noProof/>
          <w:sz w:val="24"/>
          <w:szCs w:val="24"/>
        </w:rPr>
        <w:softHyphen/>
        <w:t>տային միջոց</w:t>
      </w:r>
      <w:r w:rsidR="00313387" w:rsidRPr="00B827F2">
        <w:rPr>
          <w:rFonts w:ascii="Sylfaen" w:eastAsia="Calibri" w:hAnsi="Sylfaen" w:cs="Times New Roman"/>
          <w:noProof/>
          <w:sz w:val="24"/>
          <w:szCs w:val="24"/>
        </w:rPr>
        <w:softHyphen/>
        <w:t>ների սեփա</w:t>
      </w:r>
      <w:r w:rsidR="00313387" w:rsidRPr="00B827F2">
        <w:rPr>
          <w:rFonts w:ascii="Sylfaen" w:eastAsia="Calibri" w:hAnsi="Sylfaen" w:cs="Times New Roman"/>
          <w:noProof/>
          <w:sz w:val="24"/>
          <w:szCs w:val="24"/>
        </w:rPr>
        <w:softHyphen/>
        <w:t>կա</w:t>
      </w:r>
      <w:r w:rsidR="00313387" w:rsidRPr="00B827F2">
        <w:rPr>
          <w:rFonts w:ascii="Sylfaen" w:eastAsia="Calibri" w:hAnsi="Sylfaen" w:cs="Times New Roman"/>
          <w:noProof/>
          <w:sz w:val="24"/>
          <w:szCs w:val="24"/>
        </w:rPr>
        <w:softHyphen/>
      </w:r>
      <w:r w:rsidR="00313387" w:rsidRPr="00B827F2">
        <w:rPr>
          <w:rFonts w:ascii="Sylfaen" w:eastAsia="Calibri" w:hAnsi="Sylfaen" w:cs="Times New Roman"/>
          <w:noProof/>
          <w:sz w:val="24"/>
          <w:szCs w:val="24"/>
        </w:rPr>
        <w:softHyphen/>
      </w:r>
      <w:r w:rsidR="00313387" w:rsidRPr="00B827F2">
        <w:rPr>
          <w:rFonts w:ascii="Sylfaen" w:eastAsia="Calibri" w:hAnsi="Sylfaen" w:cs="Times New Roman"/>
          <w:noProof/>
          <w:sz w:val="24"/>
          <w:szCs w:val="24"/>
        </w:rPr>
        <w:softHyphen/>
        <w:t xml:space="preserve">նատերերը:  </w:t>
      </w:r>
    </w:p>
    <w:p w:rsidR="00313387" w:rsidRPr="00B012AB" w:rsidRDefault="006713A8" w:rsidP="00BF5A64">
      <w:pPr>
        <w:spacing w:after="120"/>
        <w:jc w:val="both"/>
        <w:rPr>
          <w:rFonts w:ascii="Sylfaen" w:eastAsia="Calibri" w:hAnsi="Sylfaen" w:cs="Times New Roman"/>
          <w:noProof/>
          <w:sz w:val="24"/>
          <w:szCs w:val="24"/>
        </w:rPr>
      </w:pPr>
      <w:r w:rsidRPr="00642728">
        <w:rPr>
          <w:rFonts w:ascii="Sylfaen" w:eastAsia="Calibri" w:hAnsi="Sylfaen" w:cs="Times New Roman"/>
          <w:b/>
          <w:i/>
          <w:noProof/>
          <w:sz w:val="24"/>
          <w:szCs w:val="24"/>
          <w:u w:val="single"/>
          <w:lang w:val="hy-AM"/>
        </w:rPr>
        <w:t>Նախատեսվող աշխատանքները.</w:t>
      </w:r>
      <w:r w:rsidRPr="00642728">
        <w:rPr>
          <w:rFonts w:ascii="Sylfaen" w:eastAsia="Calibri" w:hAnsi="Sylfaen" w:cs="Times New Roman"/>
          <w:b/>
          <w:noProof/>
          <w:sz w:val="24"/>
          <w:szCs w:val="24"/>
          <w:lang w:val="hy-AM"/>
        </w:rPr>
        <w:t xml:space="preserve"> </w:t>
      </w:r>
      <w:r>
        <w:rPr>
          <w:rFonts w:ascii="Sylfaen" w:eastAsia="Calibri" w:hAnsi="Sylfaen" w:cs="Times New Roman"/>
          <w:b/>
          <w:noProof/>
          <w:sz w:val="24"/>
          <w:szCs w:val="24"/>
        </w:rPr>
        <w:t xml:space="preserve"> </w:t>
      </w:r>
      <w:r w:rsidR="00514C87" w:rsidRPr="00B012AB">
        <w:rPr>
          <w:rFonts w:ascii="Sylfaen" w:eastAsia="Calibri" w:hAnsi="Sylfaen" w:cs="Times New Roman"/>
          <w:noProof/>
          <w:sz w:val="24"/>
          <w:szCs w:val="24"/>
        </w:rPr>
        <w:t>Ը</w:t>
      </w:r>
      <w:r w:rsidR="00313387" w:rsidRPr="00B012AB">
        <w:rPr>
          <w:rFonts w:ascii="Sylfaen" w:eastAsia="Calibri" w:hAnsi="Sylfaen" w:cs="Times New Roman"/>
          <w:noProof/>
          <w:sz w:val="24"/>
          <w:szCs w:val="24"/>
        </w:rPr>
        <w:t>նդունվում է, որ բենզինային շարժիչ</w:t>
      </w:r>
      <w:r w:rsidR="00313387" w:rsidRPr="00B012AB">
        <w:rPr>
          <w:rFonts w:ascii="Sylfaen" w:eastAsia="Calibri" w:hAnsi="Sylfaen" w:cs="Times New Roman"/>
          <w:noProof/>
          <w:sz w:val="24"/>
          <w:szCs w:val="24"/>
        </w:rPr>
        <w:softHyphen/>
        <w:t xml:space="preserve">ներով </w:t>
      </w:r>
      <w:r w:rsidR="00514C87" w:rsidRPr="00B012AB">
        <w:rPr>
          <w:rFonts w:ascii="Sylfaen" w:eastAsia="Calibri" w:hAnsi="Sylfaen" w:cs="Times New Roman"/>
          <w:noProof/>
          <w:sz w:val="24"/>
          <w:szCs w:val="24"/>
        </w:rPr>
        <w:t>մասնա</w:t>
      </w:r>
      <w:r>
        <w:rPr>
          <w:rFonts w:ascii="Sylfaen" w:eastAsia="Calibri" w:hAnsi="Sylfaen" w:cs="Times New Roman"/>
          <w:noProof/>
          <w:sz w:val="24"/>
          <w:szCs w:val="24"/>
        </w:rPr>
        <w:softHyphen/>
      </w:r>
      <w:r w:rsidR="00514C87" w:rsidRPr="00B012AB">
        <w:rPr>
          <w:rFonts w:ascii="Sylfaen" w:eastAsia="Calibri" w:hAnsi="Sylfaen" w:cs="Times New Roman"/>
          <w:noProof/>
          <w:sz w:val="24"/>
          <w:szCs w:val="24"/>
        </w:rPr>
        <w:t>վոր ու առևտրային</w:t>
      </w:r>
      <w:r w:rsidR="00313387" w:rsidRPr="00B012AB">
        <w:rPr>
          <w:rFonts w:ascii="Sylfaen" w:eastAsia="Calibri" w:hAnsi="Sylfaen" w:cs="Times New Roman"/>
          <w:noProof/>
          <w:sz w:val="24"/>
          <w:szCs w:val="24"/>
        </w:rPr>
        <w:t xml:space="preserve"> ավտոմե</w:t>
      </w:r>
      <w:r w:rsidR="00313387" w:rsidRPr="00B012AB">
        <w:rPr>
          <w:rFonts w:ascii="Sylfaen" w:eastAsia="Calibri" w:hAnsi="Sylfaen" w:cs="Times New Roman"/>
          <w:noProof/>
          <w:sz w:val="24"/>
          <w:szCs w:val="24"/>
        </w:rPr>
        <w:softHyphen/>
        <w:t>քե</w:t>
      </w:r>
      <w:r w:rsidR="00B012AB" w:rsidRPr="00B012AB">
        <w:rPr>
          <w:rFonts w:ascii="Sylfaen" w:eastAsia="Calibri" w:hAnsi="Sylfaen" w:cs="Times New Roman"/>
          <w:noProof/>
          <w:sz w:val="24"/>
          <w:szCs w:val="24"/>
        </w:rPr>
        <w:softHyphen/>
      </w:r>
      <w:r w:rsidR="00313387" w:rsidRPr="00B012AB">
        <w:rPr>
          <w:rFonts w:ascii="Sylfaen" w:eastAsia="Calibri" w:hAnsi="Sylfaen" w:cs="Times New Roman"/>
          <w:noProof/>
          <w:sz w:val="24"/>
          <w:szCs w:val="24"/>
        </w:rPr>
        <w:t>նա</w:t>
      </w:r>
      <w:r w:rsidR="00B012AB" w:rsidRPr="00B012AB">
        <w:rPr>
          <w:rFonts w:ascii="Sylfaen" w:eastAsia="Calibri" w:hAnsi="Sylfaen" w:cs="Times New Roman"/>
          <w:noProof/>
          <w:sz w:val="24"/>
          <w:szCs w:val="24"/>
        </w:rPr>
        <w:softHyphen/>
      </w:r>
      <w:r w:rsidR="00313387" w:rsidRPr="00B012AB">
        <w:rPr>
          <w:rFonts w:ascii="Sylfaen" w:eastAsia="Calibri" w:hAnsi="Sylfaen" w:cs="Times New Roman"/>
          <w:noProof/>
          <w:sz w:val="24"/>
          <w:szCs w:val="24"/>
        </w:rPr>
        <w:t>ների</w:t>
      </w:r>
      <w:r w:rsidR="00514C87" w:rsidRPr="00B012AB">
        <w:rPr>
          <w:rFonts w:ascii="Sylfaen" w:eastAsia="Calibri" w:hAnsi="Sylfaen" w:cs="Times New Roman"/>
          <w:noProof/>
          <w:sz w:val="24"/>
          <w:szCs w:val="24"/>
        </w:rPr>
        <w:t xml:space="preserve"> (73470 ՄՎտժ/տարի</w:t>
      </w:r>
      <w:r w:rsidR="00313387" w:rsidRPr="00B012AB">
        <w:rPr>
          <w:rFonts w:ascii="Sylfaen" w:eastAsia="Calibri" w:hAnsi="Sylfaen" w:cs="Times New Roman"/>
          <w:noProof/>
          <w:sz w:val="24"/>
          <w:szCs w:val="24"/>
        </w:rPr>
        <w:t xml:space="preserve">, </w:t>
      </w:r>
      <w:r>
        <w:rPr>
          <w:rFonts w:ascii="Sylfaen" w:eastAsia="Calibri" w:hAnsi="Sylfaen" w:cs="Times New Roman"/>
          <w:noProof/>
          <w:sz w:val="24"/>
          <w:szCs w:val="24"/>
        </w:rPr>
        <w:t xml:space="preserve">տես </w:t>
      </w:r>
      <w:r w:rsidR="00313387" w:rsidRPr="00B012AB">
        <w:rPr>
          <w:rFonts w:ascii="Sylfaen" w:eastAsia="Calibri" w:hAnsi="Sylfaen" w:cs="Times New Roman"/>
          <w:noProof/>
          <w:sz w:val="24"/>
          <w:szCs w:val="24"/>
        </w:rPr>
        <w:t>աղ</w:t>
      </w:r>
      <w:r w:rsidR="00514C87" w:rsidRPr="00B012AB">
        <w:rPr>
          <w:rFonts w:ascii="Sylfaen" w:eastAsia="Calibri" w:hAnsi="Sylfaen" w:cs="Times New Roman"/>
          <w:noProof/>
          <w:sz w:val="24"/>
          <w:szCs w:val="24"/>
        </w:rPr>
        <w:t>. 5.3</w:t>
      </w:r>
      <w:r w:rsidR="00313387" w:rsidRPr="00B012AB">
        <w:rPr>
          <w:rFonts w:ascii="Sylfaen" w:eastAsia="Calibri" w:hAnsi="Sylfaen" w:cs="Times New Roman"/>
          <w:noProof/>
          <w:sz w:val="24"/>
          <w:szCs w:val="24"/>
        </w:rPr>
        <w:t>) ծառա</w:t>
      </w:r>
      <w:r>
        <w:rPr>
          <w:rFonts w:ascii="Sylfaen" w:eastAsia="Calibri" w:hAnsi="Sylfaen" w:cs="Times New Roman"/>
          <w:noProof/>
          <w:sz w:val="24"/>
          <w:szCs w:val="24"/>
        </w:rPr>
        <w:softHyphen/>
      </w:r>
      <w:r w:rsidR="00313387" w:rsidRPr="00B012AB">
        <w:rPr>
          <w:rFonts w:ascii="Sylfaen" w:eastAsia="Calibri" w:hAnsi="Sylfaen" w:cs="Times New Roman"/>
          <w:noProof/>
          <w:sz w:val="24"/>
          <w:szCs w:val="24"/>
        </w:rPr>
        <w:t>յություն</w:t>
      </w:r>
      <w:r>
        <w:rPr>
          <w:rFonts w:ascii="Sylfaen" w:eastAsia="Calibri" w:hAnsi="Sylfaen" w:cs="Times New Roman"/>
          <w:noProof/>
          <w:sz w:val="24"/>
          <w:szCs w:val="24"/>
        </w:rPr>
        <w:softHyphen/>
      </w:r>
      <w:r w:rsidR="00313387" w:rsidRPr="00B012AB">
        <w:rPr>
          <w:rFonts w:ascii="Sylfaen" w:eastAsia="Calibri" w:hAnsi="Sylfaen" w:cs="Times New Roman"/>
          <w:noProof/>
          <w:sz w:val="24"/>
          <w:szCs w:val="24"/>
        </w:rPr>
        <w:t xml:space="preserve">ներից </w:t>
      </w:r>
      <w:r w:rsidR="00514C87" w:rsidRPr="00B012AB">
        <w:rPr>
          <w:rFonts w:ascii="Sylfaen" w:eastAsia="Calibri" w:hAnsi="Sylfaen" w:cs="Times New Roman"/>
          <w:noProof/>
          <w:sz w:val="24"/>
          <w:szCs w:val="24"/>
        </w:rPr>
        <w:t>օգտվողներն</w:t>
      </w:r>
      <w:r w:rsidR="00313387" w:rsidRPr="00B012AB">
        <w:rPr>
          <w:rFonts w:ascii="Sylfaen" w:eastAsia="Calibri" w:hAnsi="Sylfaen" w:cs="Times New Roman"/>
          <w:noProof/>
          <w:sz w:val="24"/>
          <w:szCs w:val="24"/>
        </w:rPr>
        <w:t xml:space="preserve"> առնվազն</w:t>
      </w:r>
      <w:r w:rsidR="00514C87" w:rsidRPr="00B012AB">
        <w:rPr>
          <w:rFonts w:ascii="Sylfaen" w:eastAsia="Calibri" w:hAnsi="Sylfaen" w:cs="Times New Roman"/>
          <w:noProof/>
          <w:sz w:val="24"/>
          <w:szCs w:val="24"/>
        </w:rPr>
        <w:t xml:space="preserve"> 3</w:t>
      </w:r>
      <w:r w:rsidR="003658B8" w:rsidRPr="00B012AB">
        <w:rPr>
          <w:rFonts w:ascii="Sylfaen" w:eastAsia="Calibri" w:hAnsi="Sylfaen" w:cs="Times New Roman"/>
          <w:noProof/>
          <w:sz w:val="24"/>
          <w:szCs w:val="24"/>
        </w:rPr>
        <w:t xml:space="preserve"> </w:t>
      </w:r>
      <w:r w:rsidR="00313387" w:rsidRPr="00B012AB">
        <w:rPr>
          <w:rFonts w:ascii="Sylfaen" w:eastAsia="Calibri" w:hAnsi="Sylfaen" w:cs="Times New Roman"/>
          <w:noProof/>
          <w:sz w:val="24"/>
          <w:szCs w:val="24"/>
        </w:rPr>
        <w:t xml:space="preserve">%-ով և ՍԲԳ-ով գործող </w:t>
      </w:r>
      <w:r w:rsidR="003658B8" w:rsidRPr="00B012AB">
        <w:rPr>
          <w:rFonts w:ascii="Sylfaen" w:eastAsia="Calibri" w:hAnsi="Sylfaen" w:cs="Times New Roman"/>
          <w:noProof/>
          <w:sz w:val="24"/>
          <w:szCs w:val="24"/>
        </w:rPr>
        <w:t xml:space="preserve">բոլոր </w:t>
      </w:r>
      <w:r w:rsidR="00313387" w:rsidRPr="00B012AB">
        <w:rPr>
          <w:rFonts w:ascii="Sylfaen" w:eastAsia="Calibri" w:hAnsi="Sylfaen" w:cs="Times New Roman"/>
          <w:noProof/>
          <w:sz w:val="24"/>
          <w:szCs w:val="24"/>
        </w:rPr>
        <w:t>ավտոմեքե</w:t>
      </w:r>
      <w:r w:rsidR="00313387" w:rsidRPr="00B012AB">
        <w:rPr>
          <w:rFonts w:ascii="Sylfaen" w:eastAsia="Calibri" w:hAnsi="Sylfaen" w:cs="Times New Roman"/>
          <w:noProof/>
          <w:sz w:val="24"/>
          <w:szCs w:val="24"/>
        </w:rPr>
        <w:softHyphen/>
        <w:t>նաներից (</w:t>
      </w:r>
      <w:r w:rsidR="003658B8" w:rsidRPr="00B012AB">
        <w:rPr>
          <w:rFonts w:ascii="Sylfaen" w:hAnsi="Sylfaen" w:cs="Calibri"/>
          <w:bCs/>
        </w:rPr>
        <w:t>222345.8</w:t>
      </w:r>
      <w:r w:rsidR="00313387" w:rsidRPr="00B012AB">
        <w:rPr>
          <w:rFonts w:ascii="Sylfaen" w:eastAsia="Calibri" w:hAnsi="Sylfaen" w:cs="Times New Roman"/>
          <w:noProof/>
          <w:sz w:val="24"/>
          <w:szCs w:val="24"/>
        </w:rPr>
        <w:t xml:space="preserve"> ՄՎտժ/տարի</w:t>
      </w:r>
      <w:r w:rsidR="003658B8" w:rsidRPr="00B012AB">
        <w:rPr>
          <w:rFonts w:ascii="Sylfaen" w:eastAsia="Calibri" w:hAnsi="Sylfaen" w:cs="Times New Roman"/>
          <w:noProof/>
          <w:sz w:val="24"/>
          <w:szCs w:val="24"/>
        </w:rPr>
        <w:t>, աղ. 5.7</w:t>
      </w:r>
      <w:r w:rsidR="00313387" w:rsidRPr="00B012AB">
        <w:rPr>
          <w:rFonts w:ascii="Sylfaen" w:eastAsia="Calibri" w:hAnsi="Sylfaen" w:cs="Times New Roman"/>
          <w:noProof/>
          <w:sz w:val="24"/>
          <w:szCs w:val="24"/>
        </w:rPr>
        <w:t>) օգտվողները</w:t>
      </w:r>
      <w:r w:rsidR="00B012AB" w:rsidRPr="00B012AB">
        <w:rPr>
          <w:rFonts w:ascii="Sylfaen" w:eastAsia="Calibri" w:hAnsi="Sylfaen" w:cs="Times New Roman"/>
          <w:noProof/>
          <w:sz w:val="24"/>
          <w:szCs w:val="24"/>
        </w:rPr>
        <w:t xml:space="preserve"> 1.5</w:t>
      </w:r>
      <w:r w:rsidR="003658B8" w:rsidRPr="00B012AB">
        <w:rPr>
          <w:rFonts w:ascii="Sylfaen" w:eastAsia="Calibri" w:hAnsi="Sylfaen" w:cs="Times New Roman"/>
          <w:noProof/>
          <w:sz w:val="24"/>
          <w:szCs w:val="24"/>
        </w:rPr>
        <w:t xml:space="preserve"> </w:t>
      </w:r>
      <w:r w:rsidR="00313387" w:rsidRPr="00B012AB">
        <w:rPr>
          <w:rFonts w:ascii="Sylfaen" w:eastAsia="Calibri" w:hAnsi="Sylfaen" w:cs="Times New Roman"/>
          <w:noProof/>
          <w:sz w:val="24"/>
          <w:szCs w:val="24"/>
        </w:rPr>
        <w:t>%-ով կկրճա</w:t>
      </w:r>
      <w:r w:rsidR="00313387" w:rsidRPr="00B012AB">
        <w:rPr>
          <w:rFonts w:ascii="Sylfaen" w:eastAsia="Calibri" w:hAnsi="Sylfaen" w:cs="Times New Roman"/>
          <w:noProof/>
          <w:sz w:val="24"/>
          <w:szCs w:val="24"/>
        </w:rPr>
        <w:softHyphen/>
        <w:t>տեն մեքենա</w:t>
      </w:r>
      <w:r w:rsidR="00313387" w:rsidRPr="00B012AB">
        <w:rPr>
          <w:rFonts w:ascii="Sylfaen" w:eastAsia="Calibri" w:hAnsi="Sylfaen" w:cs="Times New Roman"/>
          <w:noProof/>
          <w:sz w:val="24"/>
          <w:szCs w:val="24"/>
        </w:rPr>
        <w:softHyphen/>
        <w:t>ներով երթևեկը</w:t>
      </w:r>
      <w:r w:rsidR="003658B8" w:rsidRPr="00B012AB">
        <w:rPr>
          <w:rFonts w:ascii="Sylfaen" w:eastAsia="Calibri" w:hAnsi="Sylfaen" w:cs="Times New Roman"/>
          <w:noProof/>
          <w:sz w:val="24"/>
          <w:szCs w:val="24"/>
        </w:rPr>
        <w:t xml:space="preserve"> և </w:t>
      </w:r>
      <w:r w:rsidR="00313387" w:rsidRPr="00B012AB">
        <w:rPr>
          <w:rFonts w:ascii="Sylfaen" w:eastAsia="Calibri" w:hAnsi="Sylfaen" w:cs="Times New Roman"/>
          <w:noProof/>
          <w:sz w:val="24"/>
          <w:szCs w:val="24"/>
        </w:rPr>
        <w:t xml:space="preserve">որոշակիրեն </w:t>
      </w:r>
      <w:r w:rsidR="003658B8" w:rsidRPr="00B012AB">
        <w:rPr>
          <w:rFonts w:ascii="Sylfaen" w:eastAsia="Calibri" w:hAnsi="Sylfaen" w:cs="Times New Roman"/>
          <w:noProof/>
          <w:sz w:val="24"/>
          <w:szCs w:val="24"/>
        </w:rPr>
        <w:t>կկրճատեն</w:t>
      </w:r>
      <w:r w:rsidR="00313387" w:rsidRPr="00B012AB">
        <w:rPr>
          <w:rFonts w:ascii="Sylfaen" w:eastAsia="Calibri" w:hAnsi="Sylfaen" w:cs="Times New Roman"/>
          <w:noProof/>
          <w:sz w:val="24"/>
          <w:szCs w:val="24"/>
        </w:rPr>
        <w:t xml:space="preserve"> էներ</w:t>
      </w:r>
      <w:r w:rsidR="00313387" w:rsidRPr="00B012AB">
        <w:rPr>
          <w:rFonts w:ascii="Sylfaen" w:eastAsia="Calibri" w:hAnsi="Sylfaen" w:cs="Times New Roman"/>
          <w:noProof/>
          <w:sz w:val="24"/>
          <w:szCs w:val="24"/>
        </w:rPr>
        <w:softHyphen/>
        <w:t>գակիր</w:t>
      </w:r>
      <w:r w:rsidR="00313387" w:rsidRPr="00B012AB">
        <w:rPr>
          <w:rFonts w:ascii="Sylfaen" w:eastAsia="Calibri" w:hAnsi="Sylfaen" w:cs="Times New Roman"/>
          <w:noProof/>
          <w:sz w:val="24"/>
          <w:szCs w:val="24"/>
        </w:rPr>
        <w:softHyphen/>
        <w:t>ների սպառումը</w:t>
      </w:r>
      <w:r w:rsidR="00B012AB">
        <w:rPr>
          <w:rFonts w:ascii="Sylfaen" w:eastAsia="Calibri" w:hAnsi="Sylfaen" w:cs="Times New Roman"/>
          <w:noProof/>
          <w:sz w:val="24"/>
          <w:szCs w:val="24"/>
        </w:rPr>
        <w:t xml:space="preserve">: </w:t>
      </w:r>
      <w:r w:rsidR="003658B8" w:rsidRPr="00B012AB">
        <w:rPr>
          <w:rFonts w:ascii="Sylfaen" w:eastAsia="Calibri" w:hAnsi="Sylfaen" w:cs="Times New Roman"/>
          <w:noProof/>
          <w:sz w:val="24"/>
          <w:szCs w:val="24"/>
        </w:rPr>
        <w:t>Մ</w:t>
      </w:r>
      <w:r w:rsidR="00313387" w:rsidRPr="00B012AB">
        <w:rPr>
          <w:rFonts w:ascii="Sylfaen" w:eastAsia="Calibri" w:hAnsi="Sylfaen" w:cs="Times New Roman"/>
          <w:noProof/>
          <w:sz w:val="24"/>
          <w:szCs w:val="24"/>
        </w:rPr>
        <w:t>իջոցառման էներգետիկական արդյունավետության և բնապահպանական օգուտ</w:t>
      </w:r>
      <w:r w:rsidR="00313387" w:rsidRPr="00B012AB">
        <w:rPr>
          <w:rFonts w:ascii="Sylfaen" w:eastAsia="Calibri" w:hAnsi="Sylfaen" w:cs="Times New Roman"/>
          <w:noProof/>
          <w:sz w:val="24"/>
          <w:szCs w:val="24"/>
        </w:rPr>
        <w:softHyphen/>
        <w:t xml:space="preserve">ների հաշվարկները </w:t>
      </w:r>
      <w:r w:rsidR="003658B8" w:rsidRPr="00B012AB">
        <w:rPr>
          <w:rFonts w:ascii="Sylfaen" w:eastAsia="Calibri" w:hAnsi="Sylfaen" w:cs="Times New Roman"/>
          <w:noProof/>
          <w:sz w:val="24"/>
          <w:szCs w:val="24"/>
        </w:rPr>
        <w:t>բերվում են ստորև:</w:t>
      </w:r>
      <w:r w:rsidR="00313387" w:rsidRPr="00B012AB">
        <w:rPr>
          <w:rFonts w:ascii="Sylfaen" w:eastAsia="Calibri" w:hAnsi="Sylfaen" w:cs="Times New Roman"/>
          <w:noProof/>
          <w:sz w:val="24"/>
          <w:szCs w:val="24"/>
        </w:rPr>
        <w:t>.</w:t>
      </w:r>
    </w:p>
    <w:p w:rsidR="00313387" w:rsidRPr="00B012AB" w:rsidRDefault="00313387" w:rsidP="00BF5A64">
      <w:pPr>
        <w:spacing w:after="120"/>
        <w:jc w:val="both"/>
        <w:rPr>
          <w:rFonts w:ascii="Sylfaen" w:eastAsia="Times New Roman" w:hAnsi="Sylfaen" w:cs="Times New Roman"/>
          <w:noProof/>
          <w:sz w:val="24"/>
          <w:szCs w:val="24"/>
          <w:vertAlign w:val="subscript"/>
        </w:rPr>
      </w:pPr>
      <w:r w:rsidRPr="00B012AB">
        <w:rPr>
          <w:rFonts w:ascii="Sylfaen" w:eastAsia="Calibri" w:hAnsi="Sylfaen" w:cs="Times New Roman"/>
          <w:noProof/>
          <w:sz w:val="24"/>
          <w:szCs w:val="24"/>
        </w:rPr>
        <w:t>- բենզինային</w:t>
      </w:r>
      <w:r w:rsidR="00B012AB" w:rsidRPr="00B012AB">
        <w:rPr>
          <w:rFonts w:ascii="Sylfaen" w:eastAsia="Calibri" w:hAnsi="Sylfaen" w:cs="Times New Roman"/>
          <w:noProof/>
          <w:sz w:val="24"/>
          <w:szCs w:val="24"/>
        </w:rPr>
        <w:t xml:space="preserve"> </w:t>
      </w:r>
      <w:r w:rsidRPr="00B012AB">
        <w:rPr>
          <w:rFonts w:ascii="Sylfaen" w:eastAsia="Calibri" w:hAnsi="Sylfaen" w:cs="Times New Roman"/>
          <w:noProof/>
          <w:sz w:val="24"/>
          <w:szCs w:val="24"/>
        </w:rPr>
        <w:t xml:space="preserve">մեքենաներում. էներգակիրների ծախսի կրճատումը՝ </w:t>
      </w:r>
      <m:oMath>
        <m:r>
          <w:rPr>
            <w:rFonts w:ascii="Cambria Math" w:eastAsia="Calibri" w:hAnsi="Cambria Math" w:cs="Times New Roman"/>
            <w:noProof/>
            <w:sz w:val="24"/>
            <w:szCs w:val="24"/>
          </w:rPr>
          <m:t>∆E=0.03∙73470=2204.1</m:t>
        </m:r>
      </m:oMath>
      <w:r w:rsidR="00B012AB" w:rsidRPr="00B012AB">
        <w:rPr>
          <w:rFonts w:ascii="Sylfaen" w:eastAsia="Times New Roman" w:hAnsi="Sylfaen" w:cs="Times New Roman"/>
          <w:noProof/>
          <w:sz w:val="24"/>
          <w:szCs w:val="24"/>
        </w:rPr>
        <w:t xml:space="preserve"> ՄՎտժ; ՋԳ </w:t>
      </w:r>
      <w:r w:rsidRPr="00B012AB">
        <w:rPr>
          <w:rFonts w:ascii="Sylfaen" w:eastAsia="Times New Roman" w:hAnsi="Sylfaen" w:cs="Times New Roman"/>
          <w:noProof/>
          <w:sz w:val="24"/>
          <w:szCs w:val="24"/>
        </w:rPr>
        <w:t xml:space="preserve">արտանետումների նվազումը՝ </w:t>
      </w:r>
      <m:oMath>
        <m:r>
          <w:rPr>
            <w:rFonts w:ascii="Cambria Math" w:eastAsia="Times New Roman" w:hAnsi="Cambria Math" w:cs="Times New Roman"/>
            <w:noProof/>
            <w:sz w:val="24"/>
            <w:szCs w:val="24"/>
          </w:rPr>
          <m:t>∆</m:t>
        </m:r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</w:rPr>
              <m:t>V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noProof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noProof/>
                    <w:sz w:val="24"/>
                    <w:szCs w:val="24"/>
                  </w:rPr>
                  <m:t>CO</m:t>
                </m:r>
              </m:e>
              <m:sub>
                <m:r>
                  <w:rPr>
                    <w:rFonts w:ascii="Cambria Math" w:eastAsia="Times New Roman" w:hAnsi="Cambria Math" w:cs="Times New Roman"/>
                    <w:noProof/>
                    <w:sz w:val="24"/>
                    <w:szCs w:val="24"/>
                  </w:rPr>
                  <m:t>2</m:t>
                </m:r>
              </m:sub>
            </m:sSub>
          </m:sub>
        </m:sSub>
        <m:r>
          <w:rPr>
            <w:rFonts w:ascii="Cambria Math" w:eastAsia="Times New Roman" w:hAnsi="Cambria Math" w:cs="Times New Roman"/>
            <w:noProof/>
            <w:sz w:val="24"/>
            <w:szCs w:val="24"/>
          </w:rPr>
          <m:t>=0.249∙2204.1=548.8</m:t>
        </m:r>
      </m:oMath>
      <w:r w:rsidRPr="00B012AB">
        <w:rPr>
          <w:rFonts w:ascii="Sylfaen" w:eastAsia="Times New Roman" w:hAnsi="Sylfaen" w:cs="Times New Roman"/>
          <w:noProof/>
          <w:sz w:val="24"/>
          <w:szCs w:val="24"/>
        </w:rPr>
        <w:t xml:space="preserve"> տ CO</w:t>
      </w:r>
      <w:r w:rsidRPr="00B012AB">
        <w:rPr>
          <w:rFonts w:ascii="Sylfaen" w:eastAsia="Times New Roman" w:hAnsi="Sylfaen" w:cs="Times New Roman"/>
          <w:noProof/>
          <w:sz w:val="24"/>
          <w:szCs w:val="24"/>
          <w:vertAlign w:val="subscript"/>
        </w:rPr>
        <w:t>2</w:t>
      </w:r>
    </w:p>
    <w:p w:rsidR="00313387" w:rsidRPr="00363F7B" w:rsidRDefault="00B012AB" w:rsidP="00BF5A64">
      <w:pPr>
        <w:spacing w:after="120"/>
        <w:jc w:val="both"/>
        <w:rPr>
          <w:rFonts w:ascii="Sylfaen" w:eastAsia="Times New Roman" w:hAnsi="Sylfaen" w:cs="Times New Roman"/>
          <w:noProof/>
          <w:sz w:val="24"/>
          <w:szCs w:val="24"/>
        </w:rPr>
      </w:pPr>
      <w:r w:rsidRPr="00B012AB">
        <w:rPr>
          <w:rFonts w:ascii="Sylfaen" w:eastAsia="Times New Roman" w:hAnsi="Sylfaen" w:cs="Times New Roman"/>
          <w:noProof/>
          <w:sz w:val="24"/>
          <w:szCs w:val="24"/>
        </w:rPr>
        <w:t xml:space="preserve">-ՍԲԳ-ով գործող </w:t>
      </w:r>
      <w:r w:rsidR="00313387" w:rsidRPr="00B012AB">
        <w:rPr>
          <w:rFonts w:ascii="Sylfaen" w:eastAsia="Times New Roman" w:hAnsi="Sylfaen" w:cs="Times New Roman"/>
          <w:noProof/>
          <w:sz w:val="24"/>
          <w:szCs w:val="24"/>
        </w:rPr>
        <w:t xml:space="preserve">մեքենաներում. Էներգակիրների ծախսի կրճատումը՝ </w:t>
      </w:r>
      <m:oMath>
        <m:r>
          <w:rPr>
            <w:rFonts w:ascii="Cambria Math" w:eastAsia="Calibri" w:hAnsi="Cambria Math" w:cs="Times New Roman"/>
            <w:noProof/>
            <w:sz w:val="24"/>
            <w:szCs w:val="24"/>
          </w:rPr>
          <m:t>∆E=0.015∙222345.8=3335.2</m:t>
        </m:r>
      </m:oMath>
      <w:r w:rsidR="00313387" w:rsidRPr="00B012AB">
        <w:rPr>
          <w:rFonts w:ascii="Sylfaen" w:eastAsia="Times New Roman" w:hAnsi="Sylfaen" w:cs="Times New Roman"/>
          <w:noProof/>
          <w:sz w:val="24"/>
          <w:szCs w:val="24"/>
        </w:rPr>
        <w:t xml:space="preserve"> ՄՎտժ; ՋԳ արտանետումների նվազումը՝ </w:t>
      </w:r>
      <m:oMath>
        <m:r>
          <w:rPr>
            <w:rFonts w:ascii="Cambria Math" w:eastAsia="Times New Roman" w:hAnsi="Cambria Math" w:cs="Times New Roman"/>
            <w:noProof/>
            <w:sz w:val="24"/>
            <w:szCs w:val="24"/>
          </w:rPr>
          <m:t>∆</m:t>
        </m:r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sz w:val="24"/>
                <w:szCs w:val="24"/>
              </w:rPr>
              <m:t>V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noProof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noProof/>
                    <w:sz w:val="24"/>
                    <w:szCs w:val="24"/>
                  </w:rPr>
                  <m:t>CO</m:t>
                </m:r>
              </m:e>
              <m:sub>
                <m:r>
                  <w:rPr>
                    <w:rFonts w:ascii="Cambria Math" w:eastAsia="Times New Roman" w:hAnsi="Cambria Math" w:cs="Times New Roman"/>
                    <w:noProof/>
                    <w:sz w:val="24"/>
                    <w:szCs w:val="24"/>
                  </w:rPr>
                  <m:t>2</m:t>
                </m:r>
              </m:sub>
            </m:sSub>
          </m:sub>
        </m:sSub>
        <m:r>
          <w:rPr>
            <w:rFonts w:ascii="Cambria Math" w:eastAsia="Times New Roman" w:hAnsi="Cambria Math" w:cs="Times New Roman"/>
            <w:noProof/>
            <w:sz w:val="24"/>
            <w:szCs w:val="24"/>
          </w:rPr>
          <m:t>=0.202∙3335.2=673.7</m:t>
        </m:r>
      </m:oMath>
      <w:r w:rsidR="00313387" w:rsidRPr="00B012AB">
        <w:rPr>
          <w:rFonts w:ascii="Sylfaen" w:eastAsia="Times New Roman" w:hAnsi="Sylfaen" w:cs="Times New Roman"/>
          <w:noProof/>
          <w:sz w:val="24"/>
          <w:szCs w:val="24"/>
        </w:rPr>
        <w:t xml:space="preserve"> տ CO</w:t>
      </w:r>
      <w:r w:rsidR="00313387" w:rsidRPr="00B012AB">
        <w:rPr>
          <w:rFonts w:ascii="Sylfaen" w:eastAsia="Times New Roman" w:hAnsi="Sylfaen" w:cs="Times New Roman"/>
          <w:noProof/>
          <w:sz w:val="24"/>
          <w:szCs w:val="24"/>
          <w:vertAlign w:val="subscript"/>
        </w:rPr>
        <w:t>2</w:t>
      </w:r>
      <w:r w:rsidR="00363F7B">
        <w:rPr>
          <w:rFonts w:ascii="Sylfaen" w:eastAsia="Times New Roman" w:hAnsi="Sylfaen" w:cs="Times New Roman"/>
          <w:noProof/>
          <w:sz w:val="24"/>
          <w:szCs w:val="24"/>
        </w:rPr>
        <w:t>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13"/>
        <w:gridCol w:w="1276"/>
        <w:gridCol w:w="1701"/>
        <w:gridCol w:w="1559"/>
        <w:gridCol w:w="1701"/>
        <w:gridCol w:w="1559"/>
      </w:tblGrid>
      <w:tr w:rsidR="00B012AB" w:rsidRPr="009D2FEB" w:rsidTr="009D2FEB">
        <w:trPr>
          <w:trHeight w:hRule="exact" w:val="691"/>
        </w:trPr>
        <w:tc>
          <w:tcPr>
            <w:tcW w:w="2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13387" w:rsidRPr="009D2FEB" w:rsidRDefault="00313387" w:rsidP="00BF5A64">
            <w:pPr>
              <w:spacing w:before="20" w:after="120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Իրակա</w:t>
            </w:r>
            <w:r w:rsidRPr="009D2FEB">
              <w:rPr>
                <w:rFonts w:ascii="Sylfaen" w:eastAsia="Calibri" w:hAnsi="Sylfaen" w:cs="Times New Roman"/>
                <w:bCs/>
                <w:noProof/>
              </w:rPr>
              <w:softHyphen/>
              <w:t>նաց- նողները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13387" w:rsidRPr="009D2FEB" w:rsidRDefault="00313387" w:rsidP="00BF5A64">
            <w:pPr>
              <w:spacing w:before="20" w:after="120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Արժեքը, հազ.</w:t>
            </w:r>
          </w:p>
          <w:p w:rsidR="00313387" w:rsidRPr="009D2FEB" w:rsidRDefault="00313387" w:rsidP="00BF5A64">
            <w:pPr>
              <w:spacing w:before="20" w:after="120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եվրո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13387" w:rsidRPr="009D2FEB" w:rsidRDefault="00313387" w:rsidP="00BF5A64">
            <w:pPr>
              <w:spacing w:before="20" w:after="120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13387" w:rsidRPr="009D2FEB" w:rsidRDefault="00313387" w:rsidP="00BF5A64">
            <w:pPr>
              <w:spacing w:before="20" w:after="120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  <w:lang w:val="ru-RU"/>
              </w:rPr>
              <w:t>СО</w:t>
            </w:r>
            <w:r w:rsidRPr="009D2FEB">
              <w:rPr>
                <w:rFonts w:ascii="Sylfaen" w:eastAsia="Calibri" w:hAnsi="Sylfaen" w:cs="Times New Roman"/>
                <w:bCs/>
                <w:noProof/>
                <w:vertAlign w:val="subscript"/>
              </w:rPr>
              <w:t>2</w:t>
            </w:r>
            <w:r w:rsidRPr="009D2FEB">
              <w:rPr>
                <w:rFonts w:ascii="Sylfaen" w:eastAsia="Calibri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13387" w:rsidRPr="009D2FEB" w:rsidRDefault="00313387" w:rsidP="00BF5A64">
            <w:pPr>
              <w:spacing w:before="20" w:after="120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Ներդրման տարիները</w:t>
            </w:r>
          </w:p>
        </w:tc>
      </w:tr>
      <w:tr w:rsidR="00B012AB" w:rsidRPr="009D2FEB" w:rsidTr="009D2FEB">
        <w:trPr>
          <w:trHeight w:hRule="exact" w:val="56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387" w:rsidRPr="009D2FEB" w:rsidRDefault="00313387" w:rsidP="00BF5A64">
            <w:pPr>
              <w:spacing w:after="0"/>
              <w:rPr>
                <w:rFonts w:ascii="Sylfaen" w:eastAsia="Calibri" w:hAnsi="Sylfaen" w:cs="Times New Roman"/>
                <w:bCs/>
                <w:noProof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387" w:rsidRPr="009D2FEB" w:rsidRDefault="00313387" w:rsidP="00BF5A64">
            <w:pPr>
              <w:spacing w:after="0"/>
              <w:rPr>
                <w:rFonts w:ascii="Sylfaen" w:eastAsia="Calibri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13387" w:rsidRPr="009D2FEB" w:rsidRDefault="00313387" w:rsidP="00BF5A64">
            <w:pPr>
              <w:spacing w:before="20" w:after="20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բենզին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13387" w:rsidRPr="009D2FEB" w:rsidRDefault="00313387" w:rsidP="00BF5A64">
            <w:pPr>
              <w:spacing w:before="20" w:after="20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ՍԲԳ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387" w:rsidRPr="009D2FEB" w:rsidRDefault="00313387" w:rsidP="00BF5A64">
            <w:pPr>
              <w:spacing w:after="0"/>
              <w:rPr>
                <w:rFonts w:ascii="Sylfaen" w:eastAsia="Calibri" w:hAnsi="Sylfaen" w:cs="Times New Roman"/>
                <w:bCs/>
                <w:noProof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3387" w:rsidRPr="009D2FEB" w:rsidRDefault="00313387" w:rsidP="00BF5A64">
            <w:pPr>
              <w:spacing w:after="0"/>
              <w:rPr>
                <w:rFonts w:ascii="Sylfaen" w:eastAsia="Calibri" w:hAnsi="Sylfaen" w:cs="Times New Roman"/>
                <w:bCs/>
                <w:noProof/>
              </w:rPr>
            </w:pPr>
          </w:p>
        </w:tc>
      </w:tr>
      <w:tr w:rsidR="00B012AB" w:rsidRPr="009D2FEB" w:rsidTr="00B012AB">
        <w:trPr>
          <w:trHeight w:hRule="exact" w:val="429"/>
        </w:trPr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13387" w:rsidRPr="009D2FEB" w:rsidRDefault="00B012AB" w:rsidP="00BF5A64">
            <w:pPr>
              <w:spacing w:before="20" w:after="20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 xml:space="preserve">Գյումրու </w:t>
            </w:r>
            <w:r w:rsidR="00313387" w:rsidRPr="009D2FEB">
              <w:rPr>
                <w:rFonts w:ascii="Sylfaen" w:eastAsia="Calibri" w:hAnsi="Sylfaen" w:cs="Times New Roman"/>
                <w:bCs/>
                <w:noProof/>
              </w:rPr>
              <w:t>ՔՊ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13387" w:rsidRPr="009D2FEB" w:rsidRDefault="00B012AB" w:rsidP="00BF5A64">
            <w:pPr>
              <w:spacing w:before="20" w:after="20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2</w:t>
            </w:r>
            <w:r w:rsidR="00313387" w:rsidRPr="009D2FEB">
              <w:rPr>
                <w:rFonts w:ascii="Sylfaen" w:eastAsia="Calibri" w:hAnsi="Sylfaen" w:cs="Times New Roman"/>
                <w:bCs/>
                <w:noProof/>
              </w:rPr>
              <w:t>5.0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3387" w:rsidRPr="009D2FEB" w:rsidRDefault="00B012AB" w:rsidP="00B012AB">
            <w:pPr>
              <w:spacing w:before="20" w:after="20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2204.1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3387" w:rsidRPr="009D2FEB" w:rsidRDefault="00B012AB" w:rsidP="00BF5A64">
            <w:pPr>
              <w:spacing w:before="20" w:after="20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3335.2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13387" w:rsidRPr="009D2FEB" w:rsidRDefault="00B012AB" w:rsidP="00BF5A64">
            <w:pPr>
              <w:spacing w:before="20" w:after="20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1222.5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13387" w:rsidRPr="009D2FEB" w:rsidRDefault="00313387" w:rsidP="00BF5A64">
            <w:pPr>
              <w:spacing w:before="20" w:after="20"/>
              <w:jc w:val="center"/>
              <w:rPr>
                <w:rFonts w:ascii="Sylfaen" w:eastAsia="Calibri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  <w:lang w:val="ru-RU"/>
              </w:rPr>
              <w:t>201</w:t>
            </w:r>
            <w:r w:rsidRPr="009D2FEB">
              <w:rPr>
                <w:rFonts w:ascii="Sylfaen" w:eastAsia="Calibri" w:hAnsi="Sylfaen" w:cs="Times New Roman"/>
                <w:bCs/>
                <w:noProof/>
              </w:rPr>
              <w:t>8</w:t>
            </w:r>
            <w:r w:rsidRPr="009D2FEB">
              <w:rPr>
                <w:rFonts w:ascii="Sylfaen" w:eastAsia="Calibri" w:hAnsi="Sylfaen" w:cs="Times New Roman"/>
                <w:bCs/>
                <w:noProof/>
                <w:lang w:val="ru-RU"/>
              </w:rPr>
              <w:t xml:space="preserve"> - 20</w:t>
            </w:r>
            <w:r w:rsidRPr="009D2FEB">
              <w:rPr>
                <w:rFonts w:ascii="Sylfaen" w:eastAsia="Calibri" w:hAnsi="Sylfaen" w:cs="Times New Roman"/>
                <w:bCs/>
                <w:noProof/>
              </w:rPr>
              <w:t>20</w:t>
            </w:r>
            <w:r w:rsidRPr="009D2FEB">
              <w:rPr>
                <w:rFonts w:ascii="Sylfaen" w:eastAsia="Calibri" w:hAnsi="Sylfaen" w:cs="Times New Roman"/>
                <w:bCs/>
                <w:noProof/>
                <w:lang w:val="ru-RU"/>
              </w:rPr>
              <w:t xml:space="preserve"> </w:t>
            </w:r>
            <w:r w:rsidRPr="009D2FEB">
              <w:rPr>
                <w:rFonts w:ascii="Sylfaen" w:eastAsia="Calibri" w:hAnsi="Sylfaen" w:cs="Times New Roman"/>
                <w:bCs/>
                <w:noProof/>
              </w:rPr>
              <w:t>թթ</w:t>
            </w:r>
            <w:r w:rsidRPr="009D2FEB">
              <w:rPr>
                <w:rFonts w:ascii="Sylfaen" w:eastAsia="Calibri" w:hAnsi="Sylfaen" w:cs="Times New Roman"/>
                <w:bCs/>
                <w:noProof/>
                <w:lang w:val="ru-RU"/>
              </w:rPr>
              <w:t>.</w:t>
            </w:r>
          </w:p>
        </w:tc>
      </w:tr>
    </w:tbl>
    <w:p w:rsidR="00313387" w:rsidRPr="00C5469E" w:rsidRDefault="001C57A6" w:rsidP="00C5469E">
      <w:pPr>
        <w:pStyle w:val="Heading3"/>
        <w:spacing w:after="120"/>
        <w:rPr>
          <w:rFonts w:eastAsia="Calibri"/>
          <w:noProof/>
          <w:color w:val="auto"/>
          <w:sz w:val="24"/>
          <w:szCs w:val="24"/>
        </w:rPr>
      </w:pPr>
      <w:bookmarkStart w:id="68" w:name="_Toc485709005"/>
      <w:r w:rsidRPr="00C5469E">
        <w:rPr>
          <w:rFonts w:eastAsia="Calibri"/>
          <w:noProof/>
          <w:color w:val="auto"/>
          <w:sz w:val="24"/>
          <w:szCs w:val="24"/>
        </w:rPr>
        <w:t xml:space="preserve">9.4.2. </w:t>
      </w:r>
      <w:r w:rsidRPr="00C5469E">
        <w:rPr>
          <w:rFonts w:ascii="Sylfaen" w:eastAsia="Calibri" w:hAnsi="Sylfaen" w:cs="Sylfaen"/>
          <w:noProof/>
          <w:color w:val="auto"/>
          <w:sz w:val="24"/>
          <w:szCs w:val="24"/>
        </w:rPr>
        <w:t>Կանաչապատ</w:t>
      </w:r>
      <w:r w:rsidRPr="00C5469E">
        <w:rPr>
          <w:rFonts w:eastAsia="Calibri"/>
          <w:noProof/>
          <w:color w:val="auto"/>
          <w:sz w:val="24"/>
          <w:szCs w:val="24"/>
        </w:rPr>
        <w:t xml:space="preserve"> </w:t>
      </w:r>
      <w:r w:rsidR="00970B99" w:rsidRPr="00C5469E">
        <w:rPr>
          <w:rFonts w:ascii="Sylfaen" w:eastAsia="Calibri" w:hAnsi="Sylfaen" w:cs="Sylfaen"/>
          <w:noProof/>
          <w:color w:val="auto"/>
          <w:sz w:val="24"/>
          <w:szCs w:val="24"/>
        </w:rPr>
        <w:t>և</w:t>
      </w:r>
      <w:r w:rsidR="00970B99" w:rsidRPr="00C5469E">
        <w:rPr>
          <w:rFonts w:eastAsia="Calibri"/>
          <w:noProof/>
          <w:color w:val="auto"/>
          <w:sz w:val="24"/>
          <w:szCs w:val="24"/>
        </w:rPr>
        <w:t xml:space="preserve"> </w:t>
      </w:r>
      <w:r w:rsidR="00970B99" w:rsidRPr="00C5469E">
        <w:rPr>
          <w:rFonts w:ascii="Sylfaen" w:eastAsia="Calibri" w:hAnsi="Sylfaen" w:cs="Sylfaen"/>
          <w:noProof/>
          <w:color w:val="auto"/>
          <w:sz w:val="24"/>
          <w:szCs w:val="24"/>
        </w:rPr>
        <w:t>անտառածածկ</w:t>
      </w:r>
      <w:r w:rsidR="00970B99" w:rsidRPr="00C5469E">
        <w:rPr>
          <w:rFonts w:eastAsia="Calibri"/>
          <w:noProof/>
          <w:color w:val="auto"/>
          <w:sz w:val="24"/>
          <w:szCs w:val="24"/>
        </w:rPr>
        <w:t xml:space="preserve"> </w:t>
      </w:r>
      <w:r w:rsidRPr="00C5469E">
        <w:rPr>
          <w:rFonts w:ascii="Sylfaen" w:eastAsia="Calibri" w:hAnsi="Sylfaen" w:cs="Sylfaen"/>
          <w:noProof/>
          <w:color w:val="auto"/>
          <w:sz w:val="24"/>
          <w:szCs w:val="24"/>
        </w:rPr>
        <w:t>տարածքների</w:t>
      </w:r>
      <w:r w:rsidRPr="00C5469E">
        <w:rPr>
          <w:rFonts w:eastAsia="Calibri"/>
          <w:noProof/>
          <w:color w:val="auto"/>
          <w:sz w:val="24"/>
          <w:szCs w:val="24"/>
        </w:rPr>
        <w:t xml:space="preserve"> </w:t>
      </w:r>
      <w:r w:rsidRPr="00C5469E">
        <w:rPr>
          <w:rFonts w:ascii="Sylfaen" w:eastAsia="Calibri" w:hAnsi="Sylfaen" w:cs="Sylfaen"/>
          <w:noProof/>
          <w:color w:val="auto"/>
          <w:sz w:val="24"/>
          <w:szCs w:val="24"/>
        </w:rPr>
        <w:t>ընդլայնում</w:t>
      </w:r>
      <w:bookmarkEnd w:id="68"/>
    </w:p>
    <w:p w:rsidR="00970B99" w:rsidRDefault="00970B99" w:rsidP="00970B99">
      <w:pPr>
        <w:spacing w:after="120"/>
        <w:jc w:val="both"/>
        <w:rPr>
          <w:rFonts w:ascii="Sylfaen" w:eastAsia="Calibri" w:hAnsi="Sylfaen" w:cs="Times New Roman"/>
          <w:noProof/>
          <w:sz w:val="24"/>
          <w:szCs w:val="24"/>
        </w:rPr>
      </w:pPr>
      <w:r>
        <w:rPr>
          <w:rFonts w:ascii="Sylfaen" w:eastAsia="Calibri" w:hAnsi="Sylfaen" w:cs="Times New Roman"/>
          <w:noProof/>
          <w:sz w:val="24"/>
          <w:szCs w:val="24"/>
        </w:rPr>
        <w:t>Ժ</w:t>
      </w:r>
      <w:r w:rsidRPr="00970B99">
        <w:rPr>
          <w:rFonts w:ascii="Sylfaen" w:eastAsia="Calibri" w:hAnsi="Sylfaen" w:cs="Times New Roman"/>
          <w:noProof/>
          <w:sz w:val="24"/>
          <w:szCs w:val="24"/>
        </w:rPr>
        <w:t xml:space="preserve">ամանակակից </w:t>
      </w:r>
      <w:r>
        <w:rPr>
          <w:rFonts w:ascii="Sylfaen" w:eastAsia="Calibri" w:hAnsi="Sylfaen" w:cs="Times New Roman"/>
          <w:noProof/>
          <w:sz w:val="24"/>
          <w:szCs w:val="24"/>
        </w:rPr>
        <w:t>հետազոտությունները հավաստում են, որ</w:t>
      </w:r>
      <w:r w:rsidRPr="00970B99">
        <w:rPr>
          <w:rFonts w:ascii="Sylfaen" w:eastAsia="Calibri" w:hAnsi="Sylfaen" w:cs="Times New Roman"/>
          <w:noProof/>
          <w:sz w:val="24"/>
          <w:szCs w:val="24"/>
        </w:rPr>
        <w:t xml:space="preserve"> 1 հ</w:t>
      </w:r>
      <w:r w:rsidR="006713A8">
        <w:rPr>
          <w:rFonts w:ascii="Sylfaen" w:eastAsia="Calibri" w:hAnsi="Sylfaen" w:cs="Times New Roman"/>
          <w:noProof/>
          <w:sz w:val="24"/>
          <w:szCs w:val="24"/>
        </w:rPr>
        <w:t>եկտ</w:t>
      </w:r>
      <w:r w:rsidRPr="00970B99">
        <w:rPr>
          <w:rFonts w:ascii="Sylfaen" w:eastAsia="Calibri" w:hAnsi="Sylfaen" w:cs="Times New Roman"/>
          <w:noProof/>
          <w:sz w:val="24"/>
          <w:szCs w:val="24"/>
        </w:rPr>
        <w:t>ա</w:t>
      </w:r>
      <w:r w:rsidR="006713A8">
        <w:rPr>
          <w:rFonts w:ascii="Sylfaen" w:eastAsia="Calibri" w:hAnsi="Sylfaen" w:cs="Times New Roman"/>
          <w:noProof/>
          <w:sz w:val="24"/>
          <w:szCs w:val="24"/>
        </w:rPr>
        <w:t>ր</w:t>
      </w:r>
      <w:r w:rsidRPr="00970B99">
        <w:rPr>
          <w:rFonts w:ascii="Sylfaen" w:eastAsia="Calibri" w:hAnsi="Sylfaen" w:cs="Times New Roman"/>
          <w:noProof/>
          <w:sz w:val="24"/>
          <w:szCs w:val="24"/>
        </w:rPr>
        <w:t xml:space="preserve"> անտառածածկ տա</w:t>
      </w:r>
      <w:r w:rsidR="006713A8">
        <w:rPr>
          <w:rFonts w:ascii="Sylfaen" w:eastAsia="Calibri" w:hAnsi="Sylfaen" w:cs="Times New Roman"/>
          <w:noProof/>
          <w:sz w:val="24"/>
          <w:szCs w:val="24"/>
        </w:rPr>
        <w:softHyphen/>
      </w:r>
      <w:r w:rsidRPr="00970B99">
        <w:rPr>
          <w:rFonts w:ascii="Sylfaen" w:eastAsia="Calibri" w:hAnsi="Sylfaen" w:cs="Times New Roman"/>
          <w:noProof/>
          <w:sz w:val="24"/>
          <w:szCs w:val="24"/>
        </w:rPr>
        <w:t>րած</w:t>
      </w:r>
      <w:r>
        <w:rPr>
          <w:rFonts w:ascii="Sylfaen" w:eastAsia="Calibri" w:hAnsi="Sylfaen" w:cs="Times New Roman"/>
          <w:noProof/>
          <w:sz w:val="24"/>
          <w:szCs w:val="24"/>
        </w:rPr>
        <w:softHyphen/>
        <w:t>քը</w:t>
      </w:r>
      <w:r w:rsidRPr="00970B99">
        <w:rPr>
          <w:rFonts w:ascii="Sylfaen" w:eastAsia="Calibri" w:hAnsi="Sylfaen" w:cs="Times New Roman"/>
          <w:noProof/>
          <w:sz w:val="24"/>
          <w:szCs w:val="24"/>
        </w:rPr>
        <w:t xml:space="preserve"> մեկ արևային օրվա ընթացքում՝ կախված ծառատեսակներից</w:t>
      </w:r>
      <w:r>
        <w:rPr>
          <w:rFonts w:ascii="Sylfaen" w:eastAsia="Calibri" w:hAnsi="Sylfaen" w:cs="Times New Roman"/>
          <w:noProof/>
          <w:sz w:val="24"/>
          <w:szCs w:val="24"/>
        </w:rPr>
        <w:t>,</w:t>
      </w:r>
      <w:r w:rsidRPr="00970B99">
        <w:rPr>
          <w:rFonts w:ascii="Sylfaen" w:eastAsia="Calibri" w:hAnsi="Sylfaen" w:cs="Times New Roman"/>
          <w:noProof/>
          <w:sz w:val="24"/>
          <w:szCs w:val="24"/>
        </w:rPr>
        <w:t xml:space="preserve"> </w:t>
      </w:r>
      <w:r>
        <w:rPr>
          <w:rFonts w:ascii="Sylfaen" w:eastAsia="Calibri" w:hAnsi="Sylfaen" w:cs="Times New Roman"/>
          <w:noProof/>
          <w:sz w:val="24"/>
          <w:szCs w:val="24"/>
        </w:rPr>
        <w:t>ի վիճակի է ֆոտոսինթեզի ար</w:t>
      </w:r>
      <w:r>
        <w:rPr>
          <w:rFonts w:ascii="Sylfaen" w:eastAsia="Calibri" w:hAnsi="Sylfaen" w:cs="Times New Roman"/>
          <w:noProof/>
          <w:sz w:val="24"/>
          <w:szCs w:val="24"/>
        </w:rPr>
        <w:softHyphen/>
        <w:t>դյունք</w:t>
      </w:r>
      <w:r>
        <w:rPr>
          <w:rFonts w:ascii="Sylfaen" w:eastAsia="Calibri" w:hAnsi="Sylfaen" w:cs="Times New Roman"/>
          <w:noProof/>
          <w:sz w:val="24"/>
          <w:szCs w:val="24"/>
        </w:rPr>
        <w:softHyphen/>
        <w:t xml:space="preserve">ում </w:t>
      </w:r>
      <w:r w:rsidRPr="00970B99">
        <w:rPr>
          <w:rFonts w:ascii="Sylfaen" w:eastAsia="Calibri" w:hAnsi="Sylfaen" w:cs="Times New Roman"/>
          <w:noProof/>
          <w:sz w:val="24"/>
          <w:szCs w:val="24"/>
        </w:rPr>
        <w:t xml:space="preserve">մթնոլորտային օդից </w:t>
      </w:r>
      <w:r>
        <w:rPr>
          <w:rFonts w:ascii="Sylfaen" w:eastAsia="Calibri" w:hAnsi="Sylfaen" w:cs="Times New Roman"/>
          <w:noProof/>
          <w:sz w:val="24"/>
          <w:szCs w:val="24"/>
        </w:rPr>
        <w:t>կլանել</w:t>
      </w:r>
      <w:r w:rsidRPr="00970B99">
        <w:rPr>
          <w:rFonts w:ascii="Sylfaen" w:eastAsia="Calibri" w:hAnsi="Sylfaen" w:cs="Times New Roman"/>
          <w:noProof/>
          <w:sz w:val="24"/>
          <w:szCs w:val="24"/>
        </w:rPr>
        <w:t xml:space="preserve"> է շուրջ 120-280 կգ ածխաթթու </w:t>
      </w:r>
      <w:r w:rsidRPr="00970B99">
        <w:rPr>
          <w:rFonts w:ascii="Sylfaen" w:eastAsia="Calibri" w:hAnsi="Sylfaen" w:cs="Times New Roman"/>
          <w:noProof/>
          <w:sz w:val="24"/>
          <w:szCs w:val="24"/>
        </w:rPr>
        <w:lastRenderedPageBreak/>
        <w:t xml:space="preserve">գազ և </w:t>
      </w:r>
      <w:r>
        <w:rPr>
          <w:rFonts w:ascii="Sylfaen" w:eastAsia="Calibri" w:hAnsi="Sylfaen" w:cs="Times New Roman"/>
          <w:noProof/>
          <w:sz w:val="24"/>
          <w:szCs w:val="24"/>
        </w:rPr>
        <w:t>արտազատել</w:t>
      </w:r>
      <w:r w:rsidRPr="00970B99">
        <w:rPr>
          <w:rFonts w:ascii="Sylfaen" w:eastAsia="Calibri" w:hAnsi="Sylfaen" w:cs="Times New Roman"/>
          <w:noProof/>
          <w:sz w:val="24"/>
          <w:szCs w:val="24"/>
        </w:rPr>
        <w:t xml:space="preserve"> ու</w:t>
      </w:r>
      <w:r>
        <w:rPr>
          <w:rFonts w:ascii="Sylfaen" w:eastAsia="Calibri" w:hAnsi="Sylfaen" w:cs="Times New Roman"/>
          <w:noProof/>
          <w:sz w:val="24"/>
          <w:szCs w:val="24"/>
        </w:rPr>
        <w:t xml:space="preserve"> </w:t>
      </w:r>
      <w:r w:rsidRPr="00970B99">
        <w:rPr>
          <w:rFonts w:ascii="Sylfaen" w:eastAsia="Calibri" w:hAnsi="Sylfaen" w:cs="Times New Roman"/>
          <w:noProof/>
          <w:sz w:val="24"/>
          <w:szCs w:val="24"/>
        </w:rPr>
        <w:t>մթնոլորտային օդ</w:t>
      </w:r>
      <w:r>
        <w:rPr>
          <w:rFonts w:ascii="Sylfaen" w:eastAsia="Calibri" w:hAnsi="Sylfaen" w:cs="Times New Roman"/>
          <w:noProof/>
          <w:sz w:val="24"/>
          <w:szCs w:val="24"/>
        </w:rPr>
        <w:t>ին փոխանցել</w:t>
      </w:r>
      <w:r w:rsidRPr="00970B99">
        <w:rPr>
          <w:rFonts w:ascii="Sylfaen" w:eastAsia="Calibri" w:hAnsi="Sylfaen" w:cs="Times New Roman"/>
          <w:noProof/>
          <w:sz w:val="24"/>
          <w:szCs w:val="24"/>
        </w:rPr>
        <w:t xml:space="preserve"> 180-200 կգ թթվածին: </w:t>
      </w:r>
      <w:r>
        <w:rPr>
          <w:rFonts w:ascii="Sylfaen" w:eastAsia="Calibri" w:hAnsi="Sylfaen" w:cs="Times New Roman"/>
          <w:noProof/>
          <w:sz w:val="24"/>
          <w:szCs w:val="24"/>
        </w:rPr>
        <w:t>Գյումրի համայնքի</w:t>
      </w:r>
      <w:r w:rsidRPr="00970B99">
        <w:rPr>
          <w:rFonts w:ascii="Sylfaen" w:eastAsia="Calibri" w:hAnsi="Sylfaen" w:cs="Times New Roman"/>
          <w:noProof/>
          <w:sz w:val="24"/>
          <w:szCs w:val="24"/>
        </w:rPr>
        <w:t xml:space="preserve"> կլիմայական պայմաններում անտառածածկ տարածքների ընդլայնումն </w:t>
      </w:r>
      <w:r>
        <w:rPr>
          <w:rFonts w:ascii="Sylfaen" w:eastAsia="Calibri" w:hAnsi="Sylfaen" w:cs="Times New Roman"/>
          <w:noProof/>
          <w:sz w:val="24"/>
          <w:szCs w:val="24"/>
        </w:rPr>
        <w:t>միանգամայն</w:t>
      </w:r>
      <w:r w:rsidRPr="00970B99">
        <w:rPr>
          <w:rFonts w:ascii="Sylfaen" w:eastAsia="Calibri" w:hAnsi="Sylfaen" w:cs="Times New Roman"/>
          <w:noProof/>
          <w:sz w:val="24"/>
          <w:szCs w:val="24"/>
        </w:rPr>
        <w:t xml:space="preserve"> իրատեսական է</w:t>
      </w:r>
      <w:r>
        <w:rPr>
          <w:rFonts w:ascii="Sylfaen" w:eastAsia="Calibri" w:hAnsi="Sylfaen" w:cs="Times New Roman"/>
          <w:noProof/>
          <w:sz w:val="24"/>
          <w:szCs w:val="24"/>
        </w:rPr>
        <w:t xml:space="preserve"> և քաղաքապետարանը ամենայն ակտիվությամբ պետք է աջակցի այդ գործընթացին</w:t>
      </w:r>
      <w:r w:rsidRPr="00970B99">
        <w:rPr>
          <w:rFonts w:ascii="Sylfaen" w:eastAsia="Calibri" w:hAnsi="Sylfaen" w:cs="Times New Roman"/>
          <w:noProof/>
          <w:sz w:val="24"/>
          <w:szCs w:val="24"/>
        </w:rPr>
        <w:t xml:space="preserve">: </w:t>
      </w:r>
    </w:p>
    <w:p w:rsidR="006713A8" w:rsidRPr="00970B99" w:rsidRDefault="006713A8" w:rsidP="00C5469E">
      <w:pPr>
        <w:spacing w:before="240" w:after="120" w:line="240" w:lineRule="auto"/>
        <w:jc w:val="both"/>
        <w:rPr>
          <w:rFonts w:ascii="Sylfaen" w:eastAsia="Times New Roman" w:hAnsi="Sylfaen" w:cs="Times New Roman"/>
          <w:i/>
          <w:noProof/>
          <w:sz w:val="24"/>
          <w:szCs w:val="24"/>
        </w:rPr>
      </w:pPr>
      <w:r w:rsidRPr="00B16FD6">
        <w:rPr>
          <w:rFonts w:ascii="Sylfaen" w:eastAsia="Times New Roman" w:hAnsi="Sylfaen" w:cs="Times New Roman"/>
          <w:b/>
          <w:i/>
          <w:noProof/>
          <w:sz w:val="24"/>
          <w:szCs w:val="24"/>
          <w:u w:val="single"/>
        </w:rPr>
        <w:t>Միջոցառում 9.4.</w:t>
      </w:r>
      <w:r>
        <w:rPr>
          <w:rFonts w:ascii="Sylfaen" w:eastAsia="Times New Roman" w:hAnsi="Sylfaen" w:cs="Times New Roman"/>
          <w:b/>
          <w:i/>
          <w:noProof/>
          <w:sz w:val="24"/>
          <w:szCs w:val="24"/>
          <w:u w:val="single"/>
        </w:rPr>
        <w:t>2.1</w:t>
      </w:r>
      <w:r w:rsidRPr="00B16FD6">
        <w:rPr>
          <w:rFonts w:ascii="Sylfaen" w:eastAsia="Times New Roman" w:hAnsi="Sylfaen" w:cs="Times New Roman"/>
          <w:b/>
          <w:i/>
          <w:noProof/>
          <w:sz w:val="24"/>
          <w:szCs w:val="24"/>
          <w:u w:val="single"/>
        </w:rPr>
        <w:t>.</w:t>
      </w:r>
      <w:r w:rsidRPr="00B16FD6">
        <w:rPr>
          <w:rFonts w:ascii="Sylfaen" w:eastAsia="Times New Roman" w:hAnsi="Sylfaen" w:cs="Times New Roman"/>
          <w:b/>
          <w:i/>
          <w:noProof/>
          <w:sz w:val="24"/>
          <w:szCs w:val="24"/>
        </w:rPr>
        <w:t xml:space="preserve"> </w:t>
      </w:r>
      <w:r w:rsidRPr="004E5CF6">
        <w:rPr>
          <w:rFonts w:ascii="Sylfaen" w:eastAsia="Times New Roman" w:hAnsi="Sylfaen" w:cs="Times New Roman"/>
          <w:i/>
          <w:noProof/>
          <w:sz w:val="24"/>
          <w:szCs w:val="24"/>
        </w:rPr>
        <w:t>Անտառածածկ տարածքների ընդլայնում</w:t>
      </w:r>
    </w:p>
    <w:p w:rsidR="00970B99" w:rsidRPr="00970B99" w:rsidRDefault="00970B99" w:rsidP="00970B99">
      <w:pPr>
        <w:spacing w:after="120"/>
        <w:jc w:val="both"/>
        <w:rPr>
          <w:rFonts w:ascii="Sylfaen" w:eastAsia="Calibri" w:hAnsi="Sylfaen" w:cs="Times New Roman"/>
          <w:noProof/>
          <w:sz w:val="24"/>
          <w:szCs w:val="24"/>
        </w:rPr>
      </w:pPr>
      <w:r w:rsidRPr="00970B99">
        <w:rPr>
          <w:rFonts w:ascii="Sylfaen" w:eastAsia="Calibri" w:hAnsi="Sylfaen" w:cs="Times New Roman"/>
          <w:noProof/>
          <w:sz w:val="24"/>
          <w:szCs w:val="24"/>
        </w:rPr>
        <w:t>Անհրաժեշտ է նաև հաշվի առնել այն հանգամանքը, որ նորատունկ անտառները 3-4 տարի հետո կարող են ցուցաբերել վերը նշված կլանման ու արտազատման ցուցա</w:t>
      </w:r>
      <w:r w:rsidR="006713A8">
        <w:rPr>
          <w:rFonts w:ascii="Sylfaen" w:eastAsia="Calibri" w:hAnsi="Sylfaen" w:cs="Times New Roman"/>
          <w:noProof/>
          <w:sz w:val="24"/>
          <w:szCs w:val="24"/>
        </w:rPr>
        <w:softHyphen/>
      </w:r>
      <w:r w:rsidRPr="00970B99">
        <w:rPr>
          <w:rFonts w:ascii="Sylfaen" w:eastAsia="Calibri" w:hAnsi="Sylfaen" w:cs="Times New Roman"/>
          <w:noProof/>
          <w:sz w:val="24"/>
          <w:szCs w:val="24"/>
        </w:rPr>
        <w:t xml:space="preserve">նիշների միայն շուրջ 40-50 %: </w:t>
      </w:r>
    </w:p>
    <w:p w:rsidR="00970B99" w:rsidRPr="00970B99" w:rsidRDefault="006713A8" w:rsidP="00970B99">
      <w:pPr>
        <w:spacing w:after="120"/>
        <w:jc w:val="both"/>
        <w:rPr>
          <w:rFonts w:ascii="Sylfaen" w:eastAsia="Calibri" w:hAnsi="Sylfaen" w:cs="Times New Roman"/>
          <w:noProof/>
          <w:sz w:val="24"/>
          <w:szCs w:val="24"/>
        </w:rPr>
      </w:pPr>
      <w:r w:rsidRPr="00642728">
        <w:rPr>
          <w:rFonts w:ascii="Sylfaen" w:eastAsia="Calibri" w:hAnsi="Sylfaen" w:cs="Times New Roman"/>
          <w:b/>
          <w:i/>
          <w:noProof/>
          <w:sz w:val="24"/>
          <w:szCs w:val="24"/>
          <w:u w:val="single"/>
          <w:lang w:val="hy-AM"/>
        </w:rPr>
        <w:t>Նախատեսվող աշխատանքները</w:t>
      </w:r>
      <w:r>
        <w:rPr>
          <w:rFonts w:ascii="Sylfaen" w:eastAsia="Calibri" w:hAnsi="Sylfaen" w:cs="Times New Roman"/>
          <w:noProof/>
          <w:sz w:val="24"/>
          <w:szCs w:val="24"/>
        </w:rPr>
        <w:t xml:space="preserve">. </w:t>
      </w:r>
      <w:r w:rsidR="00970B99">
        <w:rPr>
          <w:rFonts w:ascii="Sylfaen" w:eastAsia="Calibri" w:hAnsi="Sylfaen" w:cs="Times New Roman"/>
          <w:noProof/>
          <w:sz w:val="24"/>
          <w:szCs w:val="24"/>
        </w:rPr>
        <w:t>Գյումրու</w:t>
      </w:r>
      <w:r w:rsidR="00970B99" w:rsidRPr="00970B99">
        <w:rPr>
          <w:rFonts w:ascii="Sylfaen" w:eastAsia="Calibri" w:hAnsi="Sylfaen" w:cs="Times New Roman"/>
          <w:noProof/>
          <w:sz w:val="24"/>
          <w:szCs w:val="24"/>
        </w:rPr>
        <w:t xml:space="preserve"> պայմաններում անարև օրերի թիվը </w:t>
      </w:r>
      <w:r w:rsidR="00C57FEC">
        <w:rPr>
          <w:rFonts w:ascii="Sylfaen" w:eastAsia="Calibri" w:hAnsi="Sylfaen" w:cs="Times New Roman"/>
          <w:noProof/>
          <w:sz w:val="24"/>
          <w:szCs w:val="24"/>
        </w:rPr>
        <w:t xml:space="preserve">տարվա ընթացքում </w:t>
      </w:r>
      <w:r w:rsidR="00970B99" w:rsidRPr="00970B99">
        <w:rPr>
          <w:rFonts w:ascii="Sylfaen" w:eastAsia="Calibri" w:hAnsi="Sylfaen" w:cs="Times New Roman"/>
          <w:noProof/>
          <w:sz w:val="24"/>
          <w:szCs w:val="24"/>
        </w:rPr>
        <w:t>կազմում է</w:t>
      </w:r>
      <w:r w:rsidR="00C57FEC">
        <w:rPr>
          <w:rFonts w:ascii="Sylfaen" w:eastAsia="Calibri" w:hAnsi="Sylfaen" w:cs="Times New Roman"/>
          <w:noProof/>
          <w:sz w:val="24"/>
          <w:szCs w:val="24"/>
        </w:rPr>
        <w:t xml:space="preserve"> 3</w:t>
      </w:r>
      <w:r w:rsidR="00970B99" w:rsidRPr="00970B99">
        <w:rPr>
          <w:rFonts w:ascii="Sylfaen" w:eastAsia="Calibri" w:hAnsi="Sylfaen" w:cs="Times New Roman"/>
          <w:noProof/>
          <w:sz w:val="24"/>
          <w:szCs w:val="24"/>
        </w:rPr>
        <w:t xml:space="preserve">5, </w:t>
      </w:r>
      <w:r w:rsidR="00C57FEC">
        <w:rPr>
          <w:rFonts w:ascii="Sylfaen" w:eastAsia="Calibri" w:hAnsi="Sylfaen" w:cs="Times New Roman"/>
          <w:noProof/>
          <w:sz w:val="24"/>
          <w:szCs w:val="24"/>
        </w:rPr>
        <w:t>որից 31-ը՝ ջեռուցման</w:t>
      </w:r>
      <w:r w:rsidR="00970B99" w:rsidRPr="00970B99">
        <w:rPr>
          <w:rFonts w:ascii="Sylfaen" w:eastAsia="Calibri" w:hAnsi="Sylfaen" w:cs="Times New Roman"/>
          <w:noProof/>
          <w:sz w:val="24"/>
          <w:szCs w:val="24"/>
        </w:rPr>
        <w:t xml:space="preserve"> 181-օրյա </w:t>
      </w:r>
      <w:r w:rsidR="00C57FEC">
        <w:rPr>
          <w:rFonts w:ascii="Sylfaen" w:eastAsia="Calibri" w:hAnsi="Sylfaen" w:cs="Times New Roman"/>
          <w:noProof/>
          <w:sz w:val="24"/>
          <w:szCs w:val="24"/>
        </w:rPr>
        <w:t>շրջանում</w:t>
      </w:r>
      <w:r w:rsidR="00970B99" w:rsidRPr="00970B99">
        <w:rPr>
          <w:rFonts w:ascii="Sylfaen" w:eastAsia="Calibri" w:hAnsi="Sylfaen" w:cs="Times New Roman"/>
          <w:noProof/>
          <w:sz w:val="24"/>
          <w:szCs w:val="24"/>
          <w:vertAlign w:val="superscript"/>
        </w:rPr>
        <w:footnoteReference w:id="11"/>
      </w:r>
      <w:r w:rsidR="00970B99" w:rsidRPr="00970B99">
        <w:rPr>
          <w:rFonts w:ascii="Sylfaen" w:eastAsia="Calibri" w:hAnsi="Sylfaen" w:cs="Times New Roman"/>
          <w:noProof/>
          <w:sz w:val="24"/>
          <w:szCs w:val="24"/>
        </w:rPr>
        <w:t>: Հետևաբար, արևոտ օրերի թիվը, որից կախված է CO</w:t>
      </w:r>
      <w:r w:rsidR="00970B99" w:rsidRPr="00970B99">
        <w:rPr>
          <w:rFonts w:ascii="Sylfaen" w:eastAsia="Calibri" w:hAnsi="Sylfaen" w:cs="Times New Roman"/>
          <w:noProof/>
          <w:sz w:val="24"/>
          <w:szCs w:val="24"/>
          <w:vertAlign w:val="subscript"/>
        </w:rPr>
        <w:t>2</w:t>
      </w:r>
      <w:r w:rsidR="00970B99" w:rsidRPr="00970B99">
        <w:rPr>
          <w:rFonts w:ascii="Sylfaen" w:eastAsia="Calibri" w:hAnsi="Sylfaen" w:cs="Times New Roman"/>
          <w:noProof/>
          <w:sz w:val="24"/>
          <w:szCs w:val="24"/>
        </w:rPr>
        <w:t>-ի կլանման ծավալը, հավասար կլինի</w:t>
      </w:r>
      <w:r w:rsidR="00C57FEC">
        <w:rPr>
          <w:rFonts w:ascii="Sylfaen" w:eastAsia="Calibri" w:hAnsi="Sylfaen" w:cs="Times New Roman"/>
          <w:noProof/>
          <w:sz w:val="24"/>
          <w:szCs w:val="24"/>
        </w:rPr>
        <w:t xml:space="preserve"> 365 -189-4 </w:t>
      </w:r>
      <w:r w:rsidR="00970B99" w:rsidRPr="00970B99">
        <w:rPr>
          <w:rFonts w:ascii="Sylfaen" w:eastAsia="Calibri" w:hAnsi="Sylfaen" w:cs="Times New Roman"/>
          <w:noProof/>
          <w:sz w:val="24"/>
          <w:szCs w:val="24"/>
        </w:rPr>
        <w:t>=</w:t>
      </w:r>
      <w:r w:rsidR="00C57FEC">
        <w:rPr>
          <w:rFonts w:ascii="Sylfaen" w:eastAsia="Calibri" w:hAnsi="Sylfaen" w:cs="Times New Roman"/>
          <w:noProof/>
          <w:sz w:val="24"/>
          <w:szCs w:val="24"/>
        </w:rPr>
        <w:t xml:space="preserve"> 172</w:t>
      </w:r>
      <w:r w:rsidR="00970B99" w:rsidRPr="00970B99">
        <w:rPr>
          <w:rFonts w:ascii="Sylfaen" w:eastAsia="Calibri" w:hAnsi="Sylfaen" w:cs="Times New Roman"/>
          <w:noProof/>
          <w:sz w:val="24"/>
          <w:szCs w:val="24"/>
        </w:rPr>
        <w:t xml:space="preserve">: </w:t>
      </w:r>
      <w:r w:rsidR="00C57FEC">
        <w:rPr>
          <w:rFonts w:ascii="Sylfaen" w:eastAsia="Calibri" w:hAnsi="Sylfaen" w:cs="Times New Roman"/>
          <w:noProof/>
          <w:sz w:val="24"/>
          <w:szCs w:val="24"/>
        </w:rPr>
        <w:t>Այսպիսով</w:t>
      </w:r>
      <w:r w:rsidR="00970B99" w:rsidRPr="00970B99">
        <w:rPr>
          <w:rFonts w:ascii="Sylfaen" w:eastAsia="Calibri" w:hAnsi="Sylfaen" w:cs="Times New Roman"/>
          <w:noProof/>
          <w:sz w:val="24"/>
          <w:szCs w:val="24"/>
        </w:rPr>
        <w:t>, նույնիսկ այսպիսի պահպանողական մոտեցման դեպքում (ֆոտոսին</w:t>
      </w:r>
      <w:r w:rsidR="00CB3B48">
        <w:rPr>
          <w:rFonts w:ascii="Sylfaen" w:eastAsia="Calibri" w:hAnsi="Sylfaen" w:cs="Times New Roman"/>
          <w:noProof/>
          <w:sz w:val="24"/>
          <w:szCs w:val="24"/>
        </w:rPr>
        <w:softHyphen/>
      </w:r>
      <w:r w:rsidR="00970B99" w:rsidRPr="00970B99">
        <w:rPr>
          <w:rFonts w:ascii="Sylfaen" w:eastAsia="Calibri" w:hAnsi="Sylfaen" w:cs="Times New Roman"/>
          <w:noProof/>
          <w:sz w:val="24"/>
          <w:szCs w:val="24"/>
        </w:rPr>
        <w:t>թեզը և ածխաթթու գազի կլանումն ու թթվածնի անջատումը կարող են տեղի ունենալ նաև այլ օրերին</w:t>
      </w:r>
      <w:r w:rsidR="00C57FEC">
        <w:rPr>
          <w:rFonts w:ascii="Sylfaen" w:eastAsia="Calibri" w:hAnsi="Sylfaen" w:cs="Times New Roman"/>
          <w:noProof/>
          <w:sz w:val="24"/>
          <w:szCs w:val="24"/>
        </w:rPr>
        <w:t>՝</w:t>
      </w:r>
      <w:r w:rsidR="00970B99" w:rsidRPr="00970B99">
        <w:rPr>
          <w:rFonts w:ascii="Sylfaen" w:eastAsia="Calibri" w:hAnsi="Sylfaen" w:cs="Times New Roman"/>
          <w:noProof/>
          <w:sz w:val="24"/>
          <w:szCs w:val="24"/>
        </w:rPr>
        <w:t xml:space="preserve"> թերևս ավելի պակաս ինտենսիվությամբ) նորատունկ անտառածած</w:t>
      </w:r>
      <w:r w:rsidR="00970B99" w:rsidRPr="00970B99">
        <w:rPr>
          <w:rFonts w:ascii="Sylfaen" w:eastAsia="Calibri" w:hAnsi="Sylfaen" w:cs="Times New Roman"/>
          <w:noProof/>
          <w:sz w:val="24"/>
          <w:szCs w:val="24"/>
        </w:rPr>
        <w:softHyphen/>
        <w:t xml:space="preserve">կույթի յուրաքանչյուր հեկտարից կարելի է ակնկալել </w:t>
      </w:r>
    </w:p>
    <w:p w:rsidR="00970B99" w:rsidRPr="00970B99" w:rsidRDefault="00970B99" w:rsidP="00970B99">
      <w:pPr>
        <w:spacing w:after="120" w:line="240" w:lineRule="auto"/>
        <w:jc w:val="both"/>
        <w:rPr>
          <w:rFonts w:ascii="Sylfaen" w:eastAsia="Times New Roman" w:hAnsi="Sylfaen" w:cs="Times New Roman"/>
          <w:noProof/>
          <w:sz w:val="24"/>
          <w:szCs w:val="24"/>
        </w:rPr>
      </w:pPr>
      <w:r w:rsidRPr="00970B99">
        <w:rPr>
          <w:rFonts w:ascii="Sylfaen" w:eastAsia="Calibri" w:hAnsi="Sylfaen" w:cs="Times New Roman"/>
          <w:noProof/>
          <w:sz w:val="24"/>
          <w:szCs w:val="24"/>
        </w:rPr>
        <w:tab/>
      </w:r>
      <w:r w:rsidRPr="00970B99">
        <w:rPr>
          <w:rFonts w:ascii="Sylfaen" w:eastAsia="Calibri" w:hAnsi="Sylfaen" w:cs="Times New Roman"/>
          <w:noProof/>
          <w:sz w:val="24"/>
          <w:szCs w:val="24"/>
        </w:rPr>
        <w:tab/>
      </w:r>
      <w:r w:rsidRPr="00970B99">
        <w:rPr>
          <w:rFonts w:ascii="Sylfaen" w:eastAsia="Calibri" w:hAnsi="Sylfaen" w:cs="Times New Roman"/>
          <w:noProof/>
          <w:sz w:val="24"/>
          <w:szCs w:val="24"/>
        </w:rPr>
        <w:tab/>
      </w:r>
      <m:oMath>
        <m:sSub>
          <m:sSubPr>
            <m:ctrlPr>
              <w:rPr>
                <w:rFonts w:ascii="Cambria Math" w:eastAsia="Calibri" w:hAnsi="Cambria Math" w:cs="Times New Roman"/>
                <w:i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eastAsia="Calibri" w:hAnsi="Cambria Math" w:cs="Times New Roman"/>
                <w:noProof/>
                <w:sz w:val="24"/>
                <w:szCs w:val="24"/>
              </w:rPr>
              <m:t>∆V</m:t>
            </m:r>
          </m:e>
          <m:sub>
            <m:sSub>
              <m:sSubPr>
                <m:ctrlPr>
                  <w:rPr>
                    <w:rFonts w:ascii="Cambria Math" w:eastAsia="Calibri" w:hAnsi="Cambria Math" w:cs="Times New Roman"/>
                    <w:i/>
                    <w:noProof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</w:rPr>
                  <m:t>CO</m:t>
                </m:r>
              </m:e>
              <m:sub>
                <m:r>
                  <w:rPr>
                    <w:rFonts w:ascii="Cambria Math" w:eastAsia="Calibri" w:hAnsi="Cambria Math" w:cs="Times New Roman"/>
                    <w:noProof/>
                    <w:sz w:val="24"/>
                    <w:szCs w:val="24"/>
                  </w:rPr>
                  <m:t>2</m:t>
                </m:r>
              </m:sub>
            </m:sSub>
          </m:sub>
        </m:sSub>
        <m:r>
          <w:rPr>
            <w:rFonts w:ascii="Cambria Math" w:eastAsia="Calibri" w:hAnsi="Cambria Math" w:cs="Times New Roman"/>
            <w:noProof/>
            <w:sz w:val="24"/>
            <w:szCs w:val="24"/>
          </w:rPr>
          <m:t xml:space="preserve">=240∙0.5∙172=20.64 </m:t>
        </m:r>
      </m:oMath>
      <w:r w:rsidRPr="00970B99">
        <w:rPr>
          <w:rFonts w:ascii="Sylfaen" w:eastAsia="Times New Roman" w:hAnsi="Sylfaen" w:cs="Times New Roman"/>
          <w:noProof/>
          <w:sz w:val="24"/>
          <w:szCs w:val="24"/>
        </w:rPr>
        <w:t>տ CO</w:t>
      </w:r>
      <w:r w:rsidRPr="00970B99">
        <w:rPr>
          <w:rFonts w:ascii="Sylfaen" w:eastAsia="Times New Roman" w:hAnsi="Sylfaen" w:cs="Times New Roman"/>
          <w:noProof/>
          <w:sz w:val="24"/>
          <w:szCs w:val="24"/>
          <w:vertAlign w:val="subscript"/>
        </w:rPr>
        <w:t>2</w:t>
      </w:r>
      <w:r w:rsidR="00C57FEC">
        <w:rPr>
          <w:rFonts w:ascii="Sylfaen" w:eastAsia="Times New Roman" w:hAnsi="Sylfaen" w:cs="Times New Roman"/>
          <w:noProof/>
          <w:sz w:val="24"/>
          <w:szCs w:val="24"/>
        </w:rPr>
        <w:t>-ի կլանում մեկ օրում:</w:t>
      </w:r>
    </w:p>
    <w:p w:rsidR="00970B99" w:rsidRPr="00970B99" w:rsidRDefault="00970B99" w:rsidP="00970B99">
      <w:pPr>
        <w:spacing w:after="120" w:line="240" w:lineRule="auto"/>
        <w:jc w:val="both"/>
        <w:rPr>
          <w:rFonts w:ascii="Sylfaen" w:eastAsia="Calibri" w:hAnsi="Sylfaen" w:cs="Times New Roman"/>
          <w:noProof/>
          <w:sz w:val="24"/>
          <w:szCs w:val="24"/>
        </w:rPr>
      </w:pPr>
      <w:r w:rsidRPr="00970B99">
        <w:rPr>
          <w:rFonts w:ascii="Sylfaen" w:eastAsia="Calibri" w:hAnsi="Sylfaen" w:cs="Times New Roman"/>
          <w:noProof/>
          <w:sz w:val="24"/>
          <w:szCs w:val="24"/>
        </w:rPr>
        <w:t xml:space="preserve">Եթե յուրաքանչյուր տարի մինչ </w:t>
      </w:r>
      <w:r w:rsidR="00C57FEC">
        <w:rPr>
          <w:rFonts w:ascii="Sylfaen" w:eastAsia="Calibri" w:hAnsi="Sylfaen" w:cs="Times New Roman"/>
          <w:noProof/>
          <w:sz w:val="24"/>
          <w:szCs w:val="24"/>
        </w:rPr>
        <w:t xml:space="preserve">թիրախային </w:t>
      </w:r>
      <w:r w:rsidRPr="00970B99">
        <w:rPr>
          <w:rFonts w:ascii="Sylfaen" w:eastAsia="Calibri" w:hAnsi="Sylfaen" w:cs="Times New Roman"/>
          <w:noProof/>
          <w:sz w:val="24"/>
          <w:szCs w:val="24"/>
        </w:rPr>
        <w:t>2020թ</w:t>
      </w:r>
      <w:r w:rsidR="00363F7B">
        <w:rPr>
          <w:rFonts w:ascii="Sylfaen" w:eastAsia="Calibri" w:hAnsi="Sylfaen" w:cs="Times New Roman"/>
          <w:noProof/>
          <w:sz w:val="24"/>
          <w:szCs w:val="24"/>
        </w:rPr>
        <w:t xml:space="preserve">. </w:t>
      </w:r>
      <w:r w:rsidRPr="00970B99">
        <w:rPr>
          <w:rFonts w:ascii="Sylfaen" w:eastAsia="Calibri" w:hAnsi="Sylfaen" w:cs="Times New Roman"/>
          <w:noProof/>
          <w:sz w:val="24"/>
          <w:szCs w:val="24"/>
        </w:rPr>
        <w:t>իրականացվի</w:t>
      </w:r>
      <w:r w:rsidR="00621D92">
        <w:rPr>
          <w:rFonts w:ascii="Sylfaen" w:eastAsia="Calibri" w:hAnsi="Sylfaen" w:cs="Times New Roman"/>
          <w:noProof/>
          <w:sz w:val="24"/>
          <w:szCs w:val="24"/>
        </w:rPr>
        <w:t xml:space="preserve"> 2</w:t>
      </w:r>
      <w:r w:rsidRPr="00970B99">
        <w:rPr>
          <w:rFonts w:ascii="Sylfaen" w:eastAsia="Calibri" w:hAnsi="Sylfaen" w:cs="Times New Roman"/>
          <w:noProof/>
          <w:sz w:val="24"/>
          <w:szCs w:val="24"/>
        </w:rPr>
        <w:t>-ական հեկտար նոր անտա</w:t>
      </w:r>
      <w:r w:rsidRPr="00970B99">
        <w:rPr>
          <w:rFonts w:ascii="Sylfaen" w:eastAsia="Calibri" w:hAnsi="Sylfaen" w:cs="Times New Roman"/>
          <w:noProof/>
          <w:sz w:val="24"/>
          <w:szCs w:val="24"/>
        </w:rPr>
        <w:softHyphen/>
        <w:t>ռածածկ տարածքների ըմդարձակում, ապա թիրախային տարվա ավարտին կարելի է հասնել շուրջ</w:t>
      </w:r>
      <w:r w:rsidR="00C57FEC">
        <w:rPr>
          <w:rFonts w:ascii="Sylfaen" w:eastAsia="Calibri" w:hAnsi="Sylfaen" w:cs="Times New Roman"/>
          <w:noProof/>
          <w:sz w:val="24"/>
          <w:szCs w:val="24"/>
        </w:rPr>
        <w:t xml:space="preserve"> </w:t>
      </w:r>
      <w:r w:rsidR="0065375A">
        <w:rPr>
          <w:rFonts w:ascii="Sylfaen" w:eastAsia="Calibri" w:hAnsi="Sylfaen" w:cs="Times New Roman"/>
          <w:noProof/>
          <w:sz w:val="24"/>
          <w:szCs w:val="24"/>
        </w:rPr>
        <w:t>1</w:t>
      </w:r>
      <w:r w:rsidR="00C57FEC">
        <w:rPr>
          <w:rFonts w:ascii="Sylfaen" w:eastAsia="Calibri" w:hAnsi="Sylfaen" w:cs="Times New Roman"/>
          <w:noProof/>
          <w:sz w:val="24"/>
          <w:szCs w:val="24"/>
        </w:rPr>
        <w:t>20</w:t>
      </w:r>
      <w:r w:rsidRPr="00970B99">
        <w:rPr>
          <w:rFonts w:ascii="Sylfaen" w:eastAsia="Calibri" w:hAnsi="Sylfaen" w:cs="Times New Roman"/>
          <w:noProof/>
          <w:sz w:val="24"/>
          <w:szCs w:val="24"/>
        </w:rPr>
        <w:t xml:space="preserve"> տոննա ածխաթթու գազի կլանման: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13"/>
        <w:gridCol w:w="1276"/>
        <w:gridCol w:w="1701"/>
        <w:gridCol w:w="1559"/>
        <w:gridCol w:w="1701"/>
        <w:gridCol w:w="1559"/>
      </w:tblGrid>
      <w:tr w:rsidR="00970B99" w:rsidRPr="009D2FEB" w:rsidTr="009D2FEB">
        <w:trPr>
          <w:trHeight w:hRule="exact" w:val="625"/>
        </w:trPr>
        <w:tc>
          <w:tcPr>
            <w:tcW w:w="2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70B99" w:rsidRPr="009D2FEB" w:rsidRDefault="00970B99" w:rsidP="00970B99">
            <w:pPr>
              <w:spacing w:before="20" w:after="12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Իրակա</w:t>
            </w:r>
            <w:r w:rsidRPr="009D2FEB">
              <w:rPr>
                <w:rFonts w:ascii="Sylfaen" w:eastAsia="Calibri" w:hAnsi="Sylfaen" w:cs="Times New Roman"/>
                <w:bCs/>
                <w:noProof/>
              </w:rPr>
              <w:softHyphen/>
              <w:t>նաց- նողները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70B99" w:rsidRPr="009D2FEB" w:rsidRDefault="00970B99" w:rsidP="00970B99">
            <w:pPr>
              <w:spacing w:before="20" w:after="12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Արժեքը, հազ.</w:t>
            </w:r>
          </w:p>
          <w:p w:rsidR="00970B99" w:rsidRPr="009D2FEB" w:rsidRDefault="00970B99" w:rsidP="00970B99">
            <w:pPr>
              <w:spacing w:before="20" w:after="12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եվրո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70B99" w:rsidRPr="009D2FEB" w:rsidRDefault="00970B99" w:rsidP="00970B99">
            <w:pPr>
              <w:spacing w:before="20" w:after="12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70B99" w:rsidRPr="009D2FEB" w:rsidRDefault="00970B99" w:rsidP="00970B99">
            <w:pPr>
              <w:spacing w:before="20" w:after="12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  <w:lang w:val="ru-RU"/>
              </w:rPr>
              <w:t>СО</w:t>
            </w:r>
            <w:r w:rsidRPr="009D2FEB">
              <w:rPr>
                <w:rFonts w:ascii="Sylfaen" w:eastAsia="Calibri" w:hAnsi="Sylfaen" w:cs="Times New Roman"/>
                <w:bCs/>
                <w:noProof/>
                <w:vertAlign w:val="subscript"/>
              </w:rPr>
              <w:t>2</w:t>
            </w:r>
            <w:r w:rsidRPr="009D2FEB">
              <w:rPr>
                <w:rFonts w:ascii="Sylfaen" w:eastAsia="Calibri" w:hAnsi="Sylfaen" w:cs="Times New Roman"/>
                <w:bCs/>
                <w:noProof/>
              </w:rPr>
              <w:t>-ի արտա-նետումների կրճատումը, տ/տարի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70B99" w:rsidRPr="009D2FEB" w:rsidRDefault="00970B99" w:rsidP="00970B99">
            <w:pPr>
              <w:spacing w:before="20" w:after="12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Ներդրման տարիները</w:t>
            </w:r>
          </w:p>
        </w:tc>
      </w:tr>
      <w:tr w:rsidR="00970B99" w:rsidRPr="009D2FEB" w:rsidTr="009D2FEB">
        <w:trPr>
          <w:trHeight w:hRule="exact" w:val="7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B99" w:rsidRPr="009D2FEB" w:rsidRDefault="00970B99" w:rsidP="00970B99">
            <w:pPr>
              <w:spacing w:after="0" w:line="240" w:lineRule="auto"/>
              <w:rPr>
                <w:rFonts w:ascii="Sylfaen" w:eastAsia="Calibri" w:hAnsi="Sylfaen" w:cs="Times New Roman"/>
                <w:bCs/>
                <w:noProof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B99" w:rsidRPr="009D2FEB" w:rsidRDefault="00970B99" w:rsidP="00970B99">
            <w:pPr>
              <w:spacing w:after="0" w:line="240" w:lineRule="auto"/>
              <w:rPr>
                <w:rFonts w:ascii="Sylfaen" w:eastAsia="Calibri" w:hAnsi="Sylfaen" w:cs="Times New Roman"/>
                <w:bCs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70B99" w:rsidRPr="009D2FEB" w:rsidRDefault="00970B99" w:rsidP="00970B99">
            <w:pPr>
              <w:spacing w:before="20" w:after="2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էլեկտրա-</w:t>
            </w:r>
            <w:r w:rsidRPr="009D2FEB">
              <w:rPr>
                <w:rFonts w:ascii="Sylfaen" w:eastAsia="Calibri" w:hAnsi="Sylfaen" w:cs="Times New Roman"/>
                <w:bCs/>
                <w:noProof/>
                <w:lang w:val="ru-RU"/>
              </w:rPr>
              <w:t xml:space="preserve">    </w:t>
            </w:r>
          </w:p>
          <w:p w:rsidR="00970B99" w:rsidRPr="009D2FEB" w:rsidRDefault="00970B99" w:rsidP="00970B99">
            <w:pPr>
              <w:spacing w:before="20" w:after="20" w:line="240" w:lineRule="auto"/>
              <w:jc w:val="center"/>
              <w:rPr>
                <w:rFonts w:ascii="Sylfaen" w:eastAsia="Calibri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էներգիա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70B99" w:rsidRPr="009D2FEB" w:rsidRDefault="00970B99" w:rsidP="00970B99">
            <w:pPr>
              <w:spacing w:before="20" w:after="20" w:line="240" w:lineRule="auto"/>
              <w:jc w:val="center"/>
              <w:rPr>
                <w:rFonts w:ascii="Sylfaen" w:eastAsia="Calibri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բնական</w:t>
            </w:r>
            <w:r w:rsidRPr="009D2FEB">
              <w:rPr>
                <w:rFonts w:ascii="Sylfaen" w:eastAsia="Calibri" w:hAnsi="Sylfaen" w:cs="Times New Roman"/>
                <w:bCs/>
                <w:noProof/>
                <w:lang w:val="ru-RU"/>
              </w:rPr>
              <w:t xml:space="preserve"> </w:t>
            </w:r>
          </w:p>
          <w:p w:rsidR="00970B99" w:rsidRPr="009D2FEB" w:rsidRDefault="00970B99" w:rsidP="00970B99">
            <w:pPr>
              <w:spacing w:before="20" w:after="20" w:line="240" w:lineRule="auto"/>
              <w:jc w:val="center"/>
              <w:rPr>
                <w:rFonts w:ascii="Sylfaen" w:eastAsia="Calibri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գազ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B99" w:rsidRPr="009D2FEB" w:rsidRDefault="00970B99" w:rsidP="00970B99">
            <w:pPr>
              <w:spacing w:after="0" w:line="240" w:lineRule="auto"/>
              <w:rPr>
                <w:rFonts w:ascii="Sylfaen" w:eastAsia="Calibri" w:hAnsi="Sylfaen" w:cs="Times New Roman"/>
                <w:bCs/>
                <w:noProof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0B99" w:rsidRPr="009D2FEB" w:rsidRDefault="00970B99" w:rsidP="00970B99">
            <w:pPr>
              <w:spacing w:after="0" w:line="240" w:lineRule="auto"/>
              <w:rPr>
                <w:rFonts w:ascii="Sylfaen" w:eastAsia="Calibri" w:hAnsi="Sylfaen" w:cs="Times New Roman"/>
                <w:bCs/>
                <w:noProof/>
              </w:rPr>
            </w:pPr>
          </w:p>
        </w:tc>
      </w:tr>
      <w:tr w:rsidR="00970B99" w:rsidRPr="009D2FEB" w:rsidTr="009D2FEB">
        <w:trPr>
          <w:trHeight w:hRule="exact" w:val="659"/>
        </w:trPr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70B99" w:rsidRPr="009D2FEB" w:rsidRDefault="00970B99" w:rsidP="00970B99">
            <w:pPr>
              <w:spacing w:before="20" w:after="2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ՔՊ, Անտառտնտե</w:t>
            </w:r>
            <w:r w:rsidRPr="009D2FEB">
              <w:rPr>
                <w:rFonts w:ascii="Sylfaen" w:eastAsia="Calibri" w:hAnsi="Sylfaen" w:cs="Times New Roman"/>
                <w:bCs/>
                <w:noProof/>
              </w:rPr>
              <w:softHyphen/>
              <w:t>սություններ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70B99" w:rsidRPr="009D2FEB" w:rsidRDefault="00621D92" w:rsidP="00C57FEC">
            <w:pPr>
              <w:spacing w:before="20" w:after="2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60</w:t>
            </w:r>
            <w:r w:rsidR="00970B99" w:rsidRPr="009D2FEB">
              <w:rPr>
                <w:rFonts w:ascii="Sylfaen" w:eastAsia="Calibri" w:hAnsi="Sylfaen" w:cs="Times New Roman"/>
                <w:bCs/>
                <w:noProof/>
              </w:rPr>
              <w:t>.0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70B99" w:rsidRPr="009D2FEB" w:rsidRDefault="00970B99" w:rsidP="00970B99">
            <w:pPr>
              <w:spacing w:before="20" w:after="2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70B99" w:rsidRPr="009D2FEB" w:rsidRDefault="00970B99" w:rsidP="00970B99">
            <w:pPr>
              <w:spacing w:before="20" w:after="2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70B99" w:rsidRPr="009D2FEB" w:rsidRDefault="00621D92" w:rsidP="00621D92">
            <w:pPr>
              <w:spacing w:before="20" w:after="2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</w:rPr>
              <w:t>1</w:t>
            </w:r>
            <w:r w:rsidR="00C57FEC" w:rsidRPr="009D2FEB">
              <w:rPr>
                <w:rFonts w:ascii="Sylfaen" w:eastAsia="Calibri" w:hAnsi="Sylfaen" w:cs="Times New Roman"/>
                <w:bCs/>
                <w:noProof/>
              </w:rPr>
              <w:t>20</w:t>
            </w:r>
            <w:r w:rsidR="00970B99" w:rsidRPr="009D2FEB">
              <w:rPr>
                <w:rFonts w:ascii="Sylfaen" w:eastAsia="Calibri" w:hAnsi="Sylfaen" w:cs="Times New Roman"/>
                <w:bCs/>
                <w:noProof/>
              </w:rPr>
              <w:t>.0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70B99" w:rsidRPr="009D2FEB" w:rsidRDefault="00970B99" w:rsidP="00970B99">
            <w:pPr>
              <w:spacing w:before="20" w:after="20" w:line="240" w:lineRule="auto"/>
              <w:jc w:val="center"/>
              <w:rPr>
                <w:rFonts w:ascii="Sylfaen" w:eastAsia="Calibri" w:hAnsi="Sylfaen" w:cs="Times New Roman"/>
                <w:bCs/>
                <w:noProof/>
                <w:lang w:val="ru-RU"/>
              </w:rPr>
            </w:pPr>
            <w:r w:rsidRPr="009D2FEB">
              <w:rPr>
                <w:rFonts w:ascii="Sylfaen" w:eastAsia="Calibri" w:hAnsi="Sylfaen" w:cs="Times New Roman"/>
                <w:bCs/>
                <w:noProof/>
                <w:lang w:val="ru-RU"/>
              </w:rPr>
              <w:t>201</w:t>
            </w:r>
            <w:r w:rsidR="00C57FEC" w:rsidRPr="009D2FEB">
              <w:rPr>
                <w:rFonts w:ascii="Sylfaen" w:eastAsia="Calibri" w:hAnsi="Sylfaen" w:cs="Times New Roman"/>
                <w:bCs/>
                <w:noProof/>
              </w:rPr>
              <w:t>8</w:t>
            </w:r>
            <w:r w:rsidRPr="009D2FEB">
              <w:rPr>
                <w:rFonts w:ascii="Sylfaen" w:eastAsia="Calibri" w:hAnsi="Sylfaen" w:cs="Times New Roman"/>
                <w:bCs/>
                <w:noProof/>
                <w:lang w:val="ru-RU"/>
              </w:rPr>
              <w:t xml:space="preserve"> - 20</w:t>
            </w:r>
            <w:r w:rsidRPr="009D2FEB">
              <w:rPr>
                <w:rFonts w:ascii="Sylfaen" w:eastAsia="Calibri" w:hAnsi="Sylfaen" w:cs="Times New Roman"/>
                <w:bCs/>
                <w:noProof/>
              </w:rPr>
              <w:t>20</w:t>
            </w:r>
            <w:r w:rsidRPr="009D2FEB">
              <w:rPr>
                <w:rFonts w:ascii="Sylfaen" w:eastAsia="Calibri" w:hAnsi="Sylfaen" w:cs="Times New Roman"/>
                <w:bCs/>
                <w:noProof/>
                <w:lang w:val="ru-RU"/>
              </w:rPr>
              <w:t xml:space="preserve"> </w:t>
            </w:r>
            <w:r w:rsidRPr="009D2FEB">
              <w:rPr>
                <w:rFonts w:ascii="Sylfaen" w:eastAsia="Calibri" w:hAnsi="Sylfaen" w:cs="Times New Roman"/>
                <w:bCs/>
                <w:noProof/>
              </w:rPr>
              <w:t>թթ</w:t>
            </w:r>
            <w:r w:rsidRPr="009D2FEB">
              <w:rPr>
                <w:rFonts w:ascii="Sylfaen" w:eastAsia="Calibri" w:hAnsi="Sylfaen" w:cs="Times New Roman"/>
                <w:bCs/>
                <w:noProof/>
                <w:lang w:val="ru-RU"/>
              </w:rPr>
              <w:t>.</w:t>
            </w:r>
          </w:p>
        </w:tc>
      </w:tr>
    </w:tbl>
    <w:p w:rsidR="00F421EF" w:rsidRDefault="00F421EF" w:rsidP="00C5469E">
      <w:pPr>
        <w:autoSpaceDE w:val="0"/>
        <w:autoSpaceDN w:val="0"/>
        <w:adjustRightInd w:val="0"/>
        <w:spacing w:after="0" w:line="240" w:lineRule="auto"/>
        <w:jc w:val="both"/>
        <w:rPr>
          <w:rFonts w:ascii="Sylfaen" w:hAnsi="Sylfaen"/>
          <w:b/>
          <w:sz w:val="28"/>
          <w:szCs w:val="28"/>
        </w:rPr>
      </w:pPr>
    </w:p>
    <w:p w:rsidR="00361A5D" w:rsidRDefault="00361A5D" w:rsidP="00361A5D">
      <w:pPr>
        <w:jc w:val="both"/>
        <w:rPr>
          <w:rFonts w:ascii="Sylfaen" w:hAnsi="Sylfaen"/>
          <w:sz w:val="24"/>
          <w:szCs w:val="24"/>
        </w:rPr>
      </w:pPr>
      <w:proofErr w:type="gramStart"/>
      <w:r>
        <w:rPr>
          <w:rFonts w:ascii="Sylfaen" w:hAnsi="Sylfaen"/>
          <w:sz w:val="24"/>
          <w:szCs w:val="24"/>
        </w:rPr>
        <w:t>Ա</w:t>
      </w:r>
      <w:r>
        <w:rPr>
          <w:rFonts w:ascii="Sylfaen" w:hAnsi="Sylfaen"/>
          <w:sz w:val="24"/>
          <w:szCs w:val="24"/>
          <w:lang w:val="hy-AM"/>
        </w:rPr>
        <w:t xml:space="preserve">վտոմոբիլային տրանսպորտում և կանաչ տարածքների ընդլայնման ոլորտում </w:t>
      </w:r>
      <w:r>
        <w:rPr>
          <w:rFonts w:ascii="Sylfaen" w:hAnsi="Sylfaen"/>
          <w:sz w:val="24"/>
          <w:szCs w:val="24"/>
        </w:rPr>
        <w:t>նախա</w:t>
      </w:r>
      <w:r>
        <w:rPr>
          <w:rFonts w:ascii="Sylfaen" w:hAnsi="Sylfaen"/>
          <w:sz w:val="24"/>
          <w:szCs w:val="24"/>
        </w:rPr>
        <w:softHyphen/>
        <w:t>տեսվող միջոցառումների տեխնիկական, ֆինանսական և բնապահպանական ցուցա</w:t>
      </w:r>
      <w:r>
        <w:rPr>
          <w:rFonts w:ascii="Sylfaen" w:hAnsi="Sylfaen"/>
          <w:sz w:val="24"/>
          <w:szCs w:val="24"/>
        </w:rPr>
        <w:softHyphen/>
        <w:t>նիշ</w:t>
      </w:r>
      <w:r>
        <w:rPr>
          <w:rFonts w:ascii="Sylfaen" w:hAnsi="Sylfaen"/>
          <w:sz w:val="24"/>
          <w:szCs w:val="24"/>
        </w:rPr>
        <w:softHyphen/>
        <w:t>ներն ամփոփված են աղ.</w:t>
      </w:r>
      <w:proofErr w:type="gramEnd"/>
      <w:r>
        <w:rPr>
          <w:rFonts w:ascii="Sylfaen" w:hAnsi="Sylfaen"/>
          <w:sz w:val="24"/>
          <w:szCs w:val="24"/>
        </w:rPr>
        <w:t xml:space="preserve"> 9.5-ում:</w:t>
      </w:r>
    </w:p>
    <w:p w:rsidR="00361A5D" w:rsidRDefault="00361A5D" w:rsidP="00361A5D">
      <w:pPr>
        <w:autoSpaceDE w:val="0"/>
        <w:autoSpaceDN w:val="0"/>
        <w:adjustRightInd w:val="0"/>
        <w:spacing w:after="120"/>
        <w:jc w:val="both"/>
        <w:rPr>
          <w:rFonts w:ascii="Sylfaen" w:hAnsi="Sylfaen"/>
          <w:sz w:val="24"/>
          <w:szCs w:val="24"/>
        </w:rPr>
      </w:pPr>
      <w:proofErr w:type="gramStart"/>
      <w:r>
        <w:rPr>
          <w:rFonts w:ascii="Sylfaen" w:hAnsi="Sylfaen"/>
          <w:sz w:val="24"/>
          <w:szCs w:val="24"/>
        </w:rPr>
        <w:t>Գյումրի համայնքի Կայուն էներգետիկ զարգացման գործողությունների ծրագրի “փա</w:t>
      </w:r>
      <w:r>
        <w:rPr>
          <w:rFonts w:ascii="Sylfaen" w:hAnsi="Sylfaen"/>
          <w:sz w:val="24"/>
          <w:szCs w:val="24"/>
        </w:rPr>
        <w:softHyphen/>
        <w:t>փուկ” միջոցառումների երկու բաժինների և ծախ</w:t>
      </w:r>
      <w:r>
        <w:rPr>
          <w:rFonts w:ascii="Sylfaen" w:hAnsi="Sylfaen"/>
          <w:sz w:val="24"/>
          <w:szCs w:val="24"/>
        </w:rPr>
        <w:softHyphen/>
        <w:t>սա</w:t>
      </w:r>
      <w:r>
        <w:rPr>
          <w:rFonts w:ascii="Sylfaen" w:hAnsi="Sylfaen"/>
          <w:sz w:val="24"/>
          <w:szCs w:val="24"/>
        </w:rPr>
        <w:softHyphen/>
        <w:t>տար միջոցառումների բոլոր չորս բաժին</w:t>
      </w:r>
      <w:r>
        <w:rPr>
          <w:rFonts w:ascii="Sylfaen" w:hAnsi="Sylfaen"/>
          <w:sz w:val="24"/>
          <w:szCs w:val="24"/>
        </w:rPr>
        <w:softHyphen/>
        <w:t>ների հիմնական ընդհանրացված տվյալ</w:t>
      </w:r>
      <w:r>
        <w:rPr>
          <w:rFonts w:ascii="Sylfaen" w:hAnsi="Sylfaen"/>
          <w:sz w:val="24"/>
          <w:szCs w:val="24"/>
        </w:rPr>
        <w:softHyphen/>
        <w:t>ները բերված են աղ.</w:t>
      </w:r>
      <w:proofErr w:type="gramEnd"/>
      <w:r>
        <w:rPr>
          <w:rFonts w:ascii="Sylfaen" w:hAnsi="Sylfaen"/>
          <w:sz w:val="24"/>
          <w:szCs w:val="24"/>
        </w:rPr>
        <w:t xml:space="preserve"> 9.4-ում:</w:t>
      </w:r>
    </w:p>
    <w:p w:rsidR="00361A5D" w:rsidRPr="00361A5D" w:rsidRDefault="00361A5D" w:rsidP="00361A5D">
      <w:pPr>
        <w:spacing w:after="0"/>
        <w:rPr>
          <w:rFonts w:ascii="Sylfaen" w:hAnsi="Sylfaen"/>
          <w:b/>
          <w:i/>
        </w:rPr>
      </w:pPr>
      <w:proofErr w:type="gramStart"/>
      <w:r w:rsidRPr="00361A5D">
        <w:rPr>
          <w:rFonts w:ascii="Sylfaen" w:hAnsi="Sylfaen"/>
          <w:b/>
          <w:i/>
        </w:rPr>
        <w:lastRenderedPageBreak/>
        <w:t>Աղյուսակ 9.4.</w:t>
      </w:r>
      <w:proofErr w:type="gramEnd"/>
      <w:r w:rsidRPr="00361A5D">
        <w:rPr>
          <w:rFonts w:ascii="Sylfaen" w:hAnsi="Sylfaen"/>
          <w:b/>
          <w:i/>
        </w:rPr>
        <w:t xml:space="preserve"> Գյումրի համայնքի ԿԷԶԳԾ-ով նախատեսվող միջոցառումների ընդհանրացված տեխնիկական, ֆինանսական և բնապահպանական ցուցանիշները</w:t>
      </w: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57"/>
        <w:gridCol w:w="1119"/>
        <w:gridCol w:w="1256"/>
        <w:gridCol w:w="1117"/>
        <w:gridCol w:w="1243"/>
        <w:gridCol w:w="1417"/>
      </w:tblGrid>
      <w:tr w:rsidR="00361A5D" w:rsidRPr="00361A5D" w:rsidTr="00361A5D">
        <w:trPr>
          <w:trHeight w:val="691"/>
        </w:trPr>
        <w:tc>
          <w:tcPr>
            <w:tcW w:w="3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Միջոցառումների</w:t>
            </w:r>
          </w:p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խմբերը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Արժեքը, հազ.</w:t>
            </w:r>
          </w:p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եվրո</w:t>
            </w:r>
          </w:p>
        </w:tc>
        <w:tc>
          <w:tcPr>
            <w:tcW w:w="3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  <w:lang w:val="ru-RU"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Էներգակիրների տնտեսումը, ՄՎտժ/տարի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  <w:lang w:val="ru-RU"/>
              </w:rPr>
            </w:pPr>
            <w:r>
              <w:rPr>
                <w:rFonts w:ascii="Sylfaen" w:eastAsia="Calibri" w:hAnsi="Sylfaen" w:cs="Times New Roman"/>
                <w:bCs/>
                <w:noProof/>
                <w:lang w:val="ru-RU"/>
              </w:rPr>
              <w:t>СО</w:t>
            </w:r>
            <w:r>
              <w:rPr>
                <w:rFonts w:ascii="Sylfaen" w:eastAsia="Calibri" w:hAnsi="Sylfaen" w:cs="Times New Roman"/>
                <w:bCs/>
                <w:noProof/>
                <w:vertAlign w:val="subscript"/>
                <w:lang w:val="ru-RU"/>
              </w:rPr>
              <w:t>2</w:t>
            </w:r>
            <w:r>
              <w:rPr>
                <w:rFonts w:ascii="Sylfaen" w:eastAsia="Calibri" w:hAnsi="Sylfaen" w:cs="Times New Roman"/>
                <w:bCs/>
                <w:noProof/>
                <w:lang w:val="ru-RU"/>
              </w:rPr>
              <w:t>-</w:t>
            </w:r>
            <w:r>
              <w:rPr>
                <w:rFonts w:ascii="Sylfaen" w:eastAsia="Calibri" w:hAnsi="Sylfaen" w:cs="Times New Roman"/>
                <w:bCs/>
                <w:noProof/>
              </w:rPr>
              <w:t>ի</w:t>
            </w:r>
            <w:r>
              <w:rPr>
                <w:rFonts w:ascii="Sylfaen" w:eastAsia="Calibri" w:hAnsi="Sylfaen" w:cs="Times New Roman"/>
                <w:bCs/>
                <w:noProof/>
                <w:lang w:val="ru-RU"/>
              </w:rPr>
              <w:t xml:space="preserve"> </w:t>
            </w:r>
            <w:r>
              <w:rPr>
                <w:rFonts w:ascii="Sylfaen" w:eastAsia="Calibri" w:hAnsi="Sylfaen" w:cs="Times New Roman"/>
                <w:bCs/>
                <w:noProof/>
              </w:rPr>
              <w:t>արտա</w:t>
            </w:r>
            <w:r>
              <w:rPr>
                <w:rFonts w:ascii="Sylfaen" w:eastAsia="Calibri" w:hAnsi="Sylfaen" w:cs="Times New Roman"/>
                <w:bCs/>
                <w:noProof/>
                <w:lang w:val="ru-RU"/>
              </w:rPr>
              <w:t>-</w:t>
            </w:r>
            <w:r>
              <w:rPr>
                <w:rFonts w:ascii="Sylfaen" w:eastAsia="Calibri" w:hAnsi="Sylfaen" w:cs="Times New Roman"/>
                <w:bCs/>
                <w:noProof/>
              </w:rPr>
              <w:t>նետումների</w:t>
            </w:r>
            <w:r>
              <w:rPr>
                <w:rFonts w:ascii="Sylfaen" w:eastAsia="Calibri" w:hAnsi="Sylfaen" w:cs="Times New Roman"/>
                <w:bCs/>
                <w:noProof/>
                <w:lang w:val="ru-RU"/>
              </w:rPr>
              <w:t xml:space="preserve"> </w:t>
            </w:r>
            <w:r>
              <w:rPr>
                <w:rFonts w:ascii="Sylfaen" w:eastAsia="Calibri" w:hAnsi="Sylfaen" w:cs="Times New Roman"/>
                <w:bCs/>
                <w:noProof/>
              </w:rPr>
              <w:t>կրճատումը</w:t>
            </w:r>
            <w:r>
              <w:rPr>
                <w:rFonts w:ascii="Sylfaen" w:eastAsia="Calibri" w:hAnsi="Sylfaen" w:cs="Times New Roman"/>
                <w:bCs/>
                <w:noProof/>
                <w:lang w:val="ru-RU"/>
              </w:rPr>
              <w:t xml:space="preserve">, </w:t>
            </w:r>
            <w:r>
              <w:rPr>
                <w:rFonts w:ascii="Sylfaen" w:eastAsia="Calibri" w:hAnsi="Sylfaen" w:cs="Times New Roman"/>
                <w:bCs/>
                <w:noProof/>
              </w:rPr>
              <w:t>տ</w:t>
            </w:r>
            <w:r>
              <w:rPr>
                <w:rFonts w:ascii="Sylfaen" w:eastAsia="Calibri" w:hAnsi="Sylfaen" w:cs="Times New Roman"/>
                <w:bCs/>
                <w:noProof/>
                <w:lang w:val="ru-RU"/>
              </w:rPr>
              <w:t>/</w:t>
            </w:r>
            <w:r>
              <w:rPr>
                <w:rFonts w:ascii="Sylfaen" w:eastAsia="Calibri" w:hAnsi="Sylfaen" w:cs="Times New Roman"/>
                <w:bCs/>
                <w:noProof/>
              </w:rPr>
              <w:t>տարի</w:t>
            </w:r>
          </w:p>
        </w:tc>
      </w:tr>
      <w:tr w:rsidR="00361A5D" w:rsidTr="00361A5D">
        <w:trPr>
          <w:trHeight w:hRule="exact" w:val="75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1A5D" w:rsidRPr="00361A5D" w:rsidRDefault="00361A5D">
            <w:pPr>
              <w:spacing w:after="0" w:line="240" w:lineRule="auto"/>
              <w:rPr>
                <w:rFonts w:ascii="Sylfaen" w:eastAsia="Calibri" w:hAnsi="Sylfaen" w:cs="Times New Roman"/>
                <w:bCs/>
                <w:noProof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1A5D" w:rsidRPr="00361A5D" w:rsidRDefault="00361A5D">
            <w:pPr>
              <w:spacing w:after="0" w:line="240" w:lineRule="auto"/>
              <w:rPr>
                <w:rFonts w:ascii="Sylfaen" w:eastAsia="Calibri" w:hAnsi="Sylfaen" w:cs="Times New Roman"/>
                <w:bCs/>
                <w:noProof/>
                <w:lang w:val="ru-RU"/>
              </w:rPr>
            </w:pP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էլեկտրա-էներգիա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բնական   գազ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ընդա-մենը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1A5D" w:rsidRDefault="00361A5D">
            <w:pPr>
              <w:spacing w:after="0" w:line="240" w:lineRule="auto"/>
              <w:rPr>
                <w:rFonts w:ascii="Sylfaen" w:eastAsia="Calibri" w:hAnsi="Sylfaen" w:cs="Times New Roman"/>
                <w:bCs/>
                <w:noProof/>
                <w:lang w:val="ru-RU"/>
              </w:rPr>
            </w:pPr>
          </w:p>
        </w:tc>
      </w:tr>
      <w:tr w:rsidR="00361A5D" w:rsidTr="00361A5D">
        <w:trPr>
          <w:trHeight w:hRule="exact" w:val="1004"/>
        </w:trPr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8.1.Հանրության իրազեկման և տեղեկացվածության մակարդակի բարձրացում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11.60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109.45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674.17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783.62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160.48</w:t>
            </w:r>
          </w:p>
        </w:tc>
      </w:tr>
      <w:tr w:rsidR="00361A5D" w:rsidTr="00361A5D">
        <w:trPr>
          <w:trHeight w:hRule="exact" w:val="1004"/>
        </w:trPr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8.2.Էներգետիկ զարգացման գործընթացին դպրոցների աշակերտության ներգրավում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7.20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61.19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262.01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323.20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66.51</w:t>
            </w:r>
          </w:p>
        </w:tc>
      </w:tr>
      <w:tr w:rsidR="00361A5D" w:rsidTr="00361A5D">
        <w:trPr>
          <w:trHeight w:hRule="exact" w:val="409"/>
        </w:trPr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rPr>
                <w:rFonts w:ascii="Sylfaen" w:eastAsia="Calibri" w:hAnsi="Sylfaen" w:cs="Times New Roman"/>
                <w:b/>
                <w:bCs/>
                <w:i/>
                <w:noProof/>
              </w:rPr>
            </w:pPr>
            <w:r>
              <w:rPr>
                <w:rFonts w:ascii="Sylfaen" w:eastAsia="Calibri" w:hAnsi="Sylfaen" w:cs="Times New Roman"/>
                <w:b/>
                <w:bCs/>
                <w:i/>
                <w:noProof/>
              </w:rPr>
              <w:t>Ընդամենը՝ 8-րդ  բաժնի մասով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jc w:val="center"/>
              <w:rPr>
                <w:rFonts w:ascii="Sylfaen" w:hAnsi="Sylfaen" w:cs="Calibri"/>
                <w:b/>
                <w:i/>
                <w:color w:val="000000"/>
              </w:rPr>
            </w:pPr>
            <w:r>
              <w:rPr>
                <w:rFonts w:ascii="Sylfaen" w:hAnsi="Sylfaen" w:cs="Calibri"/>
                <w:b/>
                <w:i/>
                <w:color w:val="000000"/>
              </w:rPr>
              <w:t>18.80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jc w:val="center"/>
              <w:rPr>
                <w:rFonts w:ascii="Sylfaen" w:hAnsi="Sylfaen" w:cs="Calibri"/>
                <w:b/>
                <w:i/>
                <w:color w:val="000000"/>
              </w:rPr>
            </w:pPr>
            <w:r>
              <w:rPr>
                <w:rFonts w:ascii="Sylfaen" w:hAnsi="Sylfaen" w:cs="Calibri"/>
                <w:b/>
                <w:i/>
                <w:color w:val="000000"/>
              </w:rPr>
              <w:t>170.64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jc w:val="center"/>
              <w:rPr>
                <w:rFonts w:ascii="Sylfaen" w:hAnsi="Sylfaen" w:cs="Calibri"/>
                <w:b/>
                <w:i/>
                <w:color w:val="000000"/>
              </w:rPr>
            </w:pPr>
            <w:r>
              <w:rPr>
                <w:rFonts w:ascii="Sylfaen" w:hAnsi="Sylfaen" w:cs="Calibri"/>
                <w:b/>
                <w:i/>
                <w:color w:val="000000"/>
              </w:rPr>
              <w:t>936.18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361A5D" w:rsidRDefault="00361A5D">
            <w:pPr>
              <w:jc w:val="center"/>
              <w:rPr>
                <w:rFonts w:ascii="Sylfaen" w:hAnsi="Sylfaen" w:cs="Calibri"/>
                <w:b/>
                <w:i/>
                <w:color w:val="000000"/>
              </w:rPr>
            </w:pPr>
            <w:r>
              <w:rPr>
                <w:rFonts w:ascii="Sylfaen" w:hAnsi="Sylfaen" w:cs="Calibri"/>
                <w:b/>
                <w:i/>
                <w:color w:val="000000"/>
              </w:rPr>
              <w:t>1106.82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jc w:val="center"/>
              <w:rPr>
                <w:rFonts w:ascii="Sylfaen" w:hAnsi="Sylfaen" w:cs="Calibri"/>
                <w:b/>
                <w:i/>
                <w:color w:val="000000"/>
              </w:rPr>
            </w:pPr>
            <w:r>
              <w:rPr>
                <w:rFonts w:ascii="Sylfaen" w:hAnsi="Sylfaen" w:cs="Calibri"/>
                <w:b/>
                <w:i/>
                <w:color w:val="000000"/>
              </w:rPr>
              <w:t>226.99</w:t>
            </w:r>
          </w:p>
        </w:tc>
      </w:tr>
      <w:tr w:rsidR="00361A5D" w:rsidTr="00361A5D">
        <w:trPr>
          <w:trHeight w:hRule="exact" w:val="699"/>
        </w:trPr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9.1. Էներգաարդիա</w:t>
            </w:r>
            <w:r>
              <w:rPr>
                <w:rFonts w:ascii="Sylfaen" w:eastAsia="Calibri" w:hAnsi="Sylfaen" w:cs="Times New Roman"/>
                <w:bCs/>
                <w:noProof/>
              </w:rPr>
              <w:softHyphen/>
              <w:t>կանացման միջոցառումներ ՀՈԱԿ-ներում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190.73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88.53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882.53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971.06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197.93</w:t>
            </w:r>
          </w:p>
        </w:tc>
      </w:tr>
      <w:tr w:rsidR="00361A5D" w:rsidTr="00361A5D">
        <w:trPr>
          <w:trHeight w:hRule="exact" w:val="978"/>
        </w:trPr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9.2. Էներգաարդյունավետության միջոցառումներ բնակելի սեկտորում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9533.10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4586.50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77975.50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82562.00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16769.20</w:t>
            </w:r>
          </w:p>
        </w:tc>
      </w:tr>
      <w:tr w:rsidR="00361A5D" w:rsidTr="00361A5D">
        <w:trPr>
          <w:trHeight w:hRule="exact" w:val="878"/>
        </w:trPr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9.3.Միջոցառումներ վերականգնվող էներգիայի բնագավառում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1812.82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1354.65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3257.07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4611.72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958.66</w:t>
            </w:r>
          </w:p>
        </w:tc>
      </w:tr>
      <w:tr w:rsidR="00361A5D" w:rsidTr="00361A5D">
        <w:trPr>
          <w:trHeight w:hRule="exact" w:val="978"/>
        </w:trPr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9.4. Միջոցառումներ տրանսպորտի  և կանաչ տարածքների ընդլայնման ոլորտներում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195.50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0.00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5539.30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5539.30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Cs/>
                <w:noProof/>
              </w:rPr>
            </w:pPr>
            <w:r>
              <w:rPr>
                <w:rFonts w:ascii="Sylfaen" w:eastAsia="Calibri" w:hAnsi="Sylfaen" w:cs="Times New Roman"/>
                <w:bCs/>
                <w:noProof/>
              </w:rPr>
              <w:t>1515.13</w:t>
            </w:r>
          </w:p>
        </w:tc>
      </w:tr>
      <w:tr w:rsidR="00361A5D" w:rsidTr="00361A5D">
        <w:trPr>
          <w:trHeight w:hRule="exact" w:val="322"/>
        </w:trPr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rPr>
                <w:rFonts w:ascii="Sylfaen" w:eastAsia="Calibri" w:hAnsi="Sylfaen" w:cs="Times New Roman"/>
                <w:b/>
                <w:bCs/>
                <w:noProof/>
              </w:rPr>
            </w:pPr>
            <w:r>
              <w:rPr>
                <w:rFonts w:ascii="Sylfaen" w:eastAsia="Calibri" w:hAnsi="Sylfaen" w:cs="Times New Roman"/>
                <w:b/>
                <w:bCs/>
                <w:i/>
                <w:noProof/>
              </w:rPr>
              <w:t>Ընդամենը՝ 9-րդ բաժնի մասով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/>
                <w:bCs/>
                <w:i/>
                <w:noProof/>
              </w:rPr>
            </w:pPr>
            <w:r>
              <w:rPr>
                <w:rFonts w:ascii="Sylfaen" w:eastAsia="Calibri" w:hAnsi="Sylfaen" w:cs="Times New Roman"/>
                <w:b/>
                <w:bCs/>
                <w:i/>
                <w:noProof/>
              </w:rPr>
              <w:t>11732.15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/>
                <w:bCs/>
                <w:i/>
                <w:noProof/>
              </w:rPr>
            </w:pPr>
            <w:r>
              <w:rPr>
                <w:rFonts w:ascii="Sylfaen" w:eastAsia="Calibri" w:hAnsi="Sylfaen" w:cs="Times New Roman"/>
                <w:b/>
                <w:bCs/>
                <w:i/>
                <w:noProof/>
              </w:rPr>
              <w:t>6029.68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/>
                <w:bCs/>
                <w:i/>
                <w:noProof/>
              </w:rPr>
            </w:pPr>
            <w:r>
              <w:rPr>
                <w:rFonts w:ascii="Sylfaen" w:eastAsia="Calibri" w:hAnsi="Sylfaen" w:cs="Times New Roman"/>
                <w:b/>
                <w:bCs/>
                <w:i/>
                <w:noProof/>
              </w:rPr>
              <w:t>87654.40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/>
                <w:bCs/>
                <w:i/>
                <w:noProof/>
              </w:rPr>
            </w:pPr>
            <w:r>
              <w:rPr>
                <w:rFonts w:ascii="Sylfaen" w:eastAsia="Calibri" w:hAnsi="Sylfaen" w:cs="Times New Roman"/>
                <w:b/>
                <w:bCs/>
                <w:i/>
                <w:noProof/>
              </w:rPr>
              <w:t>93684.08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/>
                <w:bCs/>
                <w:i/>
                <w:noProof/>
              </w:rPr>
            </w:pPr>
            <w:r>
              <w:rPr>
                <w:rFonts w:ascii="Sylfaen" w:eastAsia="Calibri" w:hAnsi="Sylfaen" w:cs="Times New Roman"/>
                <w:b/>
                <w:bCs/>
                <w:i/>
                <w:noProof/>
              </w:rPr>
              <w:t>19440.92</w:t>
            </w:r>
          </w:p>
        </w:tc>
      </w:tr>
      <w:tr w:rsidR="00361A5D" w:rsidTr="00361A5D">
        <w:trPr>
          <w:trHeight w:hRule="exact" w:val="385"/>
        </w:trPr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61A5D" w:rsidRDefault="00361A5D">
            <w:pPr>
              <w:spacing w:before="20" w:after="0" w:line="240" w:lineRule="auto"/>
              <w:jc w:val="center"/>
              <w:rPr>
                <w:rFonts w:ascii="Sylfaen" w:eastAsia="Calibri" w:hAnsi="Sylfae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Sylfaen" w:eastAsia="Calibri" w:hAnsi="Sylfaen" w:cs="Times New Roman"/>
                <w:b/>
                <w:bCs/>
                <w:noProof/>
                <w:sz w:val="24"/>
                <w:szCs w:val="24"/>
              </w:rPr>
              <w:t>Ը ն դ ա մ ե ն ը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361A5D" w:rsidRDefault="00361A5D">
            <w:pPr>
              <w:jc w:val="center"/>
              <w:rPr>
                <w:rFonts w:ascii="Sylfaen" w:hAnsi="Sylfaen" w:cs="Calibri"/>
                <w:b/>
                <w:color w:val="000000"/>
                <w:sz w:val="24"/>
                <w:szCs w:val="24"/>
              </w:rPr>
            </w:pPr>
            <w:r>
              <w:rPr>
                <w:rFonts w:ascii="Sylfaen" w:hAnsi="Sylfaen" w:cs="Calibri"/>
                <w:b/>
                <w:color w:val="000000"/>
                <w:sz w:val="24"/>
                <w:szCs w:val="24"/>
              </w:rPr>
              <w:t>11750.95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361A5D" w:rsidRDefault="00361A5D">
            <w:pPr>
              <w:jc w:val="center"/>
              <w:rPr>
                <w:rFonts w:ascii="Sylfaen" w:hAnsi="Sylfaen" w:cs="Calibri"/>
                <w:b/>
                <w:color w:val="000000"/>
                <w:sz w:val="24"/>
                <w:szCs w:val="24"/>
              </w:rPr>
            </w:pPr>
            <w:r>
              <w:rPr>
                <w:rFonts w:ascii="Sylfaen" w:hAnsi="Sylfaen" w:cs="Calibri"/>
                <w:b/>
                <w:color w:val="000000"/>
                <w:sz w:val="24"/>
                <w:szCs w:val="24"/>
              </w:rPr>
              <w:t>6200.32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361A5D" w:rsidRDefault="00361A5D">
            <w:pPr>
              <w:jc w:val="center"/>
              <w:rPr>
                <w:rFonts w:ascii="Sylfaen" w:hAnsi="Sylfaen" w:cs="Calibri"/>
                <w:b/>
                <w:color w:val="000000"/>
                <w:sz w:val="24"/>
                <w:szCs w:val="24"/>
              </w:rPr>
            </w:pPr>
            <w:r>
              <w:rPr>
                <w:rFonts w:ascii="Sylfaen" w:hAnsi="Sylfaen" w:cs="Calibri"/>
                <w:b/>
                <w:color w:val="000000"/>
                <w:sz w:val="24"/>
                <w:szCs w:val="24"/>
              </w:rPr>
              <w:t>88590.58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  <w:hideMark/>
          </w:tcPr>
          <w:p w:rsidR="00361A5D" w:rsidRDefault="00361A5D">
            <w:pPr>
              <w:jc w:val="center"/>
              <w:rPr>
                <w:rFonts w:ascii="Sylfaen" w:hAnsi="Sylfaen" w:cs="Calibri"/>
                <w:b/>
                <w:color w:val="000000"/>
                <w:sz w:val="24"/>
                <w:szCs w:val="24"/>
              </w:rPr>
            </w:pPr>
            <w:r>
              <w:rPr>
                <w:rFonts w:ascii="Sylfaen" w:hAnsi="Sylfaen" w:cs="Calibri"/>
                <w:b/>
                <w:color w:val="000000"/>
                <w:sz w:val="24"/>
                <w:szCs w:val="24"/>
              </w:rPr>
              <w:t>94790.90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361A5D" w:rsidRDefault="00361A5D">
            <w:pPr>
              <w:jc w:val="center"/>
              <w:rPr>
                <w:rFonts w:ascii="Sylfaen" w:hAnsi="Sylfaen" w:cs="Calibri"/>
                <w:b/>
                <w:color w:val="000000"/>
                <w:sz w:val="24"/>
                <w:szCs w:val="24"/>
              </w:rPr>
            </w:pPr>
            <w:r>
              <w:rPr>
                <w:rFonts w:ascii="Sylfaen" w:hAnsi="Sylfaen" w:cs="Calibri"/>
                <w:b/>
                <w:color w:val="000000"/>
                <w:sz w:val="24"/>
                <w:szCs w:val="24"/>
              </w:rPr>
              <w:t>19667.91</w:t>
            </w:r>
          </w:p>
        </w:tc>
      </w:tr>
    </w:tbl>
    <w:p w:rsidR="00714628" w:rsidRDefault="00714628" w:rsidP="00714628">
      <w:pPr>
        <w:autoSpaceDE w:val="0"/>
        <w:autoSpaceDN w:val="0"/>
        <w:adjustRightInd w:val="0"/>
        <w:spacing w:after="120" w:line="240" w:lineRule="auto"/>
        <w:rPr>
          <w:rFonts w:ascii="Sylfaen" w:hAnsi="Sylfaen"/>
          <w:sz w:val="24"/>
          <w:szCs w:val="24"/>
        </w:rPr>
      </w:pPr>
    </w:p>
    <w:p w:rsidR="00CB3B48" w:rsidRDefault="00CB3B48" w:rsidP="00714628">
      <w:pPr>
        <w:autoSpaceDE w:val="0"/>
        <w:autoSpaceDN w:val="0"/>
        <w:adjustRightInd w:val="0"/>
        <w:spacing w:after="120" w:line="240" w:lineRule="auto"/>
        <w:rPr>
          <w:rFonts w:ascii="Sylfaen" w:hAnsi="Sylfaen"/>
          <w:sz w:val="24"/>
          <w:szCs w:val="24"/>
        </w:rPr>
      </w:pPr>
    </w:p>
    <w:p w:rsidR="00B7173B" w:rsidRDefault="00B7173B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br w:type="page"/>
      </w:r>
    </w:p>
    <w:p w:rsidR="00B7173B" w:rsidRDefault="00B7173B">
      <w:pPr>
        <w:rPr>
          <w:rFonts w:ascii="Sylfaen" w:hAnsi="Sylfaen"/>
          <w:sz w:val="24"/>
          <w:szCs w:val="24"/>
        </w:rPr>
        <w:sectPr w:rsidR="00B7173B" w:rsidSect="00F92968">
          <w:pgSz w:w="12240" w:h="15840"/>
          <w:pgMar w:top="1134" w:right="850" w:bottom="1134" w:left="1701" w:header="720" w:footer="720" w:gutter="0"/>
          <w:cols w:space="720"/>
          <w:docGrid w:linePitch="360"/>
        </w:sectPr>
      </w:pPr>
    </w:p>
    <w:p w:rsidR="00B7173B" w:rsidRPr="00C5469E" w:rsidRDefault="00B7173B" w:rsidP="00B7173B">
      <w:pPr>
        <w:rPr>
          <w:rFonts w:ascii="Sylfaen" w:hAnsi="Sylfaen"/>
          <w:b/>
          <w:sz w:val="24"/>
          <w:szCs w:val="24"/>
        </w:rPr>
      </w:pPr>
      <w:proofErr w:type="gramStart"/>
      <w:r w:rsidRPr="00C5469E">
        <w:rPr>
          <w:rFonts w:ascii="Sylfaen" w:hAnsi="Sylfaen"/>
          <w:b/>
          <w:sz w:val="24"/>
          <w:szCs w:val="24"/>
        </w:rPr>
        <w:lastRenderedPageBreak/>
        <w:t>Աղյուսակ 9.</w:t>
      </w:r>
      <w:r w:rsidR="000C66FF" w:rsidRPr="00C5469E">
        <w:rPr>
          <w:rFonts w:ascii="Sylfaen" w:hAnsi="Sylfaen"/>
          <w:b/>
          <w:sz w:val="24"/>
          <w:szCs w:val="24"/>
        </w:rPr>
        <w:t>5</w:t>
      </w:r>
      <w:r w:rsidRPr="00C5469E">
        <w:rPr>
          <w:rFonts w:ascii="Sylfaen" w:hAnsi="Sylfaen"/>
          <w:b/>
          <w:sz w:val="24"/>
          <w:szCs w:val="24"/>
        </w:rPr>
        <w:t>.</w:t>
      </w:r>
      <w:proofErr w:type="gramEnd"/>
      <w:r w:rsidRPr="00C5469E">
        <w:rPr>
          <w:rFonts w:ascii="Sylfaen" w:hAnsi="Sylfaen"/>
          <w:b/>
          <w:sz w:val="24"/>
          <w:szCs w:val="24"/>
        </w:rPr>
        <w:t xml:space="preserve"> Վերականգնվող էներգիայի, տրանսպորտի և անտառածածկ տարածքների ընդլայնման միջոցառումները</w:t>
      </w:r>
    </w:p>
    <w:p w:rsidR="00B7173B" w:rsidRPr="009D2FEB" w:rsidRDefault="00B7173B" w:rsidP="00B7173B">
      <w:pPr>
        <w:spacing w:after="0"/>
        <w:rPr>
          <w:rFonts w:ascii="Sylfaen" w:hAnsi="Sylfaen"/>
          <w:b/>
          <w:i/>
        </w:rPr>
      </w:pPr>
      <w:r w:rsidRPr="009D2FEB">
        <w:rPr>
          <w:rFonts w:ascii="Sylfaen" w:hAnsi="Sylfaen"/>
          <w:b/>
          <w:i/>
        </w:rPr>
        <w:t>Բաժին 9.3.Վերականգնվող էներգիայի ոլորտի միջոցառումները</w:t>
      </w:r>
    </w:p>
    <w:tbl>
      <w:tblPr>
        <w:tblW w:w="13482" w:type="dxa"/>
        <w:tblInd w:w="93" w:type="dxa"/>
        <w:tblLook w:val="04A0" w:firstRow="1" w:lastRow="0" w:firstColumn="1" w:lastColumn="0" w:noHBand="0" w:noVBand="1"/>
      </w:tblPr>
      <w:tblGrid>
        <w:gridCol w:w="940"/>
        <w:gridCol w:w="4320"/>
        <w:gridCol w:w="1276"/>
        <w:gridCol w:w="992"/>
        <w:gridCol w:w="1134"/>
        <w:gridCol w:w="1276"/>
        <w:gridCol w:w="992"/>
        <w:gridCol w:w="1134"/>
        <w:gridCol w:w="1418"/>
      </w:tblGrid>
      <w:tr w:rsidR="00B7173B" w:rsidRPr="00462A2D" w:rsidTr="009D2FEB">
        <w:trPr>
          <w:trHeight w:val="300"/>
        </w:trPr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NoNo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>
              <w:rPr>
                <w:rFonts w:ascii="Sylfaen" w:eastAsia="Times New Roman" w:hAnsi="Sylfaen" w:cs="Calibri"/>
                <w:color w:val="000000"/>
              </w:rPr>
              <w:t>Միջոցառման հ</w:t>
            </w:r>
            <w:r w:rsidRPr="00462A2D">
              <w:rPr>
                <w:rFonts w:ascii="Sylfaen" w:eastAsia="Times New Roman" w:hAnsi="Sylfaen" w:cs="Calibri"/>
                <w:color w:val="000000"/>
              </w:rPr>
              <w:t>ակիրճ անվանումը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Արժեքը, հազ.եվրո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Տնտեսումը, ՄՎտժ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CO2-ի կրճատումը</w:t>
            </w:r>
          </w:p>
        </w:tc>
      </w:tr>
      <w:tr w:rsidR="00B7173B" w:rsidRPr="00462A2D" w:rsidTr="009D2FEB">
        <w:trPr>
          <w:trHeight w:val="300"/>
        </w:trPr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4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էլէն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ԲԳ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Cs/>
                <w:color w:val="000000"/>
              </w:rPr>
            </w:pPr>
            <w:r w:rsidRPr="00462A2D">
              <w:rPr>
                <w:rFonts w:ascii="Sylfaen" w:eastAsia="Times New Roman" w:hAnsi="Sylfaen" w:cs="Calibri"/>
                <w:bCs/>
                <w:color w:val="000000"/>
              </w:rPr>
              <w:t>ընդամենը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էլէն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ԲԳ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Cs/>
                <w:color w:val="000000"/>
              </w:rPr>
            </w:pPr>
            <w:r w:rsidRPr="00462A2D">
              <w:rPr>
                <w:rFonts w:ascii="Sylfaen" w:eastAsia="Times New Roman" w:hAnsi="Sylfaen" w:cs="Calibri"/>
                <w:bCs/>
                <w:color w:val="000000"/>
              </w:rPr>
              <w:t>ընդամենը</w:t>
            </w:r>
          </w:p>
        </w:tc>
      </w:tr>
      <w:tr w:rsidR="00B7173B" w:rsidRPr="00B666DA" w:rsidTr="00355603">
        <w:trPr>
          <w:trHeight w:val="60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9.3.1.1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B666DA">
              <w:rPr>
                <w:rFonts w:ascii="Sylfaen" w:eastAsia="Times New Roman" w:hAnsi="Sylfaen" w:cs="Calibri"/>
              </w:rPr>
              <w:t>Արևային ջրատաքացուցիչներ ՆՈՒՀ-երում և մարզադպրոցներում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666DA">
              <w:rPr>
                <w:rFonts w:ascii="Sylfaen" w:eastAsia="Times New Roman" w:hAnsi="Sylfaen" w:cs="Calibri"/>
              </w:rPr>
              <w:t>145.22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666DA">
              <w:rPr>
                <w:rFonts w:ascii="Sylfaen" w:eastAsia="Times New Roman" w:hAnsi="Sylfaen" w:cs="Calibri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666DA">
              <w:rPr>
                <w:rFonts w:ascii="Sylfaen" w:eastAsia="Times New Roman" w:hAnsi="Sylfaen" w:cs="Calibri"/>
              </w:rPr>
              <w:t>575.16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666DA">
              <w:rPr>
                <w:rFonts w:ascii="Sylfaen" w:eastAsia="Times New Roman" w:hAnsi="Sylfaen" w:cs="Calibri"/>
              </w:rPr>
              <w:t>575.16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666DA">
              <w:rPr>
                <w:rFonts w:ascii="Sylfaen" w:eastAsia="Times New Roman" w:hAnsi="Sylfaen" w:cs="Calibri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666DA">
              <w:rPr>
                <w:rFonts w:ascii="Sylfaen" w:eastAsia="Times New Roman" w:hAnsi="Sylfaen" w:cs="Calibri"/>
              </w:rPr>
              <w:t>116.18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666DA">
              <w:rPr>
                <w:rFonts w:ascii="Sylfaen" w:eastAsia="Times New Roman" w:hAnsi="Sylfaen" w:cs="Calibri"/>
              </w:rPr>
              <w:t>116.18</w:t>
            </w:r>
          </w:p>
        </w:tc>
      </w:tr>
      <w:tr w:rsidR="00B7173B" w:rsidRPr="00B666DA" w:rsidTr="00355603">
        <w:trPr>
          <w:trHeight w:val="6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9.3.1.2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7173B" w:rsidRPr="00B666DA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B666DA">
              <w:rPr>
                <w:rFonts w:ascii="Sylfaen" w:eastAsia="Times New Roman" w:hAnsi="Sylfaen" w:cs="Calibri"/>
              </w:rPr>
              <w:t>Արևային ֆոտովոլտային կայանքների տեղադրում համայնքային օբյեկտներում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666DA">
              <w:rPr>
                <w:rFonts w:ascii="Sylfaen" w:eastAsia="Times New Roman" w:hAnsi="Sylfaen" w:cs="Calibri"/>
              </w:rPr>
              <w:t>102.60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666DA">
              <w:rPr>
                <w:rFonts w:ascii="Sylfaen" w:eastAsia="Times New Roman" w:hAnsi="Sylfaen" w:cs="Calibri"/>
              </w:rPr>
              <w:t>153.9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666DA">
              <w:rPr>
                <w:rFonts w:ascii="Sylfaen" w:eastAsia="Times New Roman" w:hAnsi="Sylfaen" w:cs="Calibri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666DA">
              <w:rPr>
                <w:rFonts w:ascii="Sylfaen" w:eastAsia="Times New Roman" w:hAnsi="Sylfaen" w:cs="Calibri"/>
              </w:rPr>
              <w:t>153.90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666DA">
              <w:rPr>
                <w:rFonts w:ascii="Sylfaen" w:eastAsia="Times New Roman" w:hAnsi="Sylfaen" w:cs="Calibri"/>
              </w:rPr>
              <w:t>34.17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666DA">
              <w:rPr>
                <w:rFonts w:ascii="Sylfaen" w:eastAsia="Times New Roman" w:hAnsi="Sylfaen" w:cs="Calibri"/>
              </w:rPr>
              <w:t>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B666DA">
              <w:rPr>
                <w:rFonts w:ascii="Sylfaen" w:eastAsia="Times New Roman" w:hAnsi="Sylfaen" w:cs="Calibri"/>
              </w:rPr>
              <w:t>34.17</w:t>
            </w:r>
          </w:p>
        </w:tc>
      </w:tr>
      <w:tr w:rsidR="00B7173B" w:rsidRPr="00B666DA" w:rsidTr="00355603">
        <w:trPr>
          <w:trHeight w:val="6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9.3.2.1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Արևային ջրատաքացուցիչների տեղակայում ԲԲՇ-ներում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270.00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927.79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927.79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187.41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187.41</w:t>
            </w:r>
          </w:p>
        </w:tc>
      </w:tr>
      <w:tr w:rsidR="00B7173B" w:rsidRPr="00B666DA" w:rsidTr="00355603">
        <w:trPr>
          <w:trHeight w:val="6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9.3.2.2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73B" w:rsidRPr="00B666DA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Արևային ֆոտովոլտային կայանքների տեղադրում ԲԲՇ-ներում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90.00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124.50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124.50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27.64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27.64</w:t>
            </w:r>
          </w:p>
        </w:tc>
      </w:tr>
      <w:tr w:rsidR="00B7173B" w:rsidRPr="00B666DA" w:rsidTr="00355603">
        <w:trPr>
          <w:trHeight w:val="6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9.3.2.3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Արևային ջրատաքացուցիչների տեղակայում առանձնատներում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470.00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1754.12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1754.12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354.33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354.33</w:t>
            </w:r>
          </w:p>
        </w:tc>
      </w:tr>
      <w:tr w:rsidR="00B7173B" w:rsidRPr="00B666DA" w:rsidTr="00355603">
        <w:trPr>
          <w:trHeight w:val="6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9.3.2.4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73B" w:rsidRPr="00B666DA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Արևային ֆոտովոլտային կայանքների տեղադրում առանձնատներում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735.00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1076.25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1076.25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238.93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B666DA">
              <w:rPr>
                <w:rFonts w:ascii="Sylfaen" w:eastAsia="Times New Roman" w:hAnsi="Sylfaen" w:cs="Calibri"/>
                <w:color w:val="000000"/>
              </w:rPr>
              <w:t>238.93</w:t>
            </w:r>
          </w:p>
        </w:tc>
      </w:tr>
      <w:tr w:rsidR="00B7173B" w:rsidRPr="00B666DA" w:rsidTr="00355603">
        <w:trPr>
          <w:trHeight w:val="300"/>
        </w:trPr>
        <w:tc>
          <w:tcPr>
            <w:tcW w:w="5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</w:pPr>
            <w:r w:rsidRPr="00B666DA"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  <w:t>Ընդամենը՝ Վերականգնվող էներգիա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</w:pPr>
            <w:r w:rsidRPr="00B666DA"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  <w:t>1812.8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</w:pPr>
            <w:r w:rsidRPr="00B666DA"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  <w:t>1354.7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</w:pPr>
            <w:r w:rsidRPr="00B666DA"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  <w:t>3257.1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</w:pPr>
            <w:r w:rsidRPr="00B666DA"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  <w:t>4611.7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</w:pPr>
            <w:r w:rsidRPr="00B666DA"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  <w:t>300.7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</w:pPr>
            <w:r w:rsidRPr="00B666DA"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  <w:t>657.9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173B" w:rsidRPr="00B666DA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</w:pPr>
            <w:r w:rsidRPr="00B666DA"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  <w:t>958.7</w:t>
            </w:r>
          </w:p>
        </w:tc>
      </w:tr>
    </w:tbl>
    <w:p w:rsidR="00B7173B" w:rsidRDefault="00B7173B" w:rsidP="00B7173B">
      <w:pPr>
        <w:spacing w:after="0" w:line="240" w:lineRule="auto"/>
        <w:jc w:val="both"/>
        <w:rPr>
          <w:rFonts w:ascii="Sylfaen" w:hAnsi="Sylfaen"/>
          <w:i/>
          <w:sz w:val="24"/>
          <w:szCs w:val="24"/>
        </w:rPr>
      </w:pPr>
    </w:p>
    <w:p w:rsidR="00B7173B" w:rsidRPr="009D2FEB" w:rsidRDefault="00B7173B" w:rsidP="00B7173B">
      <w:pPr>
        <w:spacing w:after="0" w:line="240" w:lineRule="auto"/>
        <w:jc w:val="both"/>
        <w:rPr>
          <w:rFonts w:ascii="Sylfaen" w:hAnsi="Sylfaen"/>
          <w:b/>
          <w:i/>
          <w:lang w:val="hy-AM"/>
        </w:rPr>
      </w:pPr>
      <w:proofErr w:type="gramStart"/>
      <w:r w:rsidRPr="009D2FEB">
        <w:rPr>
          <w:rFonts w:ascii="Sylfaen" w:hAnsi="Sylfaen"/>
          <w:b/>
          <w:i/>
        </w:rPr>
        <w:t>Բաժին 9.4.</w:t>
      </w:r>
      <w:proofErr w:type="gramEnd"/>
      <w:r w:rsidRPr="009D2FEB">
        <w:rPr>
          <w:rFonts w:ascii="Sylfaen" w:hAnsi="Sylfaen"/>
          <w:b/>
          <w:lang w:val="hy-AM"/>
        </w:rPr>
        <w:t xml:space="preserve"> </w:t>
      </w:r>
      <w:r w:rsidRPr="009D2FEB">
        <w:rPr>
          <w:rFonts w:ascii="Sylfaen" w:hAnsi="Sylfaen"/>
          <w:b/>
          <w:i/>
          <w:lang w:val="hy-AM"/>
        </w:rPr>
        <w:t>Ավտոմոբիլային տրանսպորտի և կանաչ տարածքների ընդլայնման ոլորտների միջոցառումները</w:t>
      </w:r>
    </w:p>
    <w:tbl>
      <w:tblPr>
        <w:tblW w:w="13482" w:type="dxa"/>
        <w:tblInd w:w="93" w:type="dxa"/>
        <w:tblLook w:val="04A0" w:firstRow="1" w:lastRow="0" w:firstColumn="1" w:lastColumn="0" w:noHBand="0" w:noVBand="1"/>
      </w:tblPr>
      <w:tblGrid>
        <w:gridCol w:w="940"/>
        <w:gridCol w:w="4320"/>
        <w:gridCol w:w="1276"/>
        <w:gridCol w:w="992"/>
        <w:gridCol w:w="1134"/>
        <w:gridCol w:w="1276"/>
        <w:gridCol w:w="992"/>
        <w:gridCol w:w="1134"/>
        <w:gridCol w:w="1418"/>
      </w:tblGrid>
      <w:tr w:rsidR="00B7173B" w:rsidRPr="00462A2D" w:rsidTr="00355603">
        <w:trPr>
          <w:trHeight w:val="60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9.4.1.1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7173B" w:rsidRPr="00462A2D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Մասնավոր տրանսպորտի անցում բենզինից սեղմված բնական գազի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110.5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172.6</w:t>
            </w:r>
          </w:p>
        </w:tc>
      </w:tr>
      <w:tr w:rsidR="00B7173B" w:rsidRPr="00462A2D" w:rsidTr="00355603">
        <w:trPr>
          <w:trHeight w:val="300"/>
        </w:trPr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9.4.1.2</w:t>
            </w:r>
          </w:p>
        </w:tc>
        <w:tc>
          <w:tcPr>
            <w:tcW w:w="43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Հեծանվային ենթակառուցվածքի ստեղծում և զարգացում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25.0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2204.1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>
              <w:rPr>
                <w:rFonts w:ascii="Sylfaen" w:eastAsia="Times New Roman" w:hAnsi="Sylfaen" w:cs="Calibri"/>
                <w:color w:val="000000"/>
              </w:rPr>
              <w:t>2204.1</w:t>
            </w:r>
            <w:r w:rsidRPr="00462A2D">
              <w:rPr>
                <w:rFonts w:ascii="Sylfaen" w:eastAsia="Times New Roman" w:hAnsi="Sylfaen" w:cs="Calibr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>
              <w:rPr>
                <w:rFonts w:ascii="Sylfaen" w:eastAsia="Times New Roman" w:hAnsi="Sylfaen" w:cs="Calibri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>
              <w:rPr>
                <w:rFonts w:ascii="Sylfaen" w:eastAsia="Times New Roman" w:hAnsi="Sylfaen" w:cs="Calibri"/>
                <w:color w:val="000000"/>
              </w:rPr>
              <w:t>548.82</w:t>
            </w:r>
            <w:r w:rsidRPr="00462A2D">
              <w:rPr>
                <w:rFonts w:ascii="Sylfaen" w:eastAsia="Times New Roman" w:hAnsi="Sylfaen" w:cs="Calibri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548.82</w:t>
            </w:r>
          </w:p>
        </w:tc>
      </w:tr>
      <w:tr w:rsidR="00B7173B" w:rsidRPr="00462A2D" w:rsidTr="00355603">
        <w:trPr>
          <w:trHeight w:val="300"/>
        </w:trPr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4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>
              <w:rPr>
                <w:rFonts w:ascii="Sylfaen" w:eastAsia="Times New Roman" w:hAnsi="Sylfaen" w:cs="Calibri"/>
                <w:color w:val="000000"/>
              </w:rPr>
              <w:t>3335.2</w:t>
            </w:r>
            <w:r w:rsidRPr="00462A2D">
              <w:rPr>
                <w:rFonts w:ascii="Sylfaen" w:eastAsia="Times New Roman" w:hAnsi="Sylfaen" w:cs="Calibri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>
              <w:rPr>
                <w:rFonts w:ascii="Sylfaen" w:eastAsia="Times New Roman" w:hAnsi="Sylfaen" w:cs="Calibri"/>
                <w:color w:val="000000"/>
              </w:rPr>
              <w:t>3335.2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 </w:t>
            </w:r>
            <w:r>
              <w:rPr>
                <w:rFonts w:ascii="Sylfaen" w:eastAsia="Times New Roman" w:hAnsi="Sylfaen" w:cs="Calibri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673.71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673.71</w:t>
            </w:r>
          </w:p>
        </w:tc>
      </w:tr>
      <w:tr w:rsidR="00B7173B" w:rsidRPr="00462A2D" w:rsidTr="00355603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9.4.2.1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Անտառածածկ տարածքների ընդլայնում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60.0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462A2D">
              <w:rPr>
                <w:rFonts w:ascii="Sylfaen" w:eastAsia="Times New Roman" w:hAnsi="Sylfaen" w:cs="Calibri"/>
                <w:color w:val="000000"/>
              </w:rPr>
              <w:t>120.00</w:t>
            </w:r>
          </w:p>
        </w:tc>
      </w:tr>
      <w:tr w:rsidR="00B7173B" w:rsidRPr="00462A2D" w:rsidTr="00355603">
        <w:trPr>
          <w:trHeight w:val="300"/>
        </w:trPr>
        <w:tc>
          <w:tcPr>
            <w:tcW w:w="5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</w:pPr>
            <w:r w:rsidRPr="00462A2D"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  <w:t>Ընդամենը՝  Տրանսպորտ և անտառածածկում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</w:pPr>
            <w:r w:rsidRPr="00462A2D"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  <w:t>195.5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</w:pPr>
            <w:r w:rsidRPr="00462A2D"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  <w:t>0.0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</w:pPr>
            <w:r w:rsidRPr="00462A2D"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  <w:t>2204.1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</w:pPr>
            <w:r w:rsidRPr="00462A2D"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  <w:t>3335.2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</w:pPr>
            <w:r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</w:pPr>
            <w:r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  <w:t>1222.53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173B" w:rsidRPr="00462A2D" w:rsidRDefault="00B7173B" w:rsidP="0035560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</w:pPr>
            <w:r w:rsidRPr="00462A2D">
              <w:rPr>
                <w:rFonts w:ascii="Sylfaen" w:eastAsia="Times New Roman" w:hAnsi="Sylfaen" w:cs="Calibri"/>
                <w:b/>
                <w:bCs/>
                <w:i/>
                <w:iCs/>
                <w:color w:val="000000"/>
              </w:rPr>
              <w:t>1515.13</w:t>
            </w:r>
          </w:p>
        </w:tc>
      </w:tr>
    </w:tbl>
    <w:p w:rsidR="00B7173B" w:rsidRPr="001901F3" w:rsidRDefault="00B7173B" w:rsidP="00B7173B">
      <w:pPr>
        <w:rPr>
          <w:rFonts w:ascii="Sylfaen" w:hAnsi="Sylfaen"/>
          <w:i/>
          <w:sz w:val="24"/>
          <w:szCs w:val="24"/>
        </w:rPr>
      </w:pPr>
      <w:proofErr w:type="gramStart"/>
      <w:r w:rsidRPr="001901F3">
        <w:rPr>
          <w:rFonts w:ascii="Sylfaen" w:hAnsi="Sylfaen"/>
          <w:i/>
          <w:sz w:val="24"/>
          <w:szCs w:val="24"/>
        </w:rPr>
        <w:t>Ծանոթություն. 9.4 բաժնի բոլոր միջոցառումները՝ 2018…2020 թթ.</w:t>
      </w:r>
      <w:proofErr w:type="gramEnd"/>
    </w:p>
    <w:p w:rsidR="00B7173B" w:rsidRDefault="00B7173B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br w:type="page"/>
      </w:r>
    </w:p>
    <w:p w:rsidR="00B7173B" w:rsidRDefault="00B7173B" w:rsidP="00CB3B48">
      <w:pPr>
        <w:keepNext/>
        <w:keepLines/>
        <w:spacing w:after="240" w:line="240" w:lineRule="auto"/>
        <w:outlineLvl w:val="0"/>
        <w:rPr>
          <w:rFonts w:ascii="Sylfaen" w:eastAsiaTheme="majorEastAsia" w:hAnsi="Sylfaen" w:cs="Sylfaen"/>
          <w:b/>
          <w:bCs/>
          <w:color w:val="365F91" w:themeColor="accent1" w:themeShade="BF"/>
          <w:sz w:val="28"/>
          <w:szCs w:val="28"/>
        </w:rPr>
        <w:sectPr w:rsidR="00B7173B" w:rsidSect="00F92968">
          <w:pgSz w:w="15840" w:h="12240" w:orient="landscape"/>
          <w:pgMar w:top="1701" w:right="1134" w:bottom="851" w:left="1134" w:header="720" w:footer="720" w:gutter="0"/>
          <w:cols w:space="720"/>
          <w:docGrid w:linePitch="360"/>
        </w:sectPr>
      </w:pPr>
    </w:p>
    <w:p w:rsidR="00CB3B48" w:rsidRPr="00CB3B48" w:rsidRDefault="00781EE2" w:rsidP="00C5469E">
      <w:pPr>
        <w:pStyle w:val="Heading1"/>
      </w:pPr>
      <w:bookmarkStart w:id="69" w:name="_Toc485709006"/>
      <w:r>
        <w:rPr>
          <w:rFonts w:ascii="Sylfaen" w:hAnsi="Sylfaen" w:cs="Sylfaen"/>
        </w:rPr>
        <w:lastRenderedPageBreak/>
        <w:t>Ընդհանուր</w:t>
      </w:r>
      <w:r>
        <w:t xml:space="preserve"> </w:t>
      </w:r>
      <w:r w:rsidR="00C5469E">
        <w:rPr>
          <w:rFonts w:ascii="Sylfaen" w:hAnsi="Sylfaen"/>
        </w:rPr>
        <w:t>ե</w:t>
      </w:r>
      <w:r>
        <w:rPr>
          <w:rFonts w:ascii="Sylfaen" w:hAnsi="Sylfaen" w:cs="Sylfaen"/>
        </w:rPr>
        <w:t>զրակացություններ</w:t>
      </w:r>
      <w:bookmarkEnd w:id="69"/>
    </w:p>
    <w:p w:rsidR="00CB3B48" w:rsidRPr="00CB3B48" w:rsidRDefault="00781EE2" w:rsidP="00781EE2">
      <w:pPr>
        <w:autoSpaceDE w:val="0"/>
        <w:autoSpaceDN w:val="0"/>
        <w:adjustRightInd w:val="0"/>
        <w:spacing w:before="120" w:after="0"/>
        <w:jc w:val="both"/>
        <w:rPr>
          <w:rFonts w:ascii="Sylfaen" w:eastAsia="Times New Roman" w:hAnsi="Sylfaen" w:cs="Arial"/>
          <w:noProof/>
          <w:sz w:val="24"/>
          <w:szCs w:val="24"/>
          <w:lang w:eastAsia="ru-RU"/>
        </w:rPr>
      </w:pPr>
      <w:r>
        <w:rPr>
          <w:rFonts w:ascii="Sylfaen" w:eastAsia="Times New Roman" w:hAnsi="Sylfaen" w:cs="Arial"/>
          <w:noProof/>
          <w:sz w:val="24"/>
          <w:szCs w:val="24"/>
          <w:lang w:eastAsia="ru-RU"/>
        </w:rPr>
        <w:t>Համայնքների բնակչության, ծառայությու</w:t>
      </w:r>
      <w:r w:rsidR="00CB3B48"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 xml:space="preserve">ն </w:t>
      </w:r>
      <w:r>
        <w:rPr>
          <w:rFonts w:ascii="Sylfaen" w:eastAsia="Times New Roman" w:hAnsi="Sylfaen" w:cs="Arial"/>
          <w:noProof/>
          <w:sz w:val="24"/>
          <w:szCs w:val="24"/>
          <w:lang w:eastAsia="ru-RU"/>
        </w:rPr>
        <w:t xml:space="preserve">մատուցող </w:t>
      </w:r>
      <w:r w:rsidR="00CB3B48"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>օբյեկտների, արտադրական հզորությունների</w:t>
      </w:r>
      <w:r>
        <w:rPr>
          <w:rFonts w:ascii="Sylfaen" w:eastAsia="Times New Roman" w:hAnsi="Sylfaen" w:cs="Arial"/>
          <w:noProof/>
          <w:sz w:val="24"/>
          <w:szCs w:val="24"/>
          <w:lang w:eastAsia="ru-RU"/>
        </w:rPr>
        <w:t>, տրանսպորտային միջոցների</w:t>
      </w:r>
      <w:r w:rsidR="00CB3B48"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 xml:space="preserve"> և այլ էներգասպառողների մեծ մասը գտնվում է քաղաքներում: </w:t>
      </w:r>
      <w:r>
        <w:rPr>
          <w:rFonts w:ascii="Sylfaen" w:eastAsia="Times New Roman" w:hAnsi="Sylfaen" w:cs="Arial"/>
          <w:noProof/>
          <w:sz w:val="24"/>
          <w:szCs w:val="24"/>
          <w:lang w:eastAsia="ru-RU"/>
        </w:rPr>
        <w:t>Այդ կապակցությամբ ՋԳ արտանետումների հիմնական մասը կապված է քաղաքային համայնքներում կենսագործունեության հետ:</w:t>
      </w:r>
      <w:r w:rsidR="00CB3B48"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 xml:space="preserve"> </w:t>
      </w:r>
      <w:r>
        <w:rPr>
          <w:rFonts w:ascii="Sylfaen" w:eastAsia="Times New Roman" w:hAnsi="Sylfaen" w:cs="Arial"/>
          <w:noProof/>
          <w:sz w:val="24"/>
          <w:szCs w:val="24"/>
          <w:lang w:eastAsia="ru-RU"/>
        </w:rPr>
        <w:t>Տ</w:t>
      </w:r>
      <w:r w:rsidR="00CB3B48"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>եղական ինքնա</w:t>
      </w:r>
      <w:r>
        <w:rPr>
          <w:rFonts w:ascii="Sylfaen" w:eastAsia="Times New Roman" w:hAnsi="Sylfaen" w:cs="Arial"/>
          <w:noProof/>
          <w:sz w:val="24"/>
          <w:szCs w:val="24"/>
          <w:lang w:eastAsia="ru-RU"/>
        </w:rPr>
        <w:softHyphen/>
      </w:r>
      <w:r w:rsidR="00CB3B48"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>կառավարման մարմինները կ</w:t>
      </w:r>
      <w:r>
        <w:rPr>
          <w:rFonts w:ascii="Sylfaen" w:eastAsia="Times New Roman" w:hAnsi="Sylfaen" w:cs="Arial"/>
          <w:noProof/>
          <w:sz w:val="24"/>
          <w:szCs w:val="24"/>
          <w:lang w:eastAsia="ru-RU"/>
        </w:rPr>
        <w:t>արող են էապես նպաստել էներգա</w:t>
      </w:r>
      <w:r w:rsidR="00CB3B48"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>ռեսուրսների ար</w:t>
      </w:r>
      <w:r>
        <w:rPr>
          <w:rFonts w:ascii="Sylfaen" w:eastAsia="Times New Roman" w:hAnsi="Sylfaen" w:cs="Arial"/>
          <w:noProof/>
          <w:sz w:val="24"/>
          <w:szCs w:val="24"/>
          <w:lang w:eastAsia="ru-RU"/>
        </w:rPr>
        <w:softHyphen/>
      </w:r>
      <w:r w:rsidR="00CB3B48"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>դյու</w:t>
      </w:r>
      <w:r>
        <w:rPr>
          <w:rFonts w:ascii="Sylfaen" w:eastAsia="Times New Roman" w:hAnsi="Sylfaen" w:cs="Arial"/>
          <w:noProof/>
          <w:sz w:val="24"/>
          <w:szCs w:val="24"/>
          <w:lang w:eastAsia="ru-RU"/>
        </w:rPr>
        <w:softHyphen/>
      </w:r>
      <w:r w:rsidR="00CB3B48"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>նավետ օգտագործման և կլիմայի փոփոխության մեղմմանն ուղղված խնդիրների լուծմանը ոչ միայն տեղական, այլ նաև աղգային մակարդակով:</w:t>
      </w:r>
    </w:p>
    <w:p w:rsidR="00CB3B48" w:rsidRPr="00CB3B48" w:rsidRDefault="008E09BA" w:rsidP="00781EE2">
      <w:pPr>
        <w:autoSpaceDE w:val="0"/>
        <w:autoSpaceDN w:val="0"/>
        <w:adjustRightInd w:val="0"/>
        <w:spacing w:before="120" w:after="0"/>
        <w:jc w:val="both"/>
        <w:rPr>
          <w:rFonts w:ascii="Sylfaen" w:eastAsia="Times New Roman" w:hAnsi="Sylfaen" w:cs="Arial"/>
          <w:noProof/>
          <w:sz w:val="24"/>
          <w:szCs w:val="24"/>
          <w:lang w:eastAsia="ru-RU"/>
        </w:rPr>
      </w:pPr>
      <w:r>
        <w:rPr>
          <w:rFonts w:ascii="Sylfaen" w:eastAsia="Times New Roman" w:hAnsi="Sylfaen" w:cs="Arial"/>
          <w:noProof/>
          <w:sz w:val="24"/>
          <w:szCs w:val="24"/>
          <w:lang w:eastAsia="ru-RU"/>
        </w:rPr>
        <w:t>Ա</w:t>
      </w:r>
      <w:r w:rsidR="00CB3B48"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>ռ</w:t>
      </w:r>
      <w:r>
        <w:rPr>
          <w:rFonts w:ascii="Sylfaen" w:eastAsia="Times New Roman" w:hAnsi="Sylfaen" w:cs="Arial"/>
          <w:noProof/>
          <w:sz w:val="24"/>
          <w:szCs w:val="24"/>
          <w:lang w:eastAsia="ru-RU"/>
        </w:rPr>
        <w:t>աջին հերթին անհրաժեշտ է, որ</w:t>
      </w:r>
      <w:r w:rsidR="00CB3B48"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 xml:space="preserve"> համայնք</w:t>
      </w:r>
      <w:r>
        <w:rPr>
          <w:rFonts w:ascii="Sylfaen" w:eastAsia="Times New Roman" w:hAnsi="Sylfaen" w:cs="Arial"/>
          <w:noProof/>
          <w:sz w:val="24"/>
          <w:szCs w:val="24"/>
          <w:lang w:eastAsia="ru-RU"/>
        </w:rPr>
        <w:t>ային իշխանությունները</w:t>
      </w:r>
      <w:r w:rsidR="00CB3B48"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 xml:space="preserve"> մշակեն ռազմա</w:t>
      </w:r>
      <w:r>
        <w:rPr>
          <w:rFonts w:ascii="Sylfaen" w:eastAsia="Times New Roman" w:hAnsi="Sylfaen" w:cs="Arial"/>
          <w:noProof/>
          <w:sz w:val="24"/>
          <w:szCs w:val="24"/>
          <w:lang w:eastAsia="ru-RU"/>
        </w:rPr>
        <w:softHyphen/>
      </w:r>
      <w:r w:rsidR="00CB3B48"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>վարություն, որում նշվում են համապա</w:t>
      </w:r>
      <w:r w:rsidR="00CB3B48"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softHyphen/>
        <w:t>տաս</w:t>
      </w:r>
      <w:r>
        <w:rPr>
          <w:rFonts w:ascii="Sylfaen" w:eastAsia="Times New Roman" w:hAnsi="Sylfaen" w:cs="Arial"/>
          <w:noProof/>
          <w:sz w:val="24"/>
          <w:szCs w:val="24"/>
          <w:lang w:eastAsia="ru-RU"/>
        </w:rPr>
        <w:softHyphen/>
        <w:t>խան ոլորտ</w:t>
      </w:r>
      <w:r w:rsidR="00CB3B48"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 xml:space="preserve">ներում (օրինակ, բնակելի սեկտոր, տրանսպորտ, լուսավորություն, արդյունաբերություն և այլն) հիմնական էներգասպառողները, ինչպես նաև գնահատվում են էներգասպառման և </w:t>
      </w:r>
      <w:r>
        <w:rPr>
          <w:rFonts w:ascii="Sylfaen" w:eastAsia="Times New Roman" w:hAnsi="Sylfaen" w:cs="Arial"/>
          <w:noProof/>
          <w:sz w:val="24"/>
          <w:szCs w:val="24"/>
          <w:lang w:eastAsia="ru-RU"/>
        </w:rPr>
        <w:t>ՋԳ</w:t>
      </w:r>
      <w:r w:rsidR="00CB3B48"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 xml:space="preserve"> արտա</w:t>
      </w:r>
      <w:r>
        <w:rPr>
          <w:rFonts w:ascii="Sylfaen" w:eastAsia="Times New Roman" w:hAnsi="Sylfaen" w:cs="Arial"/>
          <w:noProof/>
          <w:sz w:val="24"/>
          <w:szCs w:val="24"/>
          <w:lang w:eastAsia="ru-RU"/>
        </w:rPr>
        <w:softHyphen/>
      </w:r>
      <w:r w:rsidR="00CB3B48"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>նետումների տարեկան ծավալները (</w:t>
      </w:r>
      <w:r>
        <w:rPr>
          <w:rFonts w:ascii="Sylfaen" w:eastAsia="Times New Roman" w:hAnsi="Sylfaen" w:cs="Arial"/>
          <w:noProof/>
          <w:sz w:val="24"/>
          <w:szCs w:val="24"/>
          <w:lang w:eastAsia="ru-RU"/>
        </w:rPr>
        <w:t xml:space="preserve">որևէ </w:t>
      </w:r>
      <w:r w:rsidR="00CB3B48"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>ելակետային տարվա համար)</w:t>
      </w:r>
      <w:r>
        <w:rPr>
          <w:rFonts w:ascii="Sylfaen" w:eastAsia="Times New Roman" w:hAnsi="Sylfaen" w:cs="Arial"/>
          <w:noProof/>
          <w:sz w:val="24"/>
          <w:szCs w:val="24"/>
          <w:lang w:eastAsia="ru-RU"/>
        </w:rPr>
        <w:t xml:space="preserve">: Միաժամանակ մշակվող </w:t>
      </w:r>
      <w:r w:rsidR="00CB3B48"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>ռազմավարությո</w:t>
      </w:r>
      <w:r>
        <w:rPr>
          <w:rFonts w:ascii="Sylfaen" w:eastAsia="Times New Roman" w:hAnsi="Sylfaen" w:cs="Arial"/>
          <w:noProof/>
          <w:sz w:val="24"/>
          <w:szCs w:val="24"/>
          <w:lang w:eastAsia="ru-RU"/>
        </w:rPr>
        <w:t xml:space="preserve">ւնը պետք է ներառի </w:t>
      </w:r>
      <w:r w:rsidR="00CB3B48"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 xml:space="preserve">ներգաարդյունավետ տեխնոլոգիաների կիրառման, էներգետիկ կառավարման (մենեջմենտի) մոտեցումների ներդրման, վերականգնվող էներգետիկ ռեսուրսների օգտագործման և բնակչության իրազեկության </w:t>
      </w:r>
      <w:r>
        <w:rPr>
          <w:rFonts w:ascii="Sylfaen" w:eastAsia="Times New Roman" w:hAnsi="Sylfaen" w:cs="Arial"/>
          <w:noProof/>
          <w:sz w:val="24"/>
          <w:szCs w:val="24"/>
          <w:lang w:eastAsia="ru-RU"/>
        </w:rPr>
        <w:t xml:space="preserve">աստիճանի </w:t>
      </w:r>
      <w:r w:rsidR="00CB3B48"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 xml:space="preserve">բարձրացման միջոցով էներգասպառման և </w:t>
      </w:r>
      <w:r>
        <w:rPr>
          <w:rFonts w:ascii="Sylfaen" w:eastAsia="Times New Roman" w:hAnsi="Sylfaen" w:cs="Arial"/>
          <w:noProof/>
          <w:sz w:val="24"/>
          <w:szCs w:val="24"/>
          <w:lang w:eastAsia="ru-RU"/>
        </w:rPr>
        <w:t xml:space="preserve">ՋԳ </w:t>
      </w:r>
      <w:r w:rsidR="00CB3B48"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>արտանետումների նվա</w:t>
      </w:r>
      <w:r>
        <w:rPr>
          <w:rFonts w:ascii="Sylfaen" w:eastAsia="Times New Roman" w:hAnsi="Sylfaen" w:cs="Arial"/>
          <w:noProof/>
          <w:sz w:val="24"/>
          <w:szCs w:val="24"/>
          <w:lang w:eastAsia="ru-RU"/>
        </w:rPr>
        <w:softHyphen/>
      </w:r>
      <w:r w:rsidR="00CB3B48"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>զեցմանն ուղղված միջոցառումների ցանկ, որոնց հետևողական իրականացումը կապա</w:t>
      </w:r>
      <w:r>
        <w:rPr>
          <w:rFonts w:ascii="Sylfaen" w:eastAsia="Times New Roman" w:hAnsi="Sylfaen" w:cs="Arial"/>
          <w:noProof/>
          <w:sz w:val="24"/>
          <w:szCs w:val="24"/>
          <w:lang w:eastAsia="ru-RU"/>
        </w:rPr>
        <w:softHyphen/>
      </w:r>
      <w:r w:rsidR="00CB3B48"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>հովի ռազմավարական խնդիրների լուծմանը:</w:t>
      </w:r>
    </w:p>
    <w:p w:rsidR="00CB3B48" w:rsidRPr="00CB3B48" w:rsidRDefault="00CB3B48" w:rsidP="00781EE2">
      <w:pPr>
        <w:autoSpaceDE w:val="0"/>
        <w:autoSpaceDN w:val="0"/>
        <w:adjustRightInd w:val="0"/>
        <w:spacing w:before="120" w:after="0"/>
        <w:jc w:val="both"/>
        <w:rPr>
          <w:rFonts w:ascii="Sylfaen" w:eastAsia="Times New Roman" w:hAnsi="Sylfaen" w:cs="Arial"/>
          <w:noProof/>
          <w:sz w:val="24"/>
          <w:szCs w:val="24"/>
          <w:lang w:eastAsia="ru-RU"/>
        </w:rPr>
      </w:pPr>
      <w:r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>Գիտակցելով</w:t>
      </w:r>
      <w:r w:rsidR="008E09BA">
        <w:rPr>
          <w:rFonts w:ascii="Sylfaen" w:eastAsia="Times New Roman" w:hAnsi="Sylfaen" w:cs="Arial"/>
          <w:noProof/>
          <w:sz w:val="24"/>
          <w:szCs w:val="24"/>
          <w:lang w:eastAsia="ru-RU"/>
        </w:rPr>
        <w:t xml:space="preserve"> ռազմավարության կարևորությունը, Գյումրի</w:t>
      </w:r>
      <w:r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 xml:space="preserve"> համայնքի Ավագանին որո</w:t>
      </w:r>
      <w:r w:rsidR="008E09BA">
        <w:rPr>
          <w:rFonts w:ascii="Sylfaen" w:eastAsia="Times New Roman" w:hAnsi="Sylfaen" w:cs="Arial"/>
          <w:noProof/>
          <w:sz w:val="24"/>
          <w:szCs w:val="24"/>
          <w:lang w:eastAsia="ru-RU"/>
        </w:rPr>
        <w:softHyphen/>
      </w:r>
      <w:r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>շում կայացր</w:t>
      </w:r>
      <w:r w:rsidR="008E09BA">
        <w:rPr>
          <w:rFonts w:ascii="Sylfaen" w:eastAsia="Times New Roman" w:hAnsi="Sylfaen" w:cs="Arial"/>
          <w:noProof/>
          <w:sz w:val="24"/>
          <w:szCs w:val="24"/>
          <w:lang w:eastAsia="ru-RU"/>
        </w:rPr>
        <w:t>եց միանալ ԵՀ</w:t>
      </w:r>
      <w:r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 xml:space="preserve"> «Քաղաքապետերի դաշնագիր» նախաձեռնությանը, որի նպատակն է աջակցել Եվրոպայի և Արևելյան գործընկերության երկրների համայնքներին իրականացնել կայուն էներգետիկ քաղաքականություն</w:t>
      </w:r>
      <w:r w:rsidR="008E09BA">
        <w:rPr>
          <w:rFonts w:ascii="Sylfaen" w:eastAsia="Times New Roman" w:hAnsi="Sylfaen" w:cs="Arial"/>
          <w:noProof/>
          <w:sz w:val="24"/>
          <w:szCs w:val="24"/>
          <w:lang w:eastAsia="ru-RU"/>
        </w:rPr>
        <w:t>՝</w:t>
      </w:r>
      <w:r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 xml:space="preserve"> նվազեցնել</w:t>
      </w:r>
      <w:r w:rsidR="008E09BA">
        <w:rPr>
          <w:rFonts w:ascii="Sylfaen" w:eastAsia="Times New Roman" w:hAnsi="Sylfaen" w:cs="Arial"/>
          <w:noProof/>
          <w:sz w:val="24"/>
          <w:szCs w:val="24"/>
          <w:lang w:eastAsia="ru-RU"/>
        </w:rPr>
        <w:t>ով</w:t>
      </w:r>
      <w:r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 xml:space="preserve"> համայնքների կախվածությունը հան</w:t>
      </w:r>
      <w:r w:rsidR="008E09BA">
        <w:rPr>
          <w:rFonts w:ascii="Sylfaen" w:eastAsia="Times New Roman" w:hAnsi="Sylfaen" w:cs="Arial"/>
          <w:noProof/>
          <w:sz w:val="24"/>
          <w:szCs w:val="24"/>
          <w:lang w:eastAsia="ru-RU"/>
        </w:rPr>
        <w:t>ածո վառելիքներից</w:t>
      </w:r>
      <w:r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 xml:space="preserve">: </w:t>
      </w:r>
      <w:r w:rsidR="008E09BA">
        <w:rPr>
          <w:rFonts w:ascii="Sylfaen" w:eastAsia="Times New Roman" w:hAnsi="Sylfaen" w:cs="Arial"/>
          <w:noProof/>
          <w:sz w:val="24"/>
          <w:szCs w:val="24"/>
          <w:lang w:eastAsia="ru-RU"/>
        </w:rPr>
        <w:t>Այդպիսով իսկ</w:t>
      </w:r>
      <w:r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 xml:space="preserve"> քաղաքային իշխանությունները ստանձնե</w:t>
      </w:r>
      <w:r w:rsidR="008E09BA">
        <w:rPr>
          <w:rFonts w:ascii="Sylfaen" w:eastAsia="Times New Roman" w:hAnsi="Sylfaen" w:cs="Arial"/>
          <w:noProof/>
          <w:sz w:val="24"/>
          <w:szCs w:val="24"/>
          <w:lang w:eastAsia="ru-RU"/>
        </w:rPr>
        <w:t>ց</w:t>
      </w:r>
      <w:r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>ին կամավոր պարտա</w:t>
      </w:r>
      <w:r w:rsidR="008E09BA">
        <w:rPr>
          <w:rFonts w:ascii="Sylfaen" w:eastAsia="Times New Roman" w:hAnsi="Sylfaen" w:cs="Arial"/>
          <w:noProof/>
          <w:sz w:val="24"/>
          <w:szCs w:val="24"/>
          <w:lang w:eastAsia="ru-RU"/>
        </w:rPr>
        <w:t>վորություն</w:t>
      </w:r>
      <w:r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 xml:space="preserve"> </w:t>
      </w:r>
      <w:r w:rsidR="008E09BA"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 xml:space="preserve">մինչև 2020թ </w:t>
      </w:r>
      <w:r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 xml:space="preserve">նվազեցնել համայնքի տարածքում </w:t>
      </w:r>
      <w:r w:rsidR="008E09BA">
        <w:rPr>
          <w:rFonts w:ascii="Sylfaen" w:eastAsia="Times New Roman" w:hAnsi="Sylfaen" w:cs="Arial"/>
          <w:noProof/>
          <w:sz w:val="24"/>
          <w:szCs w:val="24"/>
          <w:lang w:eastAsia="ru-RU"/>
        </w:rPr>
        <w:t>ջերմոցային գազերի արտանետումներն</w:t>
      </w:r>
      <w:r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 xml:space="preserve"> առնվազն </w:t>
      </w:r>
      <w:r w:rsidR="008E09BA">
        <w:rPr>
          <w:rFonts w:ascii="Sylfaen" w:eastAsia="Times New Roman" w:hAnsi="Sylfaen" w:cs="Arial"/>
          <w:noProof/>
          <w:sz w:val="24"/>
          <w:szCs w:val="24"/>
          <w:lang w:eastAsia="ru-RU"/>
        </w:rPr>
        <w:t>20%-ով</w:t>
      </w:r>
      <w:r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>:</w:t>
      </w:r>
    </w:p>
    <w:p w:rsidR="00CB3B48" w:rsidRPr="00CB3B48" w:rsidRDefault="00CB3B48" w:rsidP="00781EE2">
      <w:pPr>
        <w:autoSpaceDE w:val="0"/>
        <w:autoSpaceDN w:val="0"/>
        <w:adjustRightInd w:val="0"/>
        <w:spacing w:before="120" w:after="0"/>
        <w:jc w:val="both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 xml:space="preserve">Սույն Կայուն էներգետիկ զարգացման գործողությունների ծրագիրը (ԿԷԶԳԾ) իրենից ներկայացնում է </w:t>
      </w:r>
      <w:r w:rsidR="008E09BA">
        <w:rPr>
          <w:rFonts w:ascii="Sylfaen" w:eastAsia="Times New Roman" w:hAnsi="Sylfaen" w:cs="Arial"/>
          <w:noProof/>
          <w:sz w:val="24"/>
          <w:szCs w:val="24"/>
          <w:lang w:eastAsia="ru-RU"/>
        </w:rPr>
        <w:t>Գյումրի</w:t>
      </w:r>
      <w:r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 xml:space="preserve"> համայնքի էներգետիկ զարգացման ռազմավարությունը, որի իրականացումը թույլ կտա ապահովել Դաշնագրի շրջանակներում քաղաքի կողմից ստանձնած </w:t>
      </w:r>
      <w:r w:rsidR="008E09BA">
        <w:rPr>
          <w:rFonts w:ascii="Sylfaen" w:eastAsia="Times New Roman" w:hAnsi="Sylfaen" w:cs="Arial"/>
          <w:noProof/>
          <w:sz w:val="24"/>
          <w:szCs w:val="24"/>
          <w:lang w:eastAsia="ru-RU"/>
        </w:rPr>
        <w:t xml:space="preserve">թիրախային </w:t>
      </w:r>
      <w:r w:rsidRPr="00CB3B48">
        <w:rPr>
          <w:rFonts w:ascii="Sylfaen" w:eastAsia="Times New Roman" w:hAnsi="Sylfaen" w:cs="Arial"/>
          <w:noProof/>
          <w:sz w:val="24"/>
          <w:szCs w:val="24"/>
          <w:lang w:eastAsia="ru-RU"/>
        </w:rPr>
        <w:t xml:space="preserve">պարտավորությունների կատարումը: </w:t>
      </w:r>
      <w:r w:rsidRPr="00CB3B48">
        <w:rPr>
          <w:rFonts w:ascii="Sylfaen" w:eastAsia="Times New Roman" w:hAnsi="Sylfaen" w:cs="Arial"/>
          <w:noProof/>
          <w:color w:val="000000"/>
          <w:sz w:val="24"/>
          <w:szCs w:val="24"/>
          <w:lang w:eastAsia="fr-FR"/>
        </w:rPr>
        <w:t>Փաստաթուղթը կարող է պարբերաբար վերանայվել և լրամշակվել տնտեսապես և տեխնիկապես հիմնավորված նոր միջոցառումներով, որոնք կարող են իրականացվել տեղա</w:t>
      </w:r>
      <w:r w:rsidR="006763A0">
        <w:rPr>
          <w:rFonts w:ascii="Sylfaen" w:eastAsia="Times New Roman" w:hAnsi="Sylfaen" w:cs="Arial"/>
          <w:noProof/>
          <w:color w:val="000000"/>
          <w:sz w:val="24"/>
          <w:szCs w:val="24"/>
          <w:lang w:eastAsia="fr-FR"/>
        </w:rPr>
        <w:t>կան իշխանությունների, բնակ</w:t>
      </w:r>
      <w:r w:rsidR="008E09BA">
        <w:rPr>
          <w:rFonts w:ascii="Sylfaen" w:eastAsia="Times New Roman" w:hAnsi="Sylfaen" w:cs="Arial"/>
          <w:noProof/>
          <w:color w:val="000000"/>
          <w:sz w:val="24"/>
          <w:szCs w:val="24"/>
          <w:lang w:eastAsia="fr-FR"/>
        </w:rPr>
        <w:t xml:space="preserve">չության, հասարակական </w:t>
      </w:r>
      <w:r w:rsidRPr="00CB3B48">
        <w:rPr>
          <w:rFonts w:ascii="Sylfaen" w:eastAsia="Times New Roman" w:hAnsi="Sylfaen" w:cs="Arial"/>
          <w:noProof/>
          <w:color w:val="000000"/>
          <w:sz w:val="24"/>
          <w:szCs w:val="24"/>
          <w:lang w:eastAsia="fr-FR"/>
        </w:rPr>
        <w:t>կազմակերպությո</w:t>
      </w:r>
      <w:r w:rsidR="008E09BA">
        <w:rPr>
          <w:rFonts w:ascii="Sylfaen" w:eastAsia="Times New Roman" w:hAnsi="Sylfaen" w:cs="Arial"/>
          <w:noProof/>
          <w:color w:val="000000"/>
          <w:sz w:val="24"/>
          <w:szCs w:val="24"/>
          <w:lang w:eastAsia="fr-FR"/>
        </w:rPr>
        <w:t>ւնների կողմից՝ տարբեր մակարդակի</w:t>
      </w:r>
      <w:r w:rsidRPr="00CB3B48">
        <w:rPr>
          <w:rFonts w:ascii="Sylfaen" w:eastAsia="Times New Roman" w:hAnsi="Sylfaen" w:cs="Arial"/>
          <w:noProof/>
          <w:color w:val="000000"/>
          <w:sz w:val="24"/>
          <w:szCs w:val="24"/>
          <w:lang w:eastAsia="fr-FR"/>
        </w:rPr>
        <w:t xml:space="preserve"> բյուջեների կամ այլ </w:t>
      </w:r>
      <w:r w:rsidR="008E09BA">
        <w:rPr>
          <w:rFonts w:ascii="Sylfaen" w:eastAsia="Times New Roman" w:hAnsi="Sylfaen" w:cs="Arial"/>
          <w:noProof/>
          <w:color w:val="000000"/>
          <w:sz w:val="24"/>
          <w:szCs w:val="24"/>
          <w:lang w:eastAsia="fr-FR"/>
        </w:rPr>
        <w:t>ֆինանսական աղբյուրների</w:t>
      </w:r>
      <w:r w:rsidRPr="00CB3B48">
        <w:rPr>
          <w:rFonts w:ascii="Sylfaen" w:eastAsia="Times New Roman" w:hAnsi="Sylfaen" w:cs="Arial"/>
          <w:noProof/>
          <w:color w:val="000000"/>
          <w:sz w:val="24"/>
          <w:szCs w:val="24"/>
          <w:lang w:eastAsia="fr-FR"/>
        </w:rPr>
        <w:t xml:space="preserve"> ներգրավման </w:t>
      </w:r>
      <w:r w:rsidR="008E09BA">
        <w:rPr>
          <w:rFonts w:ascii="Sylfaen" w:eastAsia="Times New Roman" w:hAnsi="Sylfaen" w:cs="Arial"/>
          <w:noProof/>
          <w:color w:val="000000"/>
          <w:sz w:val="24"/>
          <w:szCs w:val="24"/>
          <w:lang w:eastAsia="fr-FR"/>
        </w:rPr>
        <w:t>պայմաններում</w:t>
      </w:r>
      <w:r w:rsidRPr="00CB3B48">
        <w:rPr>
          <w:rFonts w:ascii="Sylfaen" w:eastAsia="Times New Roman" w:hAnsi="Sylfaen" w:cs="Arial"/>
          <w:noProof/>
          <w:color w:val="000000"/>
          <w:sz w:val="24"/>
          <w:szCs w:val="24"/>
          <w:lang w:eastAsia="fr-FR"/>
        </w:rPr>
        <w:t>:</w:t>
      </w:r>
    </w:p>
    <w:p w:rsidR="00CB3B48" w:rsidRPr="00CB3B48" w:rsidRDefault="008E09BA" w:rsidP="00781EE2">
      <w:pPr>
        <w:autoSpaceDE w:val="0"/>
        <w:autoSpaceDN w:val="0"/>
        <w:adjustRightInd w:val="0"/>
        <w:spacing w:before="120" w:after="0"/>
        <w:jc w:val="both"/>
        <w:rPr>
          <w:rFonts w:ascii="Sylfaen" w:eastAsia="Times New Roman" w:hAnsi="Sylfaen" w:cs="Arial"/>
          <w:noProof/>
          <w:color w:val="000000"/>
          <w:sz w:val="24"/>
          <w:szCs w:val="24"/>
          <w:lang w:eastAsia="fr-FR"/>
        </w:rPr>
      </w:pPr>
      <w:r>
        <w:rPr>
          <w:rFonts w:ascii="Sylfaen" w:eastAsia="Times New Roman" w:hAnsi="Sylfaen" w:cs="Arial"/>
          <w:noProof/>
          <w:color w:val="000000"/>
          <w:sz w:val="24"/>
          <w:szCs w:val="24"/>
          <w:lang w:eastAsia="fr-FR"/>
        </w:rPr>
        <w:lastRenderedPageBreak/>
        <w:t>Գյումրի համայնքում</w:t>
      </w:r>
      <w:r w:rsidR="00CB3B48" w:rsidRPr="00CB3B48">
        <w:rPr>
          <w:rFonts w:ascii="Sylfaen" w:eastAsia="Times New Roman" w:hAnsi="Sylfaen" w:cs="Arial"/>
          <w:noProof/>
          <w:color w:val="000000"/>
          <w:sz w:val="24"/>
          <w:szCs w:val="24"/>
          <w:lang w:eastAsia="fr-FR"/>
        </w:rPr>
        <w:t xml:space="preserve"> էներգետիկ ռեսուրսների </w:t>
      </w:r>
      <w:r w:rsidR="00512018">
        <w:rPr>
          <w:rFonts w:ascii="Sylfaen" w:eastAsia="Times New Roman" w:hAnsi="Sylfaen" w:cs="Arial"/>
          <w:noProof/>
          <w:color w:val="000000"/>
          <w:sz w:val="24"/>
          <w:szCs w:val="24"/>
          <w:lang w:eastAsia="fr-FR"/>
        </w:rPr>
        <w:t>հիմնական սպառողն է բնակչությունն է: Այդ կապակցությամբ</w:t>
      </w:r>
      <w:r w:rsidR="00CB3B48" w:rsidRPr="00CB3B48">
        <w:rPr>
          <w:rFonts w:ascii="Sylfaen" w:eastAsia="Times New Roman" w:hAnsi="Sylfaen" w:cs="Arial"/>
          <w:noProof/>
          <w:color w:val="000000"/>
          <w:sz w:val="24"/>
          <w:szCs w:val="24"/>
          <w:lang w:eastAsia="fr-FR"/>
        </w:rPr>
        <w:t xml:space="preserve"> առաջնահերթ է դառնում հենց բնակելի սեկտորում առաջարկվող միջոցառումնե</w:t>
      </w:r>
      <w:r w:rsidR="00512018">
        <w:rPr>
          <w:rFonts w:ascii="Sylfaen" w:eastAsia="Times New Roman" w:hAnsi="Sylfaen" w:cs="Arial"/>
          <w:noProof/>
          <w:color w:val="000000"/>
          <w:sz w:val="24"/>
          <w:szCs w:val="24"/>
          <w:lang w:eastAsia="fr-FR"/>
        </w:rPr>
        <w:t>րի իրականացումը և</w:t>
      </w:r>
      <w:r w:rsidR="00CB3B48" w:rsidRPr="00CB3B48">
        <w:rPr>
          <w:rFonts w:ascii="Sylfaen" w:eastAsia="Times New Roman" w:hAnsi="Sylfaen" w:cs="Arial"/>
          <w:noProof/>
          <w:color w:val="000000"/>
          <w:sz w:val="24"/>
          <w:szCs w:val="24"/>
          <w:lang w:eastAsia="fr-FR"/>
        </w:rPr>
        <w:t xml:space="preserve"> կարևոր նշանա</w:t>
      </w:r>
      <w:r w:rsidR="00512018">
        <w:rPr>
          <w:rFonts w:ascii="Sylfaen" w:eastAsia="Times New Roman" w:hAnsi="Sylfaen" w:cs="Arial"/>
          <w:noProof/>
          <w:color w:val="000000"/>
          <w:sz w:val="24"/>
          <w:szCs w:val="24"/>
          <w:lang w:eastAsia="fr-FR"/>
        </w:rPr>
        <w:t xml:space="preserve">կություն է ստանում աշխատանքը </w:t>
      </w:r>
      <w:r w:rsidR="00CB3B48" w:rsidRPr="00CB3B48">
        <w:rPr>
          <w:rFonts w:ascii="Sylfaen" w:eastAsia="Times New Roman" w:hAnsi="Sylfaen" w:cs="Arial"/>
          <w:noProof/>
          <w:color w:val="000000"/>
          <w:sz w:val="24"/>
          <w:szCs w:val="24"/>
          <w:lang w:eastAsia="fr-FR"/>
        </w:rPr>
        <w:t>բնակչության հետ::</w:t>
      </w:r>
    </w:p>
    <w:p w:rsidR="00CB3B48" w:rsidRPr="00512018" w:rsidRDefault="00512018" w:rsidP="00781EE2">
      <w:pPr>
        <w:autoSpaceDE w:val="0"/>
        <w:autoSpaceDN w:val="0"/>
        <w:adjustRightInd w:val="0"/>
        <w:spacing w:before="120" w:after="0"/>
        <w:jc w:val="both"/>
        <w:rPr>
          <w:rFonts w:ascii="Sylfaen" w:eastAsia="Times New Roman" w:hAnsi="Sylfaen" w:cs="Arial"/>
          <w:noProof/>
          <w:sz w:val="24"/>
          <w:szCs w:val="24"/>
          <w:lang w:eastAsia="fr-FR"/>
        </w:rPr>
      </w:pPr>
      <w:r w:rsidRPr="00512018">
        <w:rPr>
          <w:rFonts w:ascii="Sylfaen" w:eastAsia="Times New Roman" w:hAnsi="Sylfaen" w:cs="Arial"/>
          <w:noProof/>
          <w:sz w:val="24"/>
          <w:szCs w:val="24"/>
          <w:lang w:eastAsia="fr-FR"/>
        </w:rPr>
        <w:t>Համայնքի Ա</w:t>
      </w:r>
      <w:r>
        <w:rPr>
          <w:rFonts w:ascii="Sylfaen" w:eastAsia="Times New Roman" w:hAnsi="Sylfaen" w:cs="Arial"/>
          <w:noProof/>
          <w:sz w:val="24"/>
          <w:szCs w:val="24"/>
          <w:lang w:eastAsia="fr-FR"/>
        </w:rPr>
        <w:t>վագանու կողմից հաստատված և Եվրահանձնաժողովի</w:t>
      </w:r>
      <w:r w:rsidR="00CB3B48" w:rsidRPr="00512018">
        <w:rPr>
          <w:rFonts w:ascii="Sylfaen" w:eastAsia="Times New Roman" w:hAnsi="Sylfaen" w:cs="Arial"/>
          <w:noProof/>
          <w:sz w:val="24"/>
          <w:szCs w:val="24"/>
          <w:lang w:eastAsia="fr-FR"/>
        </w:rPr>
        <w:t xml:space="preserve"> Հետազոտու</w:t>
      </w:r>
      <w:r>
        <w:rPr>
          <w:rFonts w:ascii="Sylfaen" w:eastAsia="Times New Roman" w:hAnsi="Sylfaen" w:cs="Arial"/>
          <w:noProof/>
          <w:sz w:val="24"/>
          <w:szCs w:val="24"/>
          <w:lang w:eastAsia="fr-FR"/>
        </w:rPr>
        <w:softHyphen/>
      </w:r>
      <w:r w:rsidR="00CB3B48" w:rsidRPr="00512018">
        <w:rPr>
          <w:rFonts w:ascii="Sylfaen" w:eastAsia="Times New Roman" w:hAnsi="Sylfaen" w:cs="Arial"/>
          <w:noProof/>
          <w:sz w:val="24"/>
          <w:szCs w:val="24"/>
          <w:lang w:eastAsia="fr-FR"/>
        </w:rPr>
        <w:t>թյուն</w:t>
      </w:r>
      <w:r>
        <w:rPr>
          <w:rFonts w:ascii="Sylfaen" w:eastAsia="Times New Roman" w:hAnsi="Sylfaen" w:cs="Arial"/>
          <w:noProof/>
          <w:sz w:val="24"/>
          <w:szCs w:val="24"/>
          <w:lang w:eastAsia="fr-FR"/>
        </w:rPr>
        <w:softHyphen/>
      </w:r>
      <w:r w:rsidR="00CB3B48" w:rsidRPr="00512018">
        <w:rPr>
          <w:rFonts w:ascii="Sylfaen" w:eastAsia="Times New Roman" w:hAnsi="Sylfaen" w:cs="Arial"/>
          <w:noProof/>
          <w:sz w:val="24"/>
          <w:szCs w:val="24"/>
          <w:lang w:eastAsia="fr-FR"/>
        </w:rPr>
        <w:t>ների միավորված կենտրոնի կողմից ընդունված ԿԷԶԳԾ-ի առկ</w:t>
      </w:r>
      <w:r>
        <w:rPr>
          <w:rFonts w:ascii="Sylfaen" w:eastAsia="Times New Roman" w:hAnsi="Sylfaen" w:cs="Arial"/>
          <w:noProof/>
          <w:sz w:val="24"/>
          <w:szCs w:val="24"/>
          <w:lang w:eastAsia="fr-FR"/>
        </w:rPr>
        <w:t>այությունը համայնքին հնարավորություններ կ</w:t>
      </w:r>
      <w:r w:rsidR="00CB3B48" w:rsidRPr="00512018">
        <w:rPr>
          <w:rFonts w:ascii="Sylfaen" w:eastAsia="Times New Roman" w:hAnsi="Sylfaen" w:cs="Arial"/>
          <w:noProof/>
          <w:sz w:val="24"/>
          <w:szCs w:val="24"/>
          <w:lang w:eastAsia="fr-FR"/>
        </w:rPr>
        <w:t>ընձեռ</w:t>
      </w:r>
      <w:r>
        <w:rPr>
          <w:rFonts w:ascii="Sylfaen" w:eastAsia="Times New Roman" w:hAnsi="Sylfaen" w:cs="Arial"/>
          <w:noProof/>
          <w:sz w:val="24"/>
          <w:szCs w:val="24"/>
          <w:lang w:eastAsia="fr-FR"/>
        </w:rPr>
        <w:t>ի</w:t>
      </w:r>
      <w:r w:rsidR="00CB3B48" w:rsidRPr="00512018">
        <w:rPr>
          <w:rFonts w:ascii="Sylfaen" w:eastAsia="Times New Roman" w:hAnsi="Sylfaen" w:cs="Arial"/>
          <w:noProof/>
          <w:sz w:val="24"/>
          <w:szCs w:val="24"/>
          <w:lang w:eastAsia="fr-FR"/>
        </w:rPr>
        <w:t>.</w:t>
      </w:r>
    </w:p>
    <w:p w:rsidR="00630056" w:rsidRDefault="00CC620A" w:rsidP="00781EE2">
      <w:pPr>
        <w:numPr>
          <w:ilvl w:val="0"/>
          <w:numId w:val="33"/>
        </w:numPr>
        <w:autoSpaceDE w:val="0"/>
        <w:autoSpaceDN w:val="0"/>
        <w:adjustRightInd w:val="0"/>
        <w:spacing w:before="120" w:after="0"/>
        <w:ind w:left="567" w:hanging="283"/>
        <w:jc w:val="both"/>
        <w:rPr>
          <w:rFonts w:ascii="Sylfaen" w:eastAsia="Times New Roman" w:hAnsi="Sylfaen" w:cs="Arial"/>
          <w:noProof/>
          <w:sz w:val="24"/>
          <w:szCs w:val="24"/>
          <w:lang w:eastAsia="fr-FR"/>
        </w:rPr>
      </w:pPr>
      <w:r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>Մուտք գործել</w:t>
      </w:r>
      <w:r w:rsidR="00CB3B48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 xml:space="preserve"> եվրոպական առաջադ</w:t>
      </w:r>
      <w:r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>եմ և զարգացած քաղաքների «ակումբ»</w:t>
      </w:r>
      <w:r w:rsidR="00CB3B48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 xml:space="preserve"> և հնա</w:t>
      </w:r>
      <w:r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softHyphen/>
      </w:r>
      <w:r w:rsidR="00CB3B48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>րա</w:t>
      </w:r>
      <w:r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softHyphen/>
      </w:r>
      <w:r w:rsidR="00CB3B48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 xml:space="preserve">վորություն ստանալ օգտվել ԵՄ համապատասխան տեղեկատվական </w:t>
      </w:r>
      <w:r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>ու նոր</w:t>
      </w:r>
      <w:r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softHyphen/>
        <w:t>մատիվ աղբյուրների</w:t>
      </w:r>
      <w:r w:rsidR="00630056">
        <w:rPr>
          <w:rFonts w:ascii="Sylfaen" w:eastAsia="Times New Roman" w:hAnsi="Sylfaen" w:cs="Arial"/>
          <w:noProof/>
          <w:sz w:val="24"/>
          <w:szCs w:val="24"/>
          <w:lang w:eastAsia="fr-FR"/>
        </w:rPr>
        <w:t>ց և փորձագիտական աջակցությունից:</w:t>
      </w:r>
    </w:p>
    <w:p w:rsidR="00CB3B48" w:rsidRPr="005F4613" w:rsidRDefault="00630056" w:rsidP="00781EE2">
      <w:pPr>
        <w:numPr>
          <w:ilvl w:val="0"/>
          <w:numId w:val="33"/>
        </w:numPr>
        <w:autoSpaceDE w:val="0"/>
        <w:autoSpaceDN w:val="0"/>
        <w:adjustRightInd w:val="0"/>
        <w:spacing w:before="120" w:after="0"/>
        <w:ind w:left="567" w:hanging="283"/>
        <w:jc w:val="both"/>
        <w:rPr>
          <w:rFonts w:ascii="Sylfaen" w:eastAsia="Times New Roman" w:hAnsi="Sylfaen" w:cs="Arial"/>
          <w:noProof/>
          <w:sz w:val="24"/>
          <w:szCs w:val="24"/>
          <w:lang w:eastAsia="fr-FR"/>
        </w:rPr>
      </w:pPr>
      <w:r>
        <w:rPr>
          <w:rFonts w:ascii="Sylfaen" w:eastAsia="Times New Roman" w:hAnsi="Sylfaen" w:cs="Arial"/>
          <w:noProof/>
          <w:sz w:val="24"/>
          <w:szCs w:val="24"/>
          <w:lang w:eastAsia="fr-FR"/>
        </w:rPr>
        <w:t>Ծ</w:t>
      </w:r>
      <w:r w:rsidR="00CC620A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>անոթա</w:t>
      </w:r>
      <w:r w:rsidR="00CB3B48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 xml:space="preserve">նալ </w:t>
      </w:r>
      <w:r w:rsidR="00CC620A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>ժամանա</w:t>
      </w:r>
      <w:r w:rsidR="00CC620A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softHyphen/>
        <w:t xml:space="preserve">կակից </w:t>
      </w:r>
      <w:r w:rsidR="00CB3B48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 xml:space="preserve">առաջատար </w:t>
      </w:r>
      <w:r>
        <w:rPr>
          <w:rFonts w:ascii="Sylfaen" w:eastAsia="Times New Roman" w:hAnsi="Sylfaen" w:cs="Arial"/>
          <w:noProof/>
          <w:sz w:val="24"/>
          <w:szCs w:val="24"/>
          <w:lang w:eastAsia="fr-FR"/>
        </w:rPr>
        <w:t xml:space="preserve">էներգետիկական </w:t>
      </w:r>
      <w:r w:rsidR="00CB3B48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>տեխնոլոգիաներին</w:t>
      </w:r>
      <w:r w:rsidR="00CC620A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>,</w:t>
      </w:r>
      <w:r w:rsidR="00CB3B48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 xml:space="preserve"> </w:t>
      </w:r>
      <w:r w:rsidR="002801CD">
        <w:rPr>
          <w:rFonts w:ascii="Sylfaen" w:eastAsia="Times New Roman" w:hAnsi="Sylfaen" w:cs="Arial"/>
          <w:noProof/>
          <w:sz w:val="24"/>
          <w:szCs w:val="24"/>
          <w:lang w:eastAsia="fr-FR"/>
        </w:rPr>
        <w:t xml:space="preserve">դրանց շահագործման ու պահպանման առանձնահատկություններին, </w:t>
      </w:r>
      <w:r w:rsidR="00CC620A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 xml:space="preserve">մասնակցել </w:t>
      </w:r>
      <w:r w:rsidR="002801CD">
        <w:rPr>
          <w:rFonts w:ascii="Sylfaen" w:eastAsia="Times New Roman" w:hAnsi="Sylfaen" w:cs="Arial"/>
          <w:noProof/>
          <w:sz w:val="24"/>
          <w:szCs w:val="24"/>
          <w:lang w:eastAsia="fr-FR"/>
        </w:rPr>
        <w:t xml:space="preserve">առաջավոր </w:t>
      </w:r>
      <w:r w:rsidR="00CC620A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>փորձի փոխանակման և կա</w:t>
      </w:r>
      <w:r w:rsidR="00CC620A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softHyphen/>
        <w:t>րո</w:t>
      </w:r>
      <w:r w:rsidR="00CC620A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softHyphen/>
        <w:t>ղությունների ամրապնդման միջո</w:t>
      </w:r>
      <w:r>
        <w:rPr>
          <w:rFonts w:ascii="Sylfaen" w:eastAsia="Times New Roman" w:hAnsi="Sylfaen" w:cs="Arial"/>
          <w:noProof/>
          <w:sz w:val="24"/>
          <w:szCs w:val="24"/>
          <w:lang w:eastAsia="fr-FR"/>
        </w:rPr>
        <w:softHyphen/>
      </w:r>
      <w:r w:rsidR="00CC620A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>ցա</w:t>
      </w:r>
      <w:r>
        <w:rPr>
          <w:rFonts w:ascii="Sylfaen" w:eastAsia="Times New Roman" w:hAnsi="Sylfaen" w:cs="Arial"/>
          <w:noProof/>
          <w:sz w:val="24"/>
          <w:szCs w:val="24"/>
          <w:lang w:eastAsia="fr-FR"/>
        </w:rPr>
        <w:softHyphen/>
      </w:r>
      <w:r w:rsidR="00CC620A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>ռում</w:t>
      </w:r>
      <w:r>
        <w:rPr>
          <w:rFonts w:ascii="Sylfaen" w:eastAsia="Times New Roman" w:hAnsi="Sylfaen" w:cs="Arial"/>
          <w:noProof/>
          <w:sz w:val="24"/>
          <w:szCs w:val="24"/>
          <w:lang w:eastAsia="fr-FR"/>
        </w:rPr>
        <w:softHyphen/>
      </w:r>
      <w:r w:rsidR="00CC620A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 xml:space="preserve">ներին </w:t>
      </w:r>
      <w:r w:rsidR="00CB3B48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>և այլն:</w:t>
      </w:r>
    </w:p>
    <w:p w:rsidR="00CB3B48" w:rsidRPr="005F4613" w:rsidRDefault="00CB3B48" w:rsidP="00781EE2">
      <w:pPr>
        <w:numPr>
          <w:ilvl w:val="0"/>
          <w:numId w:val="33"/>
        </w:numPr>
        <w:autoSpaceDE w:val="0"/>
        <w:autoSpaceDN w:val="0"/>
        <w:adjustRightInd w:val="0"/>
        <w:spacing w:before="120" w:after="0"/>
        <w:ind w:left="567" w:hanging="283"/>
        <w:jc w:val="both"/>
        <w:rPr>
          <w:rFonts w:ascii="Sylfaen" w:eastAsia="Times New Roman" w:hAnsi="Sylfaen" w:cs="Arial"/>
          <w:noProof/>
          <w:sz w:val="24"/>
          <w:szCs w:val="24"/>
          <w:lang w:eastAsia="fr-FR"/>
        </w:rPr>
      </w:pPr>
      <w:r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 xml:space="preserve">Օգտվել </w:t>
      </w:r>
      <w:r w:rsidR="00CC620A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 xml:space="preserve">Քաղաքապետերի </w:t>
      </w:r>
      <w:r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>Դաշնագրին անդամակցող համա</w:t>
      </w:r>
      <w:r w:rsidR="00CC620A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>յնքներին ԵՄ ֆինան</w:t>
      </w:r>
      <w:r w:rsidR="00CC620A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softHyphen/>
        <w:t>սական հաստատու</w:t>
      </w:r>
      <w:r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>թյունների և դոնոր կա</w:t>
      </w:r>
      <w:r w:rsidR="00CC620A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>զմակերպությունների կողմից հատկա</w:t>
      </w:r>
      <w:r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>ց</w:t>
      </w:r>
      <w:r w:rsidR="005F4613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softHyphen/>
      </w:r>
      <w:r w:rsidR="00CC620A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>վ</w:t>
      </w:r>
      <w:r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>ող արտոնյալ վարկային կամ դրամաշնորհային միջոցներից, որոնք տրամադր</w:t>
      </w:r>
      <w:r w:rsidR="005F4613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softHyphen/>
      </w:r>
      <w:r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>վում են ԿԷԶ</w:t>
      </w:r>
      <w:r w:rsidR="005F4613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 xml:space="preserve">ԳԾ-ներում սահմանված միջոցառումներով </w:t>
      </w:r>
      <w:r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>էներգախնայողության</w:t>
      </w:r>
      <w:r w:rsidR="002801CD">
        <w:rPr>
          <w:rFonts w:ascii="Sylfaen" w:eastAsia="Times New Roman" w:hAnsi="Sylfaen" w:cs="Arial"/>
          <w:noProof/>
          <w:sz w:val="24"/>
          <w:szCs w:val="24"/>
          <w:lang w:eastAsia="fr-FR"/>
        </w:rPr>
        <w:t xml:space="preserve"> խրախուսման, էներգաարդյունավետության բարձրացման</w:t>
      </w:r>
      <w:r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 xml:space="preserve"> և կլիմայի </w:t>
      </w:r>
      <w:r w:rsidR="002801CD">
        <w:rPr>
          <w:rFonts w:ascii="Sylfaen" w:eastAsia="Times New Roman" w:hAnsi="Sylfaen" w:cs="Arial"/>
          <w:noProof/>
          <w:sz w:val="24"/>
          <w:szCs w:val="24"/>
          <w:lang w:eastAsia="fr-FR"/>
        </w:rPr>
        <w:t>համընդհա</w:t>
      </w:r>
      <w:r w:rsidR="002801CD">
        <w:rPr>
          <w:rFonts w:ascii="Sylfaen" w:eastAsia="Times New Roman" w:hAnsi="Sylfaen" w:cs="Arial"/>
          <w:noProof/>
          <w:sz w:val="24"/>
          <w:szCs w:val="24"/>
          <w:lang w:eastAsia="fr-FR"/>
        </w:rPr>
        <w:softHyphen/>
        <w:t xml:space="preserve">նուր </w:t>
      </w:r>
      <w:r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>փոփոխու</w:t>
      </w:r>
      <w:r w:rsidR="002801CD">
        <w:rPr>
          <w:rFonts w:ascii="Sylfaen" w:eastAsia="Times New Roman" w:hAnsi="Sylfaen" w:cs="Arial"/>
          <w:noProof/>
          <w:sz w:val="24"/>
          <w:szCs w:val="24"/>
          <w:lang w:eastAsia="fr-FR"/>
        </w:rPr>
        <w:softHyphen/>
      </w:r>
      <w:r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 xml:space="preserve">թյան մեղմմանն ուղղված միջոցառումների իրականացման համար: </w:t>
      </w:r>
    </w:p>
    <w:p w:rsidR="00CB3B48" w:rsidRPr="005F4613" w:rsidRDefault="00CB3B48" w:rsidP="00781EE2">
      <w:pPr>
        <w:numPr>
          <w:ilvl w:val="0"/>
          <w:numId w:val="33"/>
        </w:numPr>
        <w:autoSpaceDE w:val="0"/>
        <w:autoSpaceDN w:val="0"/>
        <w:adjustRightInd w:val="0"/>
        <w:spacing w:before="120" w:after="0"/>
        <w:ind w:left="567" w:hanging="283"/>
        <w:jc w:val="both"/>
        <w:rPr>
          <w:rFonts w:ascii="Sylfaen" w:eastAsia="Times New Roman" w:hAnsi="Sylfaen" w:cs="Arial"/>
          <w:noProof/>
          <w:sz w:val="24"/>
          <w:szCs w:val="24"/>
          <w:lang w:eastAsia="fr-FR"/>
        </w:rPr>
      </w:pPr>
      <w:r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>Պատկերացում կազմել համայնքի ընդհանուր էներգահաշվեկշռի մասին, տարի</w:t>
      </w:r>
      <w:r w:rsidR="005F4613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softHyphen/>
      </w:r>
      <w:r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>ների ը</w:t>
      </w:r>
      <w:r w:rsidR="005F4613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>նթաց</w:t>
      </w:r>
      <w:r w:rsidR="005F4613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softHyphen/>
        <w:t xml:space="preserve">քում հետևել հաշվեկշռի </w:t>
      </w:r>
      <w:r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>բաղ</w:t>
      </w:r>
      <w:r w:rsidR="005F4613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>ադրիչերի փոփոխությանը</w:t>
      </w:r>
      <w:r w:rsidR="00512018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 xml:space="preserve">, բացահայտել տարբեր ոլորտներում առկա էներգախնայողության </w:t>
      </w:r>
      <w:r w:rsidR="005F4613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 xml:space="preserve">տեխնիկապես ու </w:t>
      </w:r>
      <w:r w:rsidR="00512018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 xml:space="preserve">տնտեսապես մատչելի պոտենցիալը </w:t>
      </w:r>
      <w:r w:rsidR="005F4613"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 xml:space="preserve"> և համապատասխան</w:t>
      </w:r>
      <w:r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 xml:space="preserve"> միջոցներ ձեռնա</w:t>
      </w:r>
      <w:r w:rsidR="00630056">
        <w:rPr>
          <w:rFonts w:ascii="Sylfaen" w:eastAsia="Times New Roman" w:hAnsi="Sylfaen" w:cs="Arial"/>
          <w:noProof/>
          <w:sz w:val="24"/>
          <w:szCs w:val="24"/>
          <w:lang w:eastAsia="fr-FR"/>
        </w:rPr>
        <w:t>րկել տնտեսապես մատչելի պոտենցիալի</w:t>
      </w:r>
      <w:r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 xml:space="preserve"> իրացման նպատակով:</w:t>
      </w:r>
    </w:p>
    <w:p w:rsidR="00CB3B48" w:rsidRPr="005F4613" w:rsidRDefault="00CB3B48" w:rsidP="00781EE2">
      <w:pPr>
        <w:numPr>
          <w:ilvl w:val="0"/>
          <w:numId w:val="33"/>
        </w:numPr>
        <w:autoSpaceDE w:val="0"/>
        <w:autoSpaceDN w:val="0"/>
        <w:adjustRightInd w:val="0"/>
        <w:spacing w:before="120" w:after="0"/>
        <w:ind w:left="567" w:hanging="283"/>
        <w:jc w:val="both"/>
        <w:rPr>
          <w:rFonts w:ascii="Sylfaen" w:eastAsia="Times New Roman" w:hAnsi="Sylfaen" w:cs="Arial"/>
          <w:noProof/>
          <w:sz w:val="24"/>
          <w:szCs w:val="24"/>
          <w:lang w:eastAsia="fr-FR"/>
        </w:rPr>
      </w:pPr>
      <w:r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>Նպաստել համայնքի բնակչության և շահառուների իրազեկության բարձրացմանը և, որպես հետևանք, բնակչության կողմից էներգախնայողական միջոցառումների իրականացմանը:</w:t>
      </w:r>
    </w:p>
    <w:p w:rsidR="00630056" w:rsidRPr="005F4613" w:rsidRDefault="00630056" w:rsidP="00630056">
      <w:pPr>
        <w:numPr>
          <w:ilvl w:val="0"/>
          <w:numId w:val="33"/>
        </w:numPr>
        <w:autoSpaceDE w:val="0"/>
        <w:autoSpaceDN w:val="0"/>
        <w:adjustRightInd w:val="0"/>
        <w:spacing w:before="120" w:after="0"/>
        <w:ind w:left="567" w:hanging="283"/>
        <w:jc w:val="both"/>
        <w:rPr>
          <w:rFonts w:ascii="Sylfaen" w:eastAsia="Times New Roman" w:hAnsi="Sylfaen" w:cs="Arial"/>
          <w:noProof/>
          <w:sz w:val="24"/>
          <w:szCs w:val="24"/>
          <w:lang w:eastAsia="fr-FR"/>
        </w:rPr>
      </w:pPr>
      <w:r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t>Միջոցառումների իրականացման ընթացքում և արդյունքում ստեղծել նոր աշխա</w:t>
      </w:r>
      <w:r w:rsidRPr="005F4613">
        <w:rPr>
          <w:rFonts w:ascii="Sylfaen" w:eastAsia="Times New Roman" w:hAnsi="Sylfaen" w:cs="Arial"/>
          <w:noProof/>
          <w:sz w:val="24"/>
          <w:szCs w:val="24"/>
          <w:lang w:eastAsia="fr-FR"/>
        </w:rPr>
        <w:softHyphen/>
        <w:t>տատեղեր, դրանով իսկ նվազեցնելով ֆինանսական բեռը համայնքային բյուջեի վրա՝ կապված էներգետիկ ծառայությունների վարձավճարների հետ:</w:t>
      </w:r>
    </w:p>
    <w:p w:rsidR="00CB3B48" w:rsidRPr="005F4613" w:rsidRDefault="00CB3B48" w:rsidP="00781EE2">
      <w:pPr>
        <w:autoSpaceDE w:val="0"/>
        <w:autoSpaceDN w:val="0"/>
        <w:adjustRightInd w:val="0"/>
        <w:spacing w:before="120" w:after="0"/>
        <w:ind w:left="567"/>
        <w:jc w:val="both"/>
        <w:rPr>
          <w:rFonts w:ascii="Sylfaen" w:eastAsia="Times New Roman" w:hAnsi="Sylfaen" w:cs="Arial"/>
          <w:noProof/>
          <w:sz w:val="24"/>
          <w:szCs w:val="24"/>
          <w:lang w:eastAsia="fr-FR"/>
        </w:rPr>
      </w:pPr>
    </w:p>
    <w:p w:rsidR="00CB3B48" w:rsidRPr="00714628" w:rsidRDefault="00CB3B48" w:rsidP="00714628">
      <w:pPr>
        <w:autoSpaceDE w:val="0"/>
        <w:autoSpaceDN w:val="0"/>
        <w:adjustRightInd w:val="0"/>
        <w:spacing w:after="120" w:line="240" w:lineRule="auto"/>
        <w:rPr>
          <w:rFonts w:ascii="Sylfaen" w:hAnsi="Sylfaen"/>
          <w:sz w:val="24"/>
          <w:szCs w:val="24"/>
        </w:rPr>
      </w:pPr>
    </w:p>
    <w:sectPr w:rsidR="00CB3B48" w:rsidRPr="00714628" w:rsidSect="00F92968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B78" w:rsidRDefault="00E92B78" w:rsidP="0014123E">
      <w:pPr>
        <w:spacing w:after="0" w:line="240" w:lineRule="auto"/>
      </w:pPr>
      <w:r>
        <w:separator/>
      </w:r>
    </w:p>
  </w:endnote>
  <w:endnote w:type="continuationSeparator" w:id="0">
    <w:p w:rsidR="00E92B78" w:rsidRDefault="00E92B78" w:rsidP="00141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n AMU">
    <w:altName w:val="Arial Unicode MS"/>
    <w:charset w:val="CC"/>
    <w:family w:val="auto"/>
    <w:pitch w:val="variable"/>
    <w:sig w:usb0="00000000" w:usb1="50000008" w:usb2="00000000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26565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92B78" w:rsidRDefault="00E92B7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1A5D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E92B78" w:rsidRDefault="00E92B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B78" w:rsidRDefault="00E92B78" w:rsidP="0014123E">
      <w:pPr>
        <w:spacing w:after="0" w:line="240" w:lineRule="auto"/>
      </w:pPr>
      <w:r>
        <w:separator/>
      </w:r>
    </w:p>
  </w:footnote>
  <w:footnote w:type="continuationSeparator" w:id="0">
    <w:p w:rsidR="00E92B78" w:rsidRDefault="00E92B78" w:rsidP="0014123E">
      <w:pPr>
        <w:spacing w:after="0" w:line="240" w:lineRule="auto"/>
      </w:pPr>
      <w:r>
        <w:continuationSeparator/>
      </w:r>
    </w:p>
  </w:footnote>
  <w:footnote w:id="1">
    <w:p w:rsidR="00E92B78" w:rsidRPr="00ED3B6C" w:rsidRDefault="00E92B78" w:rsidP="00ED3B6C">
      <w:pPr>
        <w:spacing w:after="0" w:line="240" w:lineRule="auto"/>
        <w:jc w:val="both"/>
        <w:rPr>
          <w:rFonts w:ascii="Sylfaen" w:eastAsia="Times New Roman" w:hAnsi="Sylfaen" w:cs="Times New Roman"/>
          <w:i/>
          <w:sz w:val="20"/>
          <w:szCs w:val="20"/>
          <w:u w:val="single"/>
          <w:lang w:val="hy-AM" w:eastAsia="ru-RU"/>
        </w:rPr>
      </w:pPr>
      <w:r w:rsidRPr="00ED3B6C">
        <w:rPr>
          <w:rStyle w:val="FootnoteReference"/>
          <w:sz w:val="20"/>
          <w:szCs w:val="20"/>
        </w:rPr>
        <w:footnoteRef/>
      </w:r>
      <w:r w:rsidRPr="00ED3B6C">
        <w:rPr>
          <w:sz w:val="20"/>
          <w:szCs w:val="20"/>
        </w:rPr>
        <w:t xml:space="preserve"> </w:t>
      </w:r>
      <w:r w:rsidRPr="002709EA">
        <w:rPr>
          <w:rFonts w:ascii="Sylfaen" w:eastAsia="Times New Roman" w:hAnsi="Sylfaen" w:cs="Times New Roman"/>
          <w:sz w:val="20"/>
          <w:szCs w:val="20"/>
          <w:lang w:val="hy-AM" w:eastAsia="ru-RU"/>
        </w:rPr>
        <w:t>Աղբյուր</w:t>
      </w:r>
      <w:r w:rsidRPr="002709EA">
        <w:rPr>
          <w:rFonts w:ascii="Sylfaen" w:eastAsia="Times New Roman" w:hAnsi="Sylfaen" w:cs="Times New Roman"/>
          <w:sz w:val="20"/>
          <w:szCs w:val="20"/>
          <w:lang w:eastAsia="ru-RU"/>
        </w:rPr>
        <w:t>ներ</w:t>
      </w:r>
      <w:r w:rsidRPr="002709EA">
        <w:rPr>
          <w:rFonts w:ascii="Sylfaen" w:eastAsia="Times New Roman" w:hAnsi="Sylfaen" w:cs="Times New Roman"/>
          <w:sz w:val="20"/>
          <w:szCs w:val="20"/>
          <w:lang w:val="hy-AM" w:eastAsia="ru-RU"/>
        </w:rPr>
        <w:t>՝ Գյումր</w:t>
      </w:r>
      <w:r w:rsidRPr="002709EA">
        <w:rPr>
          <w:rFonts w:ascii="Sylfaen" w:eastAsia="Times New Roman" w:hAnsi="Sylfaen" w:cs="Times New Roman"/>
          <w:sz w:val="20"/>
          <w:szCs w:val="20"/>
          <w:lang w:eastAsia="ru-RU"/>
        </w:rPr>
        <w:t>ու</w:t>
      </w:r>
      <w:r w:rsidRPr="002709EA">
        <w:rPr>
          <w:rFonts w:ascii="Sylfaen" w:eastAsia="Times New Roman" w:hAnsi="Sylfaen" w:cs="Times New Roman"/>
          <w:sz w:val="20"/>
          <w:szCs w:val="20"/>
          <w:lang w:val="hy-AM" w:eastAsia="ru-RU"/>
        </w:rPr>
        <w:t xml:space="preserve"> համայնքապետարանի տեղեկանք, 2016թ.,</w:t>
      </w:r>
      <w:r w:rsidRPr="002709EA">
        <w:rPr>
          <w:rFonts w:ascii="Sylfaen" w:eastAsia="Times New Roman" w:hAnsi="Sylfaen" w:cs="Times New Roman"/>
          <w:sz w:val="20"/>
          <w:szCs w:val="20"/>
          <w:lang w:eastAsia="ru-RU"/>
        </w:rPr>
        <w:t xml:space="preserve">: </w:t>
      </w:r>
      <w:r w:rsidRPr="002709EA">
        <w:rPr>
          <w:rFonts w:ascii="Sylfaen" w:eastAsia="Times New Roman" w:hAnsi="Sylfaen" w:cs="Times New Roman"/>
          <w:sz w:val="20"/>
          <w:szCs w:val="20"/>
          <w:lang w:val="hy-AM" w:eastAsia="ru-RU"/>
        </w:rPr>
        <w:t>“Շինարարական կլիմայաբանություն” Հայաստանի Հանրապետության շինարարական նորմեր, Երևան, 2011թ.</w:t>
      </w:r>
    </w:p>
    <w:p w:rsidR="00E92B78" w:rsidRPr="00ED3B6C" w:rsidRDefault="00E92B78">
      <w:pPr>
        <w:pStyle w:val="FootnoteText"/>
        <w:rPr>
          <w:lang w:val="hy-AM"/>
        </w:rPr>
      </w:pPr>
    </w:p>
  </w:footnote>
  <w:footnote w:id="2">
    <w:p w:rsidR="00E92B78" w:rsidRPr="005F0142" w:rsidRDefault="00E92B78">
      <w:pPr>
        <w:pStyle w:val="FootnoteText"/>
        <w:rPr>
          <w:rFonts w:ascii="Sylfaen" w:hAnsi="Sylfaen"/>
          <w:i/>
          <w:sz w:val="22"/>
          <w:szCs w:val="22"/>
          <w:lang w:val="hy-AM"/>
        </w:rPr>
      </w:pPr>
      <w:r w:rsidRPr="005F0142">
        <w:rPr>
          <w:rStyle w:val="FootnoteReference"/>
          <w:i/>
          <w:sz w:val="22"/>
          <w:szCs w:val="22"/>
        </w:rPr>
        <w:footnoteRef/>
      </w:r>
      <w:r w:rsidRPr="005F0142">
        <w:rPr>
          <w:i/>
          <w:sz w:val="22"/>
          <w:szCs w:val="22"/>
          <w:lang w:val="hy-AM"/>
        </w:rPr>
        <w:t xml:space="preserve"> </w:t>
      </w:r>
      <w:r w:rsidRPr="005F0142">
        <w:rPr>
          <w:rFonts w:ascii="Sylfaen" w:hAnsi="Sylfaen"/>
          <w:i/>
          <w:sz w:val="22"/>
          <w:szCs w:val="22"/>
          <w:lang w:val="hy-AM"/>
        </w:rPr>
        <w:t xml:space="preserve">Աղբյուր՝ </w:t>
      </w:r>
      <w:r w:rsidRPr="005F0142">
        <w:rPr>
          <w:i/>
          <w:sz w:val="22"/>
          <w:szCs w:val="22"/>
          <w:lang w:val="hy-AM"/>
        </w:rPr>
        <w:t>“</w:t>
      </w:r>
      <w:r w:rsidRPr="005F0142">
        <w:rPr>
          <w:rFonts w:ascii="Sylfaen" w:hAnsi="Sylfaen"/>
          <w:i/>
          <w:sz w:val="22"/>
          <w:szCs w:val="22"/>
          <w:lang w:val="hy-AM"/>
        </w:rPr>
        <w:t>Հայաստանի էլեկտրական ցանցեր</w:t>
      </w:r>
      <w:r w:rsidRPr="005F0142">
        <w:rPr>
          <w:i/>
          <w:sz w:val="22"/>
          <w:szCs w:val="22"/>
          <w:lang w:val="hy-AM"/>
        </w:rPr>
        <w:t xml:space="preserve">” </w:t>
      </w:r>
      <w:r w:rsidRPr="005F0142">
        <w:rPr>
          <w:rFonts w:ascii="Sylfaen" w:hAnsi="Sylfaen"/>
          <w:i/>
          <w:sz w:val="22"/>
          <w:szCs w:val="22"/>
          <w:lang w:val="hy-AM"/>
        </w:rPr>
        <w:t>ՓԲԸ-ի տարածքային կառույցի կողմից ներկայացված տվյալները</w:t>
      </w:r>
    </w:p>
  </w:footnote>
  <w:footnote w:id="3">
    <w:p w:rsidR="00E92B78" w:rsidRPr="005F7029" w:rsidRDefault="00E92B78" w:rsidP="0014123E">
      <w:pPr>
        <w:pStyle w:val="FootnoteText"/>
        <w:rPr>
          <w:rFonts w:ascii="Sylfaen" w:hAnsi="Sylfaen"/>
          <w:sz w:val="22"/>
          <w:szCs w:val="22"/>
          <w:lang w:val="hy-AM"/>
        </w:rPr>
      </w:pPr>
      <w:r w:rsidRPr="005F7029">
        <w:rPr>
          <w:rStyle w:val="FootnoteReference"/>
          <w:rFonts w:ascii="Sylfaen" w:hAnsi="Sylfaen"/>
          <w:sz w:val="22"/>
          <w:szCs w:val="22"/>
        </w:rPr>
        <w:footnoteRef/>
      </w:r>
      <w:r w:rsidRPr="005F7029">
        <w:rPr>
          <w:rFonts w:ascii="Sylfaen" w:hAnsi="Sylfaen"/>
          <w:sz w:val="22"/>
          <w:szCs w:val="22"/>
          <w:lang w:val="hy-AM"/>
        </w:rPr>
        <w:t xml:space="preserve"> Աղբյուր՝ “Գազպրոմ Հայաստան” ՓԲԸ տարածքային մասնաճյուղի տեղեկանքը:</w:t>
      </w:r>
    </w:p>
  </w:footnote>
  <w:footnote w:id="4">
    <w:p w:rsidR="00E92B78" w:rsidRPr="005F7029" w:rsidRDefault="00E92B78" w:rsidP="00DB1DFB">
      <w:pPr>
        <w:spacing w:after="0" w:line="240" w:lineRule="auto"/>
        <w:rPr>
          <w:rFonts w:ascii="Sylfaen" w:hAnsi="Sylfaen"/>
          <w:lang w:val="hy-AM"/>
        </w:rPr>
      </w:pPr>
      <w:r w:rsidRPr="005F7029">
        <w:rPr>
          <w:rStyle w:val="FootnoteReference"/>
        </w:rPr>
        <w:footnoteRef/>
      </w:r>
      <w:r w:rsidRPr="005F7029">
        <w:rPr>
          <w:lang w:val="hy-AM"/>
        </w:rPr>
        <w:t xml:space="preserve"> </w:t>
      </w:r>
      <w:r w:rsidRPr="005F7029">
        <w:rPr>
          <w:rFonts w:ascii="Sylfaen" w:hAnsi="Sylfaen"/>
          <w:lang w:val="hy-AM"/>
        </w:rPr>
        <w:t xml:space="preserve">Աղբյուր՝ </w:t>
      </w:r>
      <w:r w:rsidRPr="005F7029">
        <w:rPr>
          <w:rFonts w:ascii="Sylfaen" w:hAnsi="Sylfaen" w:cs="Sylfaen"/>
          <w:lang w:val="hy-AM"/>
        </w:rPr>
        <w:t>ԱՄՆ</w:t>
      </w:r>
      <w:r w:rsidRPr="005F7029">
        <w:rPr>
          <w:rFonts w:ascii="Sylfaen" w:hAnsi="Sylfaen"/>
          <w:lang w:val="hy-AM"/>
        </w:rPr>
        <w:t xml:space="preserve"> </w:t>
      </w:r>
      <w:r w:rsidRPr="005F7029">
        <w:rPr>
          <w:rFonts w:ascii="Sylfaen" w:hAnsi="Sylfaen" w:cs="Sylfaen"/>
          <w:lang w:val="hy-AM"/>
        </w:rPr>
        <w:t>ՄԶԳ</w:t>
      </w:r>
      <w:r w:rsidRPr="005F7029">
        <w:rPr>
          <w:rFonts w:ascii="Sylfaen" w:hAnsi="Sylfaen"/>
          <w:lang w:val="hy-AM"/>
        </w:rPr>
        <w:t xml:space="preserve"> «</w:t>
      </w:r>
      <w:r w:rsidRPr="005F7029">
        <w:rPr>
          <w:rFonts w:ascii="Sylfaen" w:hAnsi="Sylfaen" w:cs="Sylfaen"/>
          <w:lang w:val="hy-AM"/>
        </w:rPr>
        <w:t>Հայաստանի</w:t>
      </w:r>
      <w:r w:rsidRPr="005F7029">
        <w:rPr>
          <w:rFonts w:ascii="Sylfaen" w:hAnsi="Sylfaen"/>
          <w:lang w:val="hy-AM"/>
        </w:rPr>
        <w:t xml:space="preserve"> </w:t>
      </w:r>
      <w:r w:rsidRPr="005F7029">
        <w:rPr>
          <w:rFonts w:ascii="Sylfaen" w:hAnsi="Sylfaen" w:cs="Sylfaen"/>
          <w:lang w:val="hy-AM"/>
        </w:rPr>
        <w:t>ազգային</w:t>
      </w:r>
      <w:r w:rsidRPr="005F7029">
        <w:rPr>
          <w:rFonts w:ascii="Sylfaen" w:hAnsi="Sylfaen"/>
          <w:lang w:val="hy-AM"/>
        </w:rPr>
        <w:t xml:space="preserve"> </w:t>
      </w:r>
      <w:r w:rsidRPr="005F7029">
        <w:rPr>
          <w:rFonts w:ascii="Sylfaen" w:hAnsi="Sylfaen" w:cs="Sylfaen"/>
          <w:lang w:val="hy-AM"/>
        </w:rPr>
        <w:t>էներգետիկ</w:t>
      </w:r>
      <w:r w:rsidRPr="005F7029">
        <w:rPr>
          <w:rFonts w:ascii="Sylfaen" w:hAnsi="Sylfaen"/>
          <w:lang w:val="hy-AM"/>
        </w:rPr>
        <w:t xml:space="preserve"> </w:t>
      </w:r>
      <w:r w:rsidRPr="005F7029">
        <w:rPr>
          <w:rFonts w:ascii="Sylfaen" w:hAnsi="Sylfaen" w:cs="Sylfaen"/>
          <w:lang w:val="hy-AM"/>
        </w:rPr>
        <w:t>հաշվեկշռի</w:t>
      </w:r>
      <w:r w:rsidRPr="005F7029">
        <w:rPr>
          <w:rFonts w:ascii="Sylfaen" w:hAnsi="Sylfaen"/>
          <w:lang w:val="hy-AM"/>
        </w:rPr>
        <w:t xml:space="preserve"> </w:t>
      </w:r>
      <w:r w:rsidRPr="005F7029">
        <w:rPr>
          <w:rFonts w:ascii="Sylfaen" w:hAnsi="Sylfaen" w:cs="Sylfaen"/>
          <w:lang w:val="hy-AM"/>
        </w:rPr>
        <w:t>և</w:t>
      </w:r>
      <w:r w:rsidRPr="005F7029">
        <w:rPr>
          <w:rFonts w:ascii="Sylfaen" w:hAnsi="Sylfaen"/>
          <w:lang w:val="hy-AM"/>
        </w:rPr>
        <w:t xml:space="preserve"> </w:t>
      </w:r>
      <w:r w:rsidRPr="005F7029">
        <w:rPr>
          <w:rFonts w:ascii="Sylfaen" w:hAnsi="Sylfaen" w:cs="Sylfaen"/>
          <w:lang w:val="hy-AM"/>
        </w:rPr>
        <w:t>ջերմոցային</w:t>
      </w:r>
      <w:r w:rsidRPr="005F7029">
        <w:rPr>
          <w:rFonts w:ascii="Sylfaen" w:hAnsi="Sylfaen"/>
          <w:lang w:val="hy-AM"/>
        </w:rPr>
        <w:t xml:space="preserve"> </w:t>
      </w:r>
      <w:r w:rsidRPr="005F7029">
        <w:rPr>
          <w:rFonts w:ascii="Sylfaen" w:hAnsi="Sylfaen" w:cs="Sylfaen"/>
          <w:lang w:val="hy-AM"/>
        </w:rPr>
        <w:t>գազերի</w:t>
      </w:r>
      <w:r w:rsidRPr="005F7029">
        <w:rPr>
          <w:rFonts w:ascii="Sylfaen" w:hAnsi="Sylfaen"/>
          <w:lang w:val="hy-AM"/>
        </w:rPr>
        <w:t xml:space="preserve"> </w:t>
      </w:r>
      <w:r w:rsidRPr="005F7029">
        <w:rPr>
          <w:rFonts w:ascii="Sylfaen" w:hAnsi="Sylfaen" w:cs="Sylfaen"/>
          <w:lang w:val="hy-AM"/>
        </w:rPr>
        <w:t>գույքագրման</w:t>
      </w:r>
      <w:r w:rsidRPr="005F7029">
        <w:rPr>
          <w:rFonts w:ascii="Sylfaen" w:hAnsi="Sylfaen"/>
          <w:lang w:val="hy-AM"/>
        </w:rPr>
        <w:t xml:space="preserve"> </w:t>
      </w:r>
      <w:r w:rsidRPr="005F7029">
        <w:rPr>
          <w:rFonts w:ascii="Sylfaen" w:hAnsi="Sylfaen" w:cs="Sylfaen"/>
          <w:lang w:val="hy-AM"/>
        </w:rPr>
        <w:t>համակարգերի</w:t>
      </w:r>
      <w:r w:rsidRPr="005F7029">
        <w:rPr>
          <w:rFonts w:ascii="Sylfaen" w:hAnsi="Sylfaen"/>
          <w:lang w:val="hy-AM"/>
        </w:rPr>
        <w:t xml:space="preserve"> </w:t>
      </w:r>
      <w:r w:rsidRPr="005F7029">
        <w:rPr>
          <w:rFonts w:ascii="Sylfaen" w:hAnsi="Sylfaen" w:cs="Sylfaen"/>
          <w:lang w:val="hy-AM"/>
        </w:rPr>
        <w:t>ստեղծում</w:t>
      </w:r>
      <w:r w:rsidRPr="005F7029">
        <w:rPr>
          <w:rFonts w:ascii="Sylfaen" w:hAnsi="Sylfaen"/>
          <w:lang w:val="hy-AM"/>
        </w:rPr>
        <w:t xml:space="preserve">» </w:t>
      </w:r>
      <w:r w:rsidRPr="005F7029">
        <w:rPr>
          <w:rFonts w:ascii="Sylfaen" w:hAnsi="Sylfaen" w:cs="Sylfaen"/>
          <w:lang w:val="hy-AM"/>
        </w:rPr>
        <w:t>ծրագիր, 2012թ.</w:t>
      </w:r>
    </w:p>
  </w:footnote>
  <w:footnote w:id="5">
    <w:p w:rsidR="00E92B78" w:rsidRPr="0057203A" w:rsidRDefault="00E92B78" w:rsidP="0014123E">
      <w:pPr>
        <w:pStyle w:val="FootnoteText"/>
        <w:rPr>
          <w:rFonts w:ascii="Sylfaen" w:hAnsi="Sylfaen"/>
          <w:i/>
          <w:sz w:val="22"/>
          <w:szCs w:val="22"/>
          <w:lang w:val="hy-AM"/>
        </w:rPr>
      </w:pPr>
      <w:r w:rsidRPr="005F7029">
        <w:rPr>
          <w:rStyle w:val="FootnoteReference"/>
        </w:rPr>
        <w:footnoteRef/>
      </w:r>
      <w:r w:rsidRPr="005F7029">
        <w:rPr>
          <w:lang w:val="hy-AM"/>
        </w:rPr>
        <w:t xml:space="preserve"> </w:t>
      </w:r>
      <w:r w:rsidRPr="005F7029">
        <w:rPr>
          <w:rFonts w:ascii="Sylfaen" w:hAnsi="Sylfaen"/>
          <w:sz w:val="22"/>
          <w:szCs w:val="22"/>
          <w:lang w:val="hy-AM"/>
        </w:rPr>
        <w:t>Աղբյուր՝ “Բնակելի հատվածում էներգիայի սպառման հետազոտություն“: Վերլուծական հաշվետվություն, ՄԱԿ-ի Զարգացման Ծրագիր, Երևան, հոկտեմբեր 2015թ.</w:t>
      </w:r>
    </w:p>
  </w:footnote>
  <w:footnote w:id="6">
    <w:p w:rsidR="00E92B78" w:rsidRPr="0083152A" w:rsidRDefault="00E92B78" w:rsidP="00684701">
      <w:pPr>
        <w:pStyle w:val="FootnoteText"/>
        <w:rPr>
          <w:rFonts w:ascii="Sylfaen" w:hAnsi="Sylfaen"/>
          <w:lang w:val="ru-RU"/>
        </w:rPr>
      </w:pPr>
      <w:r>
        <w:rPr>
          <w:rStyle w:val="FootnoteReference"/>
        </w:rPr>
        <w:footnoteRef/>
      </w:r>
      <w:r w:rsidRPr="00DA137B">
        <w:rPr>
          <w:lang w:val="ru-RU"/>
        </w:rPr>
        <w:t xml:space="preserve"> </w:t>
      </w:r>
      <w:proofErr w:type="gramStart"/>
      <w:r w:rsidRPr="0083152A">
        <w:rPr>
          <w:rFonts w:ascii="Sylfaen" w:hAnsi="Sylfaen"/>
        </w:rPr>
        <w:t>Աղբյուր՝</w:t>
      </w:r>
      <w:r w:rsidRPr="0083152A">
        <w:rPr>
          <w:rFonts w:ascii="Sylfaen" w:hAnsi="Sylfaen"/>
          <w:lang w:val="ru-RU"/>
        </w:rPr>
        <w:t xml:space="preserve"> Как разработать “План”действий по устойчивому энергетическому развитию (ПДУЭР)” в городах Восточного Партнерства и Центральной Азии – Руководство. Часть </w:t>
      </w:r>
      <w:r w:rsidRPr="0083152A">
        <w:rPr>
          <w:rFonts w:ascii="Sylfaen" w:hAnsi="Sylfaen"/>
        </w:rPr>
        <w:t>II</w:t>
      </w:r>
      <w:r w:rsidRPr="0083152A">
        <w:rPr>
          <w:rFonts w:ascii="Sylfaen" w:hAnsi="Sylfaen"/>
          <w:lang w:val="ru-RU"/>
        </w:rPr>
        <w:t xml:space="preserve"> –Базовый Кадастр Выбросов. 2014.</w:t>
      </w:r>
      <w:proofErr w:type="gramEnd"/>
    </w:p>
    <w:p w:rsidR="00E92B78" w:rsidRPr="005C3114" w:rsidRDefault="00E92B78" w:rsidP="00684701">
      <w:pPr>
        <w:pStyle w:val="FootnoteText"/>
        <w:rPr>
          <w:lang w:val="ru-RU"/>
        </w:rPr>
      </w:pPr>
    </w:p>
  </w:footnote>
  <w:footnote w:id="7">
    <w:p w:rsidR="00E92B78" w:rsidRPr="00E17693" w:rsidRDefault="00E92B78" w:rsidP="00B026D4">
      <w:pPr>
        <w:spacing w:after="120"/>
        <w:jc w:val="both"/>
        <w:rPr>
          <w:rFonts w:ascii="Sylfaen" w:hAnsi="Sylfaen"/>
          <w:lang w:val="ru-RU"/>
        </w:rPr>
      </w:pPr>
      <w:r w:rsidRPr="00E17693">
        <w:rPr>
          <w:rStyle w:val="FootnoteReference"/>
        </w:rPr>
        <w:footnoteRef/>
      </w:r>
      <w:r w:rsidRPr="00E17693">
        <w:rPr>
          <w:lang w:val="ru-RU"/>
        </w:rPr>
        <w:t xml:space="preserve"> </w:t>
      </w:r>
      <w:r w:rsidRPr="00E17693">
        <w:rPr>
          <w:rFonts w:ascii="Sylfaen" w:hAnsi="Sylfaen"/>
        </w:rPr>
        <w:t>Հատուկ</w:t>
      </w:r>
      <w:r w:rsidRPr="00E17693">
        <w:rPr>
          <w:rFonts w:ascii="Sylfaen" w:hAnsi="Sylfaen"/>
          <w:lang w:val="ru-RU"/>
        </w:rPr>
        <w:t xml:space="preserve"> </w:t>
      </w:r>
      <w:r w:rsidRPr="00E17693">
        <w:rPr>
          <w:rFonts w:ascii="Sylfaen" w:hAnsi="Sylfaen"/>
        </w:rPr>
        <w:t>մեքենաների</w:t>
      </w:r>
      <w:r w:rsidRPr="00E17693">
        <w:rPr>
          <w:rFonts w:ascii="Sylfaen" w:hAnsi="Sylfaen"/>
          <w:lang w:val="ru-RU"/>
        </w:rPr>
        <w:t xml:space="preserve"> </w:t>
      </w:r>
      <w:r w:rsidRPr="00E17693">
        <w:rPr>
          <w:rFonts w:ascii="Sylfaen" w:hAnsi="Sylfaen"/>
        </w:rPr>
        <w:t>շարժիչային</w:t>
      </w:r>
      <w:r w:rsidRPr="00E17693">
        <w:rPr>
          <w:rFonts w:ascii="Sylfaen" w:hAnsi="Sylfaen"/>
          <w:lang w:val="ru-RU"/>
        </w:rPr>
        <w:t xml:space="preserve"> </w:t>
      </w:r>
      <w:r w:rsidRPr="00E17693">
        <w:rPr>
          <w:rFonts w:ascii="Sylfaen" w:hAnsi="Sylfaen"/>
        </w:rPr>
        <w:t>վառելիքը</w:t>
      </w:r>
      <w:r w:rsidRPr="00E17693">
        <w:rPr>
          <w:rFonts w:ascii="Sylfaen" w:hAnsi="Sylfaen"/>
          <w:lang w:val="ru-RU"/>
        </w:rPr>
        <w:t xml:space="preserve"> </w:t>
      </w:r>
      <w:r w:rsidRPr="00E17693">
        <w:rPr>
          <w:rFonts w:ascii="Sylfaen" w:hAnsi="Sylfaen"/>
        </w:rPr>
        <w:t>պայմանականորեն</w:t>
      </w:r>
      <w:r w:rsidRPr="00E17693">
        <w:rPr>
          <w:rFonts w:ascii="Sylfaen" w:hAnsi="Sylfaen"/>
          <w:lang w:val="ru-RU"/>
        </w:rPr>
        <w:t xml:space="preserve"> </w:t>
      </w:r>
      <w:r w:rsidRPr="00E17693">
        <w:rPr>
          <w:rFonts w:ascii="Sylfaen" w:hAnsi="Sylfaen"/>
        </w:rPr>
        <w:t>ընդունվել</w:t>
      </w:r>
      <w:r w:rsidRPr="00E17693">
        <w:rPr>
          <w:rFonts w:ascii="Sylfaen" w:hAnsi="Sylfaen"/>
          <w:lang w:val="ru-RU"/>
        </w:rPr>
        <w:t xml:space="preserve"> </w:t>
      </w:r>
      <w:r w:rsidRPr="00E17693">
        <w:rPr>
          <w:rFonts w:ascii="Sylfaen" w:hAnsi="Sylfaen"/>
        </w:rPr>
        <w:t>է</w:t>
      </w:r>
      <w:r w:rsidRPr="00E17693">
        <w:rPr>
          <w:rFonts w:ascii="Sylfaen" w:hAnsi="Sylfaen"/>
          <w:lang w:val="ru-RU"/>
        </w:rPr>
        <w:t xml:space="preserve"> </w:t>
      </w:r>
      <w:r w:rsidRPr="00E17693">
        <w:rPr>
          <w:rFonts w:ascii="Sylfaen" w:hAnsi="Sylfaen"/>
        </w:rPr>
        <w:t>բենզինը</w:t>
      </w:r>
      <w:r w:rsidRPr="00E17693">
        <w:rPr>
          <w:rFonts w:ascii="Sylfaen" w:hAnsi="Sylfaen"/>
          <w:lang w:val="ru-RU"/>
        </w:rPr>
        <w:t>:</w:t>
      </w:r>
    </w:p>
    <w:p w:rsidR="00E92B78" w:rsidRPr="0026164B" w:rsidRDefault="00E92B78">
      <w:pPr>
        <w:pStyle w:val="FootnoteText"/>
        <w:rPr>
          <w:lang w:val="ru-RU"/>
        </w:rPr>
      </w:pPr>
    </w:p>
  </w:footnote>
  <w:footnote w:id="8">
    <w:p w:rsidR="00E92B78" w:rsidRPr="00F92968" w:rsidRDefault="00E92B78">
      <w:pPr>
        <w:pStyle w:val="FootnoteText"/>
        <w:rPr>
          <w:rFonts w:ascii="Sylfaen" w:hAnsi="Sylfaen"/>
          <w:lang w:val="ru-RU"/>
        </w:rPr>
      </w:pPr>
      <w:r>
        <w:rPr>
          <w:rStyle w:val="FootnoteReference"/>
        </w:rPr>
        <w:footnoteRef/>
      </w:r>
      <w:r w:rsidRPr="005E47AF">
        <w:rPr>
          <w:rFonts w:ascii="Sylfaen" w:hAnsi="Sylfaen"/>
          <w:lang w:val="ru-RU"/>
        </w:rPr>
        <w:t xml:space="preserve"> </w:t>
      </w:r>
      <w:r>
        <w:rPr>
          <w:rFonts w:ascii="Sylfaen" w:hAnsi="Sylfaen"/>
        </w:rPr>
        <w:t>Աղբյուրը՝</w:t>
      </w:r>
      <w:r w:rsidRPr="005E47AF">
        <w:rPr>
          <w:rFonts w:ascii="Sylfaen" w:hAnsi="Sylfaen"/>
          <w:lang w:val="ru-RU"/>
        </w:rPr>
        <w:t xml:space="preserve"> </w:t>
      </w:r>
      <w:r w:rsidRPr="005E47AF">
        <w:rPr>
          <w:lang w:val="ru-RU"/>
        </w:rPr>
        <w:t>“</w:t>
      </w:r>
      <w:r>
        <w:rPr>
          <w:rFonts w:ascii="Sylfaen" w:hAnsi="Sylfaen"/>
        </w:rPr>
        <w:t>Գազպրոմ</w:t>
      </w:r>
      <w:r w:rsidRPr="005E47AF">
        <w:rPr>
          <w:rFonts w:ascii="Sylfaen" w:hAnsi="Sylfaen"/>
          <w:lang w:val="ru-RU"/>
        </w:rPr>
        <w:t xml:space="preserve"> </w:t>
      </w:r>
      <w:r>
        <w:rPr>
          <w:rFonts w:ascii="Sylfaen" w:hAnsi="Sylfaen"/>
        </w:rPr>
        <w:t>Հայսատան</w:t>
      </w:r>
      <w:r w:rsidRPr="005E47AF">
        <w:rPr>
          <w:lang w:val="ru-RU"/>
        </w:rPr>
        <w:t xml:space="preserve">” </w:t>
      </w:r>
      <w:r>
        <w:rPr>
          <w:rFonts w:ascii="Sylfaen" w:hAnsi="Sylfaen"/>
        </w:rPr>
        <w:t>ՓԲԸ</w:t>
      </w:r>
      <w:r w:rsidRPr="005E47AF">
        <w:rPr>
          <w:rFonts w:ascii="Sylfaen" w:hAnsi="Sylfaen"/>
          <w:lang w:val="ru-RU"/>
        </w:rPr>
        <w:t>-</w:t>
      </w:r>
      <w:r>
        <w:rPr>
          <w:rFonts w:ascii="Sylfaen" w:hAnsi="Sylfaen"/>
        </w:rPr>
        <w:t>ի</w:t>
      </w:r>
      <w:r w:rsidRPr="005E47AF">
        <w:rPr>
          <w:rFonts w:ascii="Sylfaen" w:hAnsi="Sylfaen"/>
          <w:lang w:val="ru-RU"/>
        </w:rPr>
        <w:t xml:space="preserve"> </w:t>
      </w:r>
      <w:r>
        <w:rPr>
          <w:rFonts w:ascii="Sylfaen" w:hAnsi="Sylfaen"/>
        </w:rPr>
        <w:t>տարածաշրջանային</w:t>
      </w:r>
      <w:r w:rsidRPr="005E47AF">
        <w:rPr>
          <w:rFonts w:ascii="Sylfaen" w:hAnsi="Sylfaen"/>
          <w:lang w:val="ru-RU"/>
        </w:rPr>
        <w:t xml:space="preserve"> </w:t>
      </w:r>
      <w:r>
        <w:rPr>
          <w:rFonts w:ascii="Sylfaen" w:hAnsi="Sylfaen"/>
        </w:rPr>
        <w:t>ԳԳՄ</w:t>
      </w:r>
      <w:r w:rsidRPr="005E47AF">
        <w:rPr>
          <w:rFonts w:ascii="Sylfaen" w:hAnsi="Sylfaen"/>
          <w:lang w:val="ru-RU"/>
        </w:rPr>
        <w:t>-</w:t>
      </w:r>
      <w:r>
        <w:rPr>
          <w:rFonts w:ascii="Sylfaen" w:hAnsi="Sylfaen"/>
        </w:rPr>
        <w:t>ի</w:t>
      </w:r>
      <w:r w:rsidRPr="005E47AF">
        <w:rPr>
          <w:rFonts w:ascii="Sylfaen" w:hAnsi="Sylfaen"/>
          <w:lang w:val="ru-RU"/>
        </w:rPr>
        <w:t xml:space="preserve"> </w:t>
      </w:r>
      <w:r>
        <w:rPr>
          <w:rFonts w:ascii="Sylfaen" w:hAnsi="Sylfaen"/>
        </w:rPr>
        <w:t>տվյալները</w:t>
      </w:r>
      <w:r w:rsidRPr="00F92968">
        <w:rPr>
          <w:rFonts w:ascii="Sylfaen" w:hAnsi="Sylfaen"/>
          <w:lang w:val="ru-RU"/>
        </w:rPr>
        <w:t>:</w:t>
      </w:r>
    </w:p>
  </w:footnote>
  <w:footnote w:id="9">
    <w:p w:rsidR="00E92B78" w:rsidRPr="00E156FC" w:rsidRDefault="00E92B78" w:rsidP="00B4277F">
      <w:pPr>
        <w:pStyle w:val="FootnoteText"/>
        <w:rPr>
          <w:rFonts w:ascii="Sylfaen" w:hAnsi="Sylfaen"/>
          <w:sz w:val="22"/>
          <w:szCs w:val="22"/>
          <w:lang w:val="ru-RU"/>
        </w:rPr>
      </w:pPr>
      <w:r w:rsidRPr="00E156FC">
        <w:rPr>
          <w:rStyle w:val="FootnoteReference"/>
          <w:sz w:val="22"/>
          <w:szCs w:val="22"/>
        </w:rPr>
        <w:footnoteRef/>
      </w:r>
      <w:r w:rsidRPr="00E156FC">
        <w:rPr>
          <w:sz w:val="22"/>
          <w:szCs w:val="22"/>
          <w:lang w:val="ru-RU"/>
        </w:rPr>
        <w:t xml:space="preserve"> </w:t>
      </w:r>
      <w:r w:rsidRPr="00E156FC">
        <w:rPr>
          <w:rFonts w:ascii="Sylfaen" w:hAnsi="Sylfaen"/>
          <w:sz w:val="22"/>
          <w:szCs w:val="22"/>
        </w:rPr>
        <w:t>Գյումրու</w:t>
      </w:r>
      <w:r w:rsidRPr="00E156FC">
        <w:rPr>
          <w:rFonts w:ascii="Sylfaen" w:hAnsi="Sylfaen"/>
          <w:sz w:val="22"/>
          <w:szCs w:val="22"/>
          <w:lang w:val="ru-RU"/>
        </w:rPr>
        <w:t xml:space="preserve"> </w:t>
      </w:r>
      <w:r w:rsidRPr="00E156FC">
        <w:rPr>
          <w:rFonts w:ascii="Sylfaen" w:hAnsi="Sylfaen"/>
          <w:sz w:val="22"/>
          <w:szCs w:val="22"/>
        </w:rPr>
        <w:t>քաղաքապետարանի</w:t>
      </w:r>
      <w:r w:rsidRPr="00E156FC">
        <w:rPr>
          <w:rFonts w:ascii="Sylfaen" w:hAnsi="Sylfaen"/>
          <w:sz w:val="22"/>
          <w:szCs w:val="22"/>
          <w:lang w:val="ru-RU"/>
        </w:rPr>
        <w:t xml:space="preserve"> </w:t>
      </w:r>
      <w:r w:rsidRPr="00E156FC">
        <w:rPr>
          <w:rFonts w:ascii="Sylfaen" w:hAnsi="Sylfaen"/>
          <w:sz w:val="22"/>
          <w:szCs w:val="22"/>
        </w:rPr>
        <w:t>համապատասխան</w:t>
      </w:r>
      <w:r w:rsidRPr="00E156FC">
        <w:rPr>
          <w:rFonts w:ascii="Sylfaen" w:hAnsi="Sylfaen"/>
          <w:sz w:val="22"/>
          <w:szCs w:val="22"/>
          <w:lang w:val="ru-RU"/>
        </w:rPr>
        <w:t xml:space="preserve"> </w:t>
      </w:r>
      <w:r w:rsidRPr="00E156FC">
        <w:rPr>
          <w:rFonts w:ascii="Sylfaen" w:hAnsi="Sylfaen"/>
          <w:sz w:val="22"/>
          <w:szCs w:val="22"/>
        </w:rPr>
        <w:t>կառույցի</w:t>
      </w:r>
      <w:r w:rsidRPr="00E156FC">
        <w:rPr>
          <w:rFonts w:ascii="Sylfaen" w:hAnsi="Sylfaen"/>
          <w:sz w:val="22"/>
          <w:szCs w:val="22"/>
          <w:lang w:val="ru-RU"/>
        </w:rPr>
        <w:t xml:space="preserve"> </w:t>
      </w:r>
      <w:r w:rsidRPr="00E156FC">
        <w:rPr>
          <w:rFonts w:ascii="Sylfaen" w:hAnsi="Sylfaen"/>
          <w:sz w:val="22"/>
          <w:szCs w:val="22"/>
        </w:rPr>
        <w:t>ներկայացրած</w:t>
      </w:r>
      <w:r w:rsidRPr="00E156FC">
        <w:rPr>
          <w:rFonts w:ascii="Sylfaen" w:hAnsi="Sylfaen"/>
          <w:sz w:val="22"/>
          <w:szCs w:val="22"/>
          <w:lang w:val="ru-RU"/>
        </w:rPr>
        <w:t xml:space="preserve"> </w:t>
      </w:r>
      <w:r w:rsidRPr="00E156FC">
        <w:rPr>
          <w:rFonts w:ascii="Sylfaen" w:hAnsi="Sylfaen"/>
          <w:sz w:val="22"/>
          <w:szCs w:val="22"/>
        </w:rPr>
        <w:t>տեղեկանքը</w:t>
      </w:r>
      <w:r w:rsidRPr="00E156FC">
        <w:rPr>
          <w:rFonts w:ascii="Sylfaen" w:hAnsi="Sylfaen"/>
          <w:sz w:val="22"/>
          <w:szCs w:val="22"/>
          <w:lang w:val="ru-RU"/>
        </w:rPr>
        <w:t>:</w:t>
      </w:r>
    </w:p>
  </w:footnote>
  <w:footnote w:id="10">
    <w:p w:rsidR="00E92B78" w:rsidRPr="0083152A" w:rsidRDefault="00E92B78" w:rsidP="00EC5905">
      <w:pPr>
        <w:pStyle w:val="FootnoteText"/>
        <w:rPr>
          <w:rFonts w:ascii="Sylfaen" w:hAnsi="Sylfaen"/>
          <w:lang w:val="ru-RU"/>
        </w:rPr>
      </w:pPr>
      <w:r>
        <w:rPr>
          <w:rStyle w:val="FootnoteReference"/>
        </w:rPr>
        <w:footnoteRef/>
      </w:r>
      <w:r w:rsidRPr="00EC5905">
        <w:rPr>
          <w:lang w:val="ru-RU"/>
        </w:rPr>
        <w:t xml:space="preserve"> </w:t>
      </w:r>
      <w:proofErr w:type="gramStart"/>
      <w:r w:rsidRPr="0083152A">
        <w:rPr>
          <w:rFonts w:ascii="Sylfaen" w:hAnsi="Sylfaen"/>
        </w:rPr>
        <w:t>Աղբյուր՝</w:t>
      </w:r>
      <w:r w:rsidRPr="0083152A">
        <w:rPr>
          <w:rFonts w:ascii="Sylfaen" w:hAnsi="Sylfaen"/>
          <w:lang w:val="ru-RU"/>
        </w:rPr>
        <w:t xml:space="preserve"> Как разработать “План”действий по устойчивому энергетическому развитию (ПДУЭР)” в городах Восточного Партнерства и Центральной Азии – Руководство. Часть </w:t>
      </w:r>
      <w:r w:rsidRPr="0083152A">
        <w:rPr>
          <w:rFonts w:ascii="Sylfaen" w:hAnsi="Sylfaen"/>
        </w:rPr>
        <w:t>II</w:t>
      </w:r>
      <w:r w:rsidRPr="0083152A">
        <w:rPr>
          <w:rFonts w:ascii="Sylfaen" w:hAnsi="Sylfaen"/>
          <w:lang w:val="ru-RU"/>
        </w:rPr>
        <w:t xml:space="preserve"> –Базовый Кадастр Выбросов. 2014.</w:t>
      </w:r>
      <w:proofErr w:type="gramEnd"/>
    </w:p>
    <w:p w:rsidR="00E92B78" w:rsidRPr="00B3315C" w:rsidRDefault="00E92B78">
      <w:pPr>
        <w:pStyle w:val="FootnoteText"/>
        <w:rPr>
          <w:lang w:val="ru-RU"/>
        </w:rPr>
      </w:pPr>
    </w:p>
  </w:footnote>
  <w:footnote w:id="11">
    <w:p w:rsidR="00E92B78" w:rsidRPr="00B3315C" w:rsidRDefault="00E92B78" w:rsidP="00970B99">
      <w:pPr>
        <w:pStyle w:val="FootnoteText"/>
        <w:rPr>
          <w:rFonts w:ascii="Sylfaen" w:hAnsi="Sylfaen"/>
          <w:lang w:val="ru-RU"/>
        </w:rPr>
      </w:pPr>
      <w:r>
        <w:rPr>
          <w:rStyle w:val="FootnoteReference"/>
        </w:rPr>
        <w:footnoteRef/>
      </w:r>
      <w:r w:rsidRPr="00B3315C">
        <w:rPr>
          <w:lang w:val="ru-RU"/>
        </w:rPr>
        <w:t xml:space="preserve"> “</w:t>
      </w:r>
      <w:r>
        <w:rPr>
          <w:rFonts w:ascii="Sylfaen" w:hAnsi="Sylfaen"/>
        </w:rPr>
        <w:t>Շինարարաման</w:t>
      </w:r>
      <w:r w:rsidRPr="00B3315C">
        <w:rPr>
          <w:rFonts w:ascii="Sylfaen" w:hAnsi="Sylfaen"/>
          <w:lang w:val="ru-RU"/>
        </w:rPr>
        <w:t xml:space="preserve"> </w:t>
      </w:r>
      <w:r>
        <w:rPr>
          <w:rFonts w:ascii="Sylfaen" w:hAnsi="Sylfaen"/>
        </w:rPr>
        <w:t>կլիմայաբանություն</w:t>
      </w:r>
      <w:r w:rsidRPr="00B3315C">
        <w:rPr>
          <w:rFonts w:ascii="Sylfaen" w:hAnsi="Sylfaen"/>
          <w:lang w:val="ru-RU"/>
        </w:rPr>
        <w:t xml:space="preserve">” </w:t>
      </w:r>
      <w:r>
        <w:rPr>
          <w:rFonts w:ascii="Sylfaen" w:hAnsi="Sylfaen"/>
        </w:rPr>
        <w:t>Հայաստանի</w:t>
      </w:r>
      <w:r w:rsidRPr="00B3315C">
        <w:rPr>
          <w:rFonts w:ascii="Sylfaen" w:hAnsi="Sylfaen"/>
          <w:lang w:val="ru-RU"/>
        </w:rPr>
        <w:t xml:space="preserve"> </w:t>
      </w:r>
      <w:r>
        <w:rPr>
          <w:rFonts w:ascii="Sylfaen" w:hAnsi="Sylfaen"/>
        </w:rPr>
        <w:t>Հանրապետության</w:t>
      </w:r>
      <w:r w:rsidRPr="00B3315C">
        <w:rPr>
          <w:rFonts w:ascii="Sylfaen" w:hAnsi="Sylfaen"/>
          <w:lang w:val="ru-RU"/>
        </w:rPr>
        <w:t xml:space="preserve"> </w:t>
      </w:r>
      <w:r>
        <w:rPr>
          <w:rFonts w:ascii="Sylfaen" w:hAnsi="Sylfaen"/>
        </w:rPr>
        <w:t>Շինարարական</w:t>
      </w:r>
      <w:r w:rsidRPr="00B3315C">
        <w:rPr>
          <w:rFonts w:ascii="Sylfaen" w:hAnsi="Sylfaen"/>
          <w:lang w:val="ru-RU"/>
        </w:rPr>
        <w:t xml:space="preserve"> </w:t>
      </w:r>
      <w:r>
        <w:rPr>
          <w:rFonts w:ascii="Sylfaen" w:hAnsi="Sylfaen"/>
        </w:rPr>
        <w:t>Նորմեր</w:t>
      </w:r>
      <w:r w:rsidRPr="00B3315C">
        <w:rPr>
          <w:rFonts w:ascii="Sylfaen" w:hAnsi="Sylfaen"/>
          <w:lang w:val="ru-RU"/>
        </w:rPr>
        <w:t xml:space="preserve">: </w:t>
      </w:r>
      <w:r>
        <w:rPr>
          <w:rFonts w:ascii="Sylfaen" w:hAnsi="Sylfaen"/>
        </w:rPr>
        <w:t>Նորմատիվային</w:t>
      </w:r>
      <w:r w:rsidRPr="00B3315C">
        <w:rPr>
          <w:rFonts w:ascii="Sylfaen" w:hAnsi="Sylfaen"/>
          <w:lang w:val="ru-RU"/>
        </w:rPr>
        <w:t xml:space="preserve"> </w:t>
      </w:r>
      <w:r>
        <w:rPr>
          <w:rFonts w:ascii="Sylfaen" w:hAnsi="Sylfaen"/>
        </w:rPr>
        <w:t>փաստաթղթերի</w:t>
      </w:r>
      <w:r w:rsidRPr="00B3315C">
        <w:rPr>
          <w:rFonts w:ascii="Sylfaen" w:hAnsi="Sylfaen"/>
          <w:lang w:val="ru-RU"/>
        </w:rPr>
        <w:t xml:space="preserve"> </w:t>
      </w:r>
      <w:r>
        <w:rPr>
          <w:rFonts w:ascii="Sylfaen" w:hAnsi="Sylfaen"/>
        </w:rPr>
        <w:t>համակարգը</w:t>
      </w:r>
      <w:r w:rsidRPr="00B3315C">
        <w:rPr>
          <w:rFonts w:ascii="Sylfaen" w:hAnsi="Sylfaen"/>
          <w:lang w:val="ru-RU"/>
        </w:rPr>
        <w:t xml:space="preserve"> </w:t>
      </w:r>
      <w:r>
        <w:rPr>
          <w:rFonts w:ascii="Sylfaen" w:hAnsi="Sylfaen"/>
        </w:rPr>
        <w:t>շինարարության</w:t>
      </w:r>
      <w:r w:rsidRPr="00B3315C">
        <w:rPr>
          <w:rFonts w:ascii="Sylfaen" w:hAnsi="Sylfaen"/>
          <w:lang w:val="ru-RU"/>
        </w:rPr>
        <w:t xml:space="preserve"> </w:t>
      </w:r>
      <w:r>
        <w:rPr>
          <w:rFonts w:ascii="Sylfaen" w:hAnsi="Sylfaen"/>
        </w:rPr>
        <w:t>մեջ</w:t>
      </w:r>
      <w:r w:rsidRPr="00B3315C">
        <w:rPr>
          <w:rFonts w:ascii="Sylfaen" w:hAnsi="Sylfaen"/>
          <w:lang w:val="ru-RU"/>
        </w:rPr>
        <w:t xml:space="preserve">: </w:t>
      </w:r>
      <w:r>
        <w:rPr>
          <w:rFonts w:ascii="Sylfaen" w:hAnsi="Sylfaen"/>
        </w:rPr>
        <w:t>Երևան</w:t>
      </w:r>
      <w:r w:rsidRPr="00B3315C">
        <w:rPr>
          <w:rFonts w:ascii="Sylfaen" w:hAnsi="Sylfaen"/>
          <w:lang w:val="ru-RU"/>
        </w:rPr>
        <w:t xml:space="preserve"> 2011: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13E4A"/>
    <w:multiLevelType w:val="hybridMultilevel"/>
    <w:tmpl w:val="C7581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625F8"/>
    <w:multiLevelType w:val="hybridMultilevel"/>
    <w:tmpl w:val="C0FCF8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7912D1"/>
    <w:multiLevelType w:val="hybridMultilevel"/>
    <w:tmpl w:val="3858F5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845A5"/>
    <w:multiLevelType w:val="hybridMultilevel"/>
    <w:tmpl w:val="0A5A9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E2152E"/>
    <w:multiLevelType w:val="hybridMultilevel"/>
    <w:tmpl w:val="92AAE710"/>
    <w:lvl w:ilvl="0" w:tplc="C708048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F7053BF"/>
    <w:multiLevelType w:val="hybridMultilevel"/>
    <w:tmpl w:val="37D677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952E04"/>
    <w:multiLevelType w:val="multilevel"/>
    <w:tmpl w:val="0106B182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57E09CB"/>
    <w:multiLevelType w:val="multilevel"/>
    <w:tmpl w:val="35FC6578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2CD112F5"/>
    <w:multiLevelType w:val="hybridMultilevel"/>
    <w:tmpl w:val="D3E69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9745A5"/>
    <w:multiLevelType w:val="hybridMultilevel"/>
    <w:tmpl w:val="CD8C09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2A516B"/>
    <w:multiLevelType w:val="hybridMultilevel"/>
    <w:tmpl w:val="7054BFC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F16798"/>
    <w:multiLevelType w:val="hybridMultilevel"/>
    <w:tmpl w:val="118816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4E15AB"/>
    <w:multiLevelType w:val="hybridMultilevel"/>
    <w:tmpl w:val="0DD02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EA0D93"/>
    <w:multiLevelType w:val="hybridMultilevel"/>
    <w:tmpl w:val="EEEEA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A46F4A"/>
    <w:multiLevelType w:val="hybridMultilevel"/>
    <w:tmpl w:val="285A5A4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BA48C8"/>
    <w:multiLevelType w:val="hybridMultilevel"/>
    <w:tmpl w:val="53F8C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154018"/>
    <w:multiLevelType w:val="hybridMultilevel"/>
    <w:tmpl w:val="37008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3167D0"/>
    <w:multiLevelType w:val="hybridMultilevel"/>
    <w:tmpl w:val="FE2EBCC6"/>
    <w:lvl w:ilvl="0" w:tplc="C87267D6">
      <w:start w:val="2014"/>
      <w:numFmt w:val="bullet"/>
      <w:lvlText w:val="-"/>
      <w:lvlJc w:val="left"/>
      <w:pPr>
        <w:ind w:left="540" w:hanging="360"/>
      </w:pPr>
      <w:rPr>
        <w:rFonts w:ascii="Sylfaen" w:eastAsia="Times New Roman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8">
    <w:nsid w:val="43A0179E"/>
    <w:multiLevelType w:val="hybridMultilevel"/>
    <w:tmpl w:val="8512864C"/>
    <w:lvl w:ilvl="0" w:tplc="7B56F72A">
      <w:start w:val="1"/>
      <w:numFmt w:val="decimal"/>
      <w:lvlText w:val="%1."/>
      <w:lvlJc w:val="left"/>
      <w:pPr>
        <w:ind w:left="720" w:hanging="360"/>
      </w:pPr>
      <w:rPr>
        <w:rFonts w:ascii="Sylfaen" w:eastAsiaTheme="minorHAnsi" w:hAnsi="Sylfaen" w:cs="Sylfae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0364FB"/>
    <w:multiLevelType w:val="hybridMultilevel"/>
    <w:tmpl w:val="2DAEB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7B403D"/>
    <w:multiLevelType w:val="hybridMultilevel"/>
    <w:tmpl w:val="AF84D8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FD154B"/>
    <w:multiLevelType w:val="hybridMultilevel"/>
    <w:tmpl w:val="523A0204"/>
    <w:lvl w:ilvl="0" w:tplc="2F2872B0">
      <w:numFmt w:val="bullet"/>
      <w:lvlText w:val="-"/>
      <w:lvlJc w:val="left"/>
      <w:pPr>
        <w:ind w:left="720" w:hanging="360"/>
      </w:pPr>
      <w:rPr>
        <w:rFonts w:ascii="Sylfaen" w:eastAsia="Calibri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ED324E"/>
    <w:multiLevelType w:val="multilevel"/>
    <w:tmpl w:val="597C6B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501E4717"/>
    <w:multiLevelType w:val="hybridMultilevel"/>
    <w:tmpl w:val="E5C2D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0875CB"/>
    <w:multiLevelType w:val="hybridMultilevel"/>
    <w:tmpl w:val="78BC27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8A61E95"/>
    <w:multiLevelType w:val="multilevel"/>
    <w:tmpl w:val="D132F81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58DF21AB"/>
    <w:multiLevelType w:val="multilevel"/>
    <w:tmpl w:val="8C0EA17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5BE775EB"/>
    <w:multiLevelType w:val="hybridMultilevel"/>
    <w:tmpl w:val="F1004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113F86"/>
    <w:multiLevelType w:val="hybridMultilevel"/>
    <w:tmpl w:val="514EA7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31116D"/>
    <w:multiLevelType w:val="hybridMultilevel"/>
    <w:tmpl w:val="4FF87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A73941"/>
    <w:multiLevelType w:val="hybridMultilevel"/>
    <w:tmpl w:val="A0A0BD6C"/>
    <w:lvl w:ilvl="0" w:tplc="F842A8E4">
      <w:numFmt w:val="bullet"/>
      <w:lvlText w:val="-"/>
      <w:lvlJc w:val="left"/>
      <w:pPr>
        <w:ind w:left="720" w:hanging="360"/>
      </w:pPr>
      <w:rPr>
        <w:rFonts w:ascii="Sylfaen" w:eastAsia="Times New Roman" w:hAnsi="Sylfaen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314B0F"/>
    <w:multiLevelType w:val="hybridMultilevel"/>
    <w:tmpl w:val="6EEE4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570835"/>
    <w:multiLevelType w:val="hybridMultilevel"/>
    <w:tmpl w:val="2C3C6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D2276E"/>
    <w:multiLevelType w:val="multilevel"/>
    <w:tmpl w:val="A0404B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DD37784"/>
    <w:multiLevelType w:val="hybridMultilevel"/>
    <w:tmpl w:val="C9963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F04617"/>
    <w:multiLevelType w:val="hybridMultilevel"/>
    <w:tmpl w:val="516AA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0F69E5"/>
    <w:multiLevelType w:val="hybridMultilevel"/>
    <w:tmpl w:val="8BAEF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697D04"/>
    <w:multiLevelType w:val="hybridMultilevel"/>
    <w:tmpl w:val="713C71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E109E4"/>
    <w:multiLevelType w:val="hybridMultilevel"/>
    <w:tmpl w:val="BCAC8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8"/>
  </w:num>
  <w:num w:numId="3">
    <w:abstractNumId w:val="37"/>
  </w:num>
  <w:num w:numId="4">
    <w:abstractNumId w:val="10"/>
  </w:num>
  <w:num w:numId="5">
    <w:abstractNumId w:val="11"/>
  </w:num>
  <w:num w:numId="6">
    <w:abstractNumId w:val="1"/>
  </w:num>
  <w:num w:numId="7">
    <w:abstractNumId w:val="2"/>
  </w:num>
  <w:num w:numId="8">
    <w:abstractNumId w:val="23"/>
  </w:num>
  <w:num w:numId="9">
    <w:abstractNumId w:val="7"/>
  </w:num>
  <w:num w:numId="10">
    <w:abstractNumId w:val="38"/>
  </w:num>
  <w:num w:numId="11">
    <w:abstractNumId w:val="9"/>
  </w:num>
  <w:num w:numId="12">
    <w:abstractNumId w:val="33"/>
  </w:num>
  <w:num w:numId="13">
    <w:abstractNumId w:val="26"/>
  </w:num>
  <w:num w:numId="14">
    <w:abstractNumId w:val="6"/>
  </w:num>
  <w:num w:numId="15">
    <w:abstractNumId w:val="36"/>
  </w:num>
  <w:num w:numId="16">
    <w:abstractNumId w:val="4"/>
  </w:num>
  <w:num w:numId="17">
    <w:abstractNumId w:val="8"/>
  </w:num>
  <w:num w:numId="18">
    <w:abstractNumId w:val="13"/>
  </w:num>
  <w:num w:numId="19">
    <w:abstractNumId w:val="35"/>
  </w:num>
  <w:num w:numId="20">
    <w:abstractNumId w:val="31"/>
  </w:num>
  <w:num w:numId="21">
    <w:abstractNumId w:val="16"/>
  </w:num>
  <w:num w:numId="22">
    <w:abstractNumId w:val="34"/>
  </w:num>
  <w:num w:numId="23">
    <w:abstractNumId w:val="14"/>
  </w:num>
  <w:num w:numId="24">
    <w:abstractNumId w:val="21"/>
  </w:num>
  <w:num w:numId="25">
    <w:abstractNumId w:val="24"/>
  </w:num>
  <w:num w:numId="26">
    <w:abstractNumId w:val="27"/>
  </w:num>
  <w:num w:numId="27">
    <w:abstractNumId w:val="30"/>
  </w:num>
  <w:num w:numId="28">
    <w:abstractNumId w:val="3"/>
  </w:num>
  <w:num w:numId="29">
    <w:abstractNumId w:val="0"/>
  </w:num>
  <w:num w:numId="30">
    <w:abstractNumId w:val="17"/>
  </w:num>
  <w:num w:numId="31">
    <w:abstractNumId w:val="29"/>
  </w:num>
  <w:num w:numId="32">
    <w:abstractNumId w:val="32"/>
  </w:num>
  <w:num w:numId="33">
    <w:abstractNumId w:val="19"/>
  </w:num>
  <w:num w:numId="34">
    <w:abstractNumId w:val="5"/>
  </w:num>
  <w:num w:numId="35">
    <w:abstractNumId w:val="15"/>
  </w:num>
  <w:num w:numId="36">
    <w:abstractNumId w:val="12"/>
  </w:num>
  <w:num w:numId="37">
    <w:abstractNumId w:val="22"/>
  </w:num>
  <w:num w:numId="38">
    <w:abstractNumId w:val="28"/>
  </w:num>
  <w:num w:numId="3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CAA"/>
    <w:rsid w:val="00014549"/>
    <w:rsid w:val="00015E14"/>
    <w:rsid w:val="00017D91"/>
    <w:rsid w:val="0002228D"/>
    <w:rsid w:val="000375FB"/>
    <w:rsid w:val="000659C6"/>
    <w:rsid w:val="00072103"/>
    <w:rsid w:val="000764AA"/>
    <w:rsid w:val="000A2261"/>
    <w:rsid w:val="000A2BE2"/>
    <w:rsid w:val="000A3CA5"/>
    <w:rsid w:val="000A3D6A"/>
    <w:rsid w:val="000A7F0E"/>
    <w:rsid w:val="000B2743"/>
    <w:rsid w:val="000C1215"/>
    <w:rsid w:val="000C233F"/>
    <w:rsid w:val="000C66FF"/>
    <w:rsid w:val="000D0143"/>
    <w:rsid w:val="000D0902"/>
    <w:rsid w:val="000D0D0D"/>
    <w:rsid w:val="000D2777"/>
    <w:rsid w:val="000E3BAD"/>
    <w:rsid w:val="00107035"/>
    <w:rsid w:val="001145A2"/>
    <w:rsid w:val="0012354D"/>
    <w:rsid w:val="00127061"/>
    <w:rsid w:val="0012771D"/>
    <w:rsid w:val="001337B0"/>
    <w:rsid w:val="0014123E"/>
    <w:rsid w:val="001433D2"/>
    <w:rsid w:val="001603BD"/>
    <w:rsid w:val="00167196"/>
    <w:rsid w:val="00181A57"/>
    <w:rsid w:val="001A30FF"/>
    <w:rsid w:val="001A3682"/>
    <w:rsid w:val="001B0EEA"/>
    <w:rsid w:val="001C2917"/>
    <w:rsid w:val="001C3D11"/>
    <w:rsid w:val="001C57A6"/>
    <w:rsid w:val="001C7F9B"/>
    <w:rsid w:val="001D38D4"/>
    <w:rsid w:val="001D64EF"/>
    <w:rsid w:val="001E0563"/>
    <w:rsid w:val="001E291C"/>
    <w:rsid w:val="001E722B"/>
    <w:rsid w:val="00202CDC"/>
    <w:rsid w:val="00205E7B"/>
    <w:rsid w:val="00207B54"/>
    <w:rsid w:val="0021577A"/>
    <w:rsid w:val="00226A93"/>
    <w:rsid w:val="00237E98"/>
    <w:rsid w:val="00241D41"/>
    <w:rsid w:val="002500CC"/>
    <w:rsid w:val="00254A19"/>
    <w:rsid w:val="0025662D"/>
    <w:rsid w:val="0026164B"/>
    <w:rsid w:val="00261F61"/>
    <w:rsid w:val="002709EA"/>
    <w:rsid w:val="00271CF9"/>
    <w:rsid w:val="002733E1"/>
    <w:rsid w:val="002801CD"/>
    <w:rsid w:val="00282377"/>
    <w:rsid w:val="00283CF4"/>
    <w:rsid w:val="00290C55"/>
    <w:rsid w:val="002A57D8"/>
    <w:rsid w:val="002C68A8"/>
    <w:rsid w:val="002C7B67"/>
    <w:rsid w:val="002D2ECE"/>
    <w:rsid w:val="002E2B1D"/>
    <w:rsid w:val="002F2760"/>
    <w:rsid w:val="002F4B1E"/>
    <w:rsid w:val="0030013F"/>
    <w:rsid w:val="00306548"/>
    <w:rsid w:val="003071D7"/>
    <w:rsid w:val="00313387"/>
    <w:rsid w:val="00323CDF"/>
    <w:rsid w:val="0033745E"/>
    <w:rsid w:val="00347B3B"/>
    <w:rsid w:val="00355603"/>
    <w:rsid w:val="00361A5D"/>
    <w:rsid w:val="00362A85"/>
    <w:rsid w:val="00363F7B"/>
    <w:rsid w:val="003658B8"/>
    <w:rsid w:val="00373695"/>
    <w:rsid w:val="00383FB8"/>
    <w:rsid w:val="00384653"/>
    <w:rsid w:val="00390E34"/>
    <w:rsid w:val="00395EC8"/>
    <w:rsid w:val="003A1560"/>
    <w:rsid w:val="003A47AD"/>
    <w:rsid w:val="003A6522"/>
    <w:rsid w:val="003A71D0"/>
    <w:rsid w:val="003C1BFF"/>
    <w:rsid w:val="003D7704"/>
    <w:rsid w:val="003E1C43"/>
    <w:rsid w:val="003E43FE"/>
    <w:rsid w:val="003E5E4A"/>
    <w:rsid w:val="003F628E"/>
    <w:rsid w:val="00401A1D"/>
    <w:rsid w:val="00423614"/>
    <w:rsid w:val="00455DA2"/>
    <w:rsid w:val="00457244"/>
    <w:rsid w:val="00477E55"/>
    <w:rsid w:val="004805D4"/>
    <w:rsid w:val="00494CC9"/>
    <w:rsid w:val="004A1303"/>
    <w:rsid w:val="004B0335"/>
    <w:rsid w:val="004B7BEF"/>
    <w:rsid w:val="004C7BCB"/>
    <w:rsid w:val="004D5B12"/>
    <w:rsid w:val="004E5CF6"/>
    <w:rsid w:val="004E703A"/>
    <w:rsid w:val="00512018"/>
    <w:rsid w:val="00514C87"/>
    <w:rsid w:val="00533346"/>
    <w:rsid w:val="00542154"/>
    <w:rsid w:val="00544D12"/>
    <w:rsid w:val="005457E4"/>
    <w:rsid w:val="00555017"/>
    <w:rsid w:val="005603CD"/>
    <w:rsid w:val="00565CC9"/>
    <w:rsid w:val="0057203A"/>
    <w:rsid w:val="00595630"/>
    <w:rsid w:val="005C3114"/>
    <w:rsid w:val="005C3438"/>
    <w:rsid w:val="005C3BA6"/>
    <w:rsid w:val="005C5931"/>
    <w:rsid w:val="005E47AF"/>
    <w:rsid w:val="005F0142"/>
    <w:rsid w:val="005F2123"/>
    <w:rsid w:val="005F429E"/>
    <w:rsid w:val="005F4613"/>
    <w:rsid w:val="005F7029"/>
    <w:rsid w:val="00601575"/>
    <w:rsid w:val="0060186A"/>
    <w:rsid w:val="00621D92"/>
    <w:rsid w:val="00623415"/>
    <w:rsid w:val="006238F2"/>
    <w:rsid w:val="00624A73"/>
    <w:rsid w:val="00630056"/>
    <w:rsid w:val="00640105"/>
    <w:rsid w:val="006409D7"/>
    <w:rsid w:val="00642728"/>
    <w:rsid w:val="0065375A"/>
    <w:rsid w:val="00664504"/>
    <w:rsid w:val="006666DF"/>
    <w:rsid w:val="00666DBE"/>
    <w:rsid w:val="006713A8"/>
    <w:rsid w:val="00672B65"/>
    <w:rsid w:val="006763A0"/>
    <w:rsid w:val="00677878"/>
    <w:rsid w:val="00682151"/>
    <w:rsid w:val="00684701"/>
    <w:rsid w:val="0069023F"/>
    <w:rsid w:val="00691451"/>
    <w:rsid w:val="006A0681"/>
    <w:rsid w:val="006A377E"/>
    <w:rsid w:val="006A53C4"/>
    <w:rsid w:val="006A7C9A"/>
    <w:rsid w:val="006B2EB7"/>
    <w:rsid w:val="006B3119"/>
    <w:rsid w:val="006B6163"/>
    <w:rsid w:val="006C2AFB"/>
    <w:rsid w:val="006D5C0A"/>
    <w:rsid w:val="006F3880"/>
    <w:rsid w:val="006F66E0"/>
    <w:rsid w:val="00703E9F"/>
    <w:rsid w:val="00704346"/>
    <w:rsid w:val="00704578"/>
    <w:rsid w:val="00714628"/>
    <w:rsid w:val="0073505C"/>
    <w:rsid w:val="007413CD"/>
    <w:rsid w:val="007445A1"/>
    <w:rsid w:val="00781EE2"/>
    <w:rsid w:val="00790F99"/>
    <w:rsid w:val="00796C49"/>
    <w:rsid w:val="007A2968"/>
    <w:rsid w:val="007A3993"/>
    <w:rsid w:val="007C3A51"/>
    <w:rsid w:val="007C59C8"/>
    <w:rsid w:val="007D31AB"/>
    <w:rsid w:val="007F1513"/>
    <w:rsid w:val="007F45C8"/>
    <w:rsid w:val="00800875"/>
    <w:rsid w:val="008063BA"/>
    <w:rsid w:val="008222DA"/>
    <w:rsid w:val="00833272"/>
    <w:rsid w:val="00843CD8"/>
    <w:rsid w:val="00861AF8"/>
    <w:rsid w:val="00864D51"/>
    <w:rsid w:val="00893715"/>
    <w:rsid w:val="00893B0C"/>
    <w:rsid w:val="00896509"/>
    <w:rsid w:val="008C6CBF"/>
    <w:rsid w:val="008C7FB0"/>
    <w:rsid w:val="008D21AF"/>
    <w:rsid w:val="008E09BA"/>
    <w:rsid w:val="008E1E03"/>
    <w:rsid w:val="008F623A"/>
    <w:rsid w:val="0091563E"/>
    <w:rsid w:val="009213AA"/>
    <w:rsid w:val="00930268"/>
    <w:rsid w:val="00933549"/>
    <w:rsid w:val="009341E3"/>
    <w:rsid w:val="00951486"/>
    <w:rsid w:val="0095191A"/>
    <w:rsid w:val="00965105"/>
    <w:rsid w:val="00970B99"/>
    <w:rsid w:val="00975531"/>
    <w:rsid w:val="00991256"/>
    <w:rsid w:val="00995224"/>
    <w:rsid w:val="009A3F9B"/>
    <w:rsid w:val="009A410C"/>
    <w:rsid w:val="009C62F4"/>
    <w:rsid w:val="009D2FEB"/>
    <w:rsid w:val="009E7D2B"/>
    <w:rsid w:val="00A114C1"/>
    <w:rsid w:val="00A16696"/>
    <w:rsid w:val="00A479C8"/>
    <w:rsid w:val="00A67CBC"/>
    <w:rsid w:val="00A97258"/>
    <w:rsid w:val="00AA3499"/>
    <w:rsid w:val="00AC2479"/>
    <w:rsid w:val="00AC5F0F"/>
    <w:rsid w:val="00AE0AF3"/>
    <w:rsid w:val="00AF0ACD"/>
    <w:rsid w:val="00B012AB"/>
    <w:rsid w:val="00B026D4"/>
    <w:rsid w:val="00B03CBF"/>
    <w:rsid w:val="00B03F6E"/>
    <w:rsid w:val="00B16FD6"/>
    <w:rsid w:val="00B201B0"/>
    <w:rsid w:val="00B305B0"/>
    <w:rsid w:val="00B3315C"/>
    <w:rsid w:val="00B4277F"/>
    <w:rsid w:val="00B52D6E"/>
    <w:rsid w:val="00B56DC7"/>
    <w:rsid w:val="00B7173B"/>
    <w:rsid w:val="00B73B66"/>
    <w:rsid w:val="00B827F2"/>
    <w:rsid w:val="00B90842"/>
    <w:rsid w:val="00BF1E7F"/>
    <w:rsid w:val="00BF5A64"/>
    <w:rsid w:val="00C13599"/>
    <w:rsid w:val="00C17FD4"/>
    <w:rsid w:val="00C23FA0"/>
    <w:rsid w:val="00C31D84"/>
    <w:rsid w:val="00C5469E"/>
    <w:rsid w:val="00C57FEC"/>
    <w:rsid w:val="00C62B1A"/>
    <w:rsid w:val="00C707C4"/>
    <w:rsid w:val="00C74FC8"/>
    <w:rsid w:val="00C86D45"/>
    <w:rsid w:val="00C86D8F"/>
    <w:rsid w:val="00CB3B48"/>
    <w:rsid w:val="00CC2054"/>
    <w:rsid w:val="00CC620A"/>
    <w:rsid w:val="00CE010A"/>
    <w:rsid w:val="00CF22A1"/>
    <w:rsid w:val="00CF3369"/>
    <w:rsid w:val="00D0316C"/>
    <w:rsid w:val="00D10311"/>
    <w:rsid w:val="00D1609B"/>
    <w:rsid w:val="00D21AF6"/>
    <w:rsid w:val="00D228EE"/>
    <w:rsid w:val="00D3389D"/>
    <w:rsid w:val="00D513C0"/>
    <w:rsid w:val="00D57C21"/>
    <w:rsid w:val="00D63DC4"/>
    <w:rsid w:val="00D7105F"/>
    <w:rsid w:val="00DA2EAF"/>
    <w:rsid w:val="00DA7CDE"/>
    <w:rsid w:val="00DB09D4"/>
    <w:rsid w:val="00DB12B7"/>
    <w:rsid w:val="00DB1DFB"/>
    <w:rsid w:val="00DB4B15"/>
    <w:rsid w:val="00DB52DD"/>
    <w:rsid w:val="00DC6130"/>
    <w:rsid w:val="00DE12E8"/>
    <w:rsid w:val="00DE38E6"/>
    <w:rsid w:val="00DE549C"/>
    <w:rsid w:val="00DE5AF3"/>
    <w:rsid w:val="00E0395D"/>
    <w:rsid w:val="00E12749"/>
    <w:rsid w:val="00E156FC"/>
    <w:rsid w:val="00E17693"/>
    <w:rsid w:val="00E271EE"/>
    <w:rsid w:val="00E31A40"/>
    <w:rsid w:val="00E514D1"/>
    <w:rsid w:val="00E602C7"/>
    <w:rsid w:val="00E63EC8"/>
    <w:rsid w:val="00E674FE"/>
    <w:rsid w:val="00E70E04"/>
    <w:rsid w:val="00E711D4"/>
    <w:rsid w:val="00E80AC1"/>
    <w:rsid w:val="00E86571"/>
    <w:rsid w:val="00E86C37"/>
    <w:rsid w:val="00E9287A"/>
    <w:rsid w:val="00E92B78"/>
    <w:rsid w:val="00E9446A"/>
    <w:rsid w:val="00E95E76"/>
    <w:rsid w:val="00EA1EEE"/>
    <w:rsid w:val="00EA2204"/>
    <w:rsid w:val="00EC3EB8"/>
    <w:rsid w:val="00EC5905"/>
    <w:rsid w:val="00ED3B6C"/>
    <w:rsid w:val="00ED4666"/>
    <w:rsid w:val="00ED62E0"/>
    <w:rsid w:val="00EE4E54"/>
    <w:rsid w:val="00EE7C9E"/>
    <w:rsid w:val="00EF2D41"/>
    <w:rsid w:val="00F205FA"/>
    <w:rsid w:val="00F34314"/>
    <w:rsid w:val="00F35BA0"/>
    <w:rsid w:val="00F40A50"/>
    <w:rsid w:val="00F421EF"/>
    <w:rsid w:val="00F4286F"/>
    <w:rsid w:val="00F520F0"/>
    <w:rsid w:val="00F55440"/>
    <w:rsid w:val="00F55858"/>
    <w:rsid w:val="00F56292"/>
    <w:rsid w:val="00F57AE6"/>
    <w:rsid w:val="00F7364C"/>
    <w:rsid w:val="00F74517"/>
    <w:rsid w:val="00F80275"/>
    <w:rsid w:val="00F92968"/>
    <w:rsid w:val="00F92BEF"/>
    <w:rsid w:val="00FA268A"/>
    <w:rsid w:val="00FB3A17"/>
    <w:rsid w:val="00FC2E26"/>
    <w:rsid w:val="00FD3635"/>
    <w:rsid w:val="00FD4CAA"/>
    <w:rsid w:val="00FD678F"/>
    <w:rsid w:val="00FE405D"/>
    <w:rsid w:val="00FE5150"/>
    <w:rsid w:val="00FF4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674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77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09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277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FD4CA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5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3A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2771D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5457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4123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4123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4123E"/>
    <w:rPr>
      <w:vertAlign w:val="superscript"/>
    </w:rPr>
  </w:style>
  <w:style w:type="table" w:customStyle="1" w:styleId="TableGrid2">
    <w:name w:val="Table Grid2"/>
    <w:basedOn w:val="TableNormal"/>
    <w:next w:val="TableGrid"/>
    <w:uiPriority w:val="59"/>
    <w:rsid w:val="0055501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E674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B012A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23CD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CDF"/>
  </w:style>
  <w:style w:type="paragraph" w:styleId="Footer">
    <w:name w:val="footer"/>
    <w:basedOn w:val="Normal"/>
    <w:link w:val="FooterChar"/>
    <w:uiPriority w:val="99"/>
    <w:unhideWhenUsed/>
    <w:rsid w:val="00323CD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3CDF"/>
  </w:style>
  <w:style w:type="character" w:customStyle="1" w:styleId="Heading3Char">
    <w:name w:val="Heading 3 Char"/>
    <w:basedOn w:val="DefaultParagraphFont"/>
    <w:link w:val="Heading3"/>
    <w:uiPriority w:val="9"/>
    <w:rsid w:val="002709E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0C233F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C233F"/>
    <w:pPr>
      <w:tabs>
        <w:tab w:val="right" w:leader="dot" w:pos="9679"/>
      </w:tabs>
      <w:spacing w:before="60" w:after="0" w:line="240" w:lineRule="auto"/>
    </w:pPr>
    <w:rPr>
      <w:rFonts w:ascii="Sylfaen" w:eastAsia="Times New Roman" w:hAnsi="Sylfaen" w:cs="Sylfaen"/>
      <w:b/>
      <w:noProof/>
      <w:lang w:eastAsia="ru-RU"/>
    </w:rPr>
  </w:style>
  <w:style w:type="paragraph" w:styleId="TOC2">
    <w:name w:val="toc 2"/>
    <w:basedOn w:val="Normal"/>
    <w:next w:val="Normal"/>
    <w:autoRedefine/>
    <w:uiPriority w:val="39"/>
    <w:unhideWhenUsed/>
    <w:rsid w:val="000C233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C233F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0C233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674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77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09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277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FD4CA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5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3A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2771D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5457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4123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4123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4123E"/>
    <w:rPr>
      <w:vertAlign w:val="superscript"/>
    </w:rPr>
  </w:style>
  <w:style w:type="table" w:customStyle="1" w:styleId="TableGrid2">
    <w:name w:val="Table Grid2"/>
    <w:basedOn w:val="TableNormal"/>
    <w:next w:val="TableGrid"/>
    <w:uiPriority w:val="59"/>
    <w:rsid w:val="0055501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E674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B012A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23CD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CDF"/>
  </w:style>
  <w:style w:type="paragraph" w:styleId="Footer">
    <w:name w:val="footer"/>
    <w:basedOn w:val="Normal"/>
    <w:link w:val="FooterChar"/>
    <w:uiPriority w:val="99"/>
    <w:unhideWhenUsed/>
    <w:rsid w:val="00323CD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3CDF"/>
  </w:style>
  <w:style w:type="character" w:customStyle="1" w:styleId="Heading3Char">
    <w:name w:val="Heading 3 Char"/>
    <w:basedOn w:val="DefaultParagraphFont"/>
    <w:link w:val="Heading3"/>
    <w:uiPriority w:val="9"/>
    <w:rsid w:val="002709E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0C233F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C233F"/>
    <w:pPr>
      <w:tabs>
        <w:tab w:val="right" w:leader="dot" w:pos="9679"/>
      </w:tabs>
      <w:spacing w:before="60" w:after="0" w:line="240" w:lineRule="auto"/>
    </w:pPr>
    <w:rPr>
      <w:rFonts w:ascii="Sylfaen" w:eastAsia="Times New Roman" w:hAnsi="Sylfaen" w:cs="Sylfaen"/>
      <w:b/>
      <w:noProof/>
      <w:lang w:eastAsia="ru-RU"/>
    </w:rPr>
  </w:style>
  <w:style w:type="paragraph" w:styleId="TOC2">
    <w:name w:val="toc 2"/>
    <w:basedOn w:val="Normal"/>
    <w:next w:val="Normal"/>
    <w:autoRedefine/>
    <w:uiPriority w:val="39"/>
    <w:unhideWhenUsed/>
    <w:rsid w:val="000C233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C233F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0C23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hy.wikipedia.org/wiki/%D5%82%D6%87%D5%B8%D5%B6%D5%A4" TargetMode="External"/><Relationship Id="rId18" Type="http://schemas.openxmlformats.org/officeDocument/2006/relationships/hyperlink" Target="https://hy.wikipedia.org/wiki/%D5%8C%D5%B8%D6%82%D5%BD-%D5%BA%D5%A1%D6%80%D5%BD%D5%AF%D5%A1%D5%AF%D5%A1%D5%B6_%D5%BA%D5%A1%D5%BF%D5%A5%D6%80%D5%A1%D5%A6%D5%B4_(1804-1813)" TargetMode="External"/><Relationship Id="rId26" Type="http://schemas.openxmlformats.org/officeDocument/2006/relationships/chart" Target="charts/chart3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chart" Target="charts/chart11.xml"/><Relationship Id="rId7" Type="http://schemas.openxmlformats.org/officeDocument/2006/relationships/footnotes" Target="footnotes.xml"/><Relationship Id="rId12" Type="http://schemas.openxmlformats.org/officeDocument/2006/relationships/hyperlink" Target="https://hy.wikipedia.org/wiki/%D5%94%D5%BD%D5%A5%D5%B6%D5%B8%D6%86%D5%B8%D5%B6" TargetMode="External"/><Relationship Id="rId17" Type="http://schemas.openxmlformats.org/officeDocument/2006/relationships/hyperlink" Target="https://hy.wikipedia.org/wiki/1804" TargetMode="External"/><Relationship Id="rId25" Type="http://schemas.openxmlformats.org/officeDocument/2006/relationships/chart" Target="charts/chart2.xml"/><Relationship Id="rId33" Type="http://schemas.openxmlformats.org/officeDocument/2006/relationships/chart" Target="charts/chart10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hy.wikipedia.org/wiki/%D4%B9%D5%B8%D6%82%D6%80%D6%84%D5%AB%D5%A1" TargetMode="External"/><Relationship Id="rId20" Type="http://schemas.openxmlformats.org/officeDocument/2006/relationships/hyperlink" Target="https://hy.wikipedia.org/wiki/%D4%B1%D6%80%D6%87%D5%A5%D5%AC%D5%B5%D5%A1%D5%B6_%D5%80%D5%A1%D5%B5%D5%A1%D5%BD%D5%BF%D5%A1%D5%B6%D5%A8_%D5%8C%D5%B8%D6%82%D5%BD%D5%A1%D5%AF%D5%A1%D5%B6_%D5%AF%D5%A1%D5%B5%D5%BD%D6%80%D5%B8%D6%82%D5%A9%D5%B5%D5%A1%D5%B6_%D5%AF%D5%A1%D5%A6%D5%B4%D5%B8%D6%82%D5%B4" TargetMode="External"/><Relationship Id="rId29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hy.wikipedia.org/wiki/%D4%BF%D5%AB%D5%B4%D5%A5%D6%80%D5%B6%D5%A5%D6%80" TargetMode="External"/><Relationship Id="rId24" Type="http://schemas.openxmlformats.org/officeDocument/2006/relationships/image" Target="media/image4.png"/><Relationship Id="rId32" Type="http://schemas.openxmlformats.org/officeDocument/2006/relationships/chart" Target="charts/chart9.xml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hy.wikipedia.org/wiki/%D5%8A%D5%A1%D6%80%D5%BD%D5%AF%D5%A1%D5%BD%D5%BF%D5%A1%D5%B6" TargetMode="External"/><Relationship Id="rId23" Type="http://schemas.openxmlformats.org/officeDocument/2006/relationships/image" Target="media/image3.png"/><Relationship Id="rId28" Type="http://schemas.openxmlformats.org/officeDocument/2006/relationships/chart" Target="charts/chart5.xml"/><Relationship Id="rId36" Type="http://schemas.openxmlformats.org/officeDocument/2006/relationships/chart" Target="charts/chart13.xml"/><Relationship Id="rId10" Type="http://schemas.openxmlformats.org/officeDocument/2006/relationships/hyperlink" Target="https://hy.wikipedia.org/wiki/1939" TargetMode="External"/><Relationship Id="rId19" Type="http://schemas.openxmlformats.org/officeDocument/2006/relationships/hyperlink" Target="https://hy.wikipedia.org/wiki/%D5%8C%D5%B8%D6%82%D5%BD%D5%A1%D5%BD%D5%BF%D5%A1%D5%B6" TargetMode="External"/><Relationship Id="rId31" Type="http://schemas.openxmlformats.org/officeDocument/2006/relationships/chart" Target="charts/chart8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hy.wikipedia.org/wiki/XIX_%D5%A4%D5%A1%D6%80" TargetMode="External"/><Relationship Id="rId22" Type="http://schemas.openxmlformats.org/officeDocument/2006/relationships/image" Target="media/image2.png"/><Relationship Id="rId27" Type="http://schemas.openxmlformats.org/officeDocument/2006/relationships/chart" Target="charts/chart4.xml"/><Relationship Id="rId30" Type="http://schemas.openxmlformats.org/officeDocument/2006/relationships/chart" Target="charts/chart7.xml"/><Relationship Id="rId35" Type="http://schemas.openxmlformats.org/officeDocument/2006/relationships/chart" Target="charts/chart1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Robert\Desktop\Papa\&#1055;&#1044;&#1059;&#1069;&#1056;\Gyumri\Excel\&#1043;&#1102;&#1084;&#1088;&#1080;-&#1058;&#1088;&#1072;&#1085;&#1089;&#1087;&#1086;&#1088;&#1090;,%20Gaz%20natural.xlsx" TargetMode="External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3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Robert\Desktop\Papa\&#1055;&#1044;&#1059;&#1069;&#1056;\Gyumri\Excel\Population,%20Municipal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Robert\Desktop\Papa\&#1055;&#1044;&#1059;&#1069;&#1056;\Gyumri\Excel\&#1043;&#1102;&#1084;&#1088;&#1080;-&#1058;&#1088;&#1072;&#1085;&#1089;&#1087;&#1086;&#1088;&#1090;,%20Gaz%20natural.xlsx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marker>
            <c:symbol val="none"/>
          </c:marker>
          <c:cat>
            <c:numRef>
              <c:f>Sheet1!$B$3:$F$3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145.9</c:v>
                </c:pt>
                <c:pt idx="1">
                  <c:v>145.80000000000001</c:v>
                </c:pt>
                <c:pt idx="2">
                  <c:v>120.2</c:v>
                </c:pt>
                <c:pt idx="3">
                  <c:v>119.6</c:v>
                </c:pt>
                <c:pt idx="4" formatCode="0.0">
                  <c:v>119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2005376"/>
        <c:axId val="91845760"/>
      </c:lineChart>
      <c:catAx>
        <c:axId val="82005376"/>
        <c:scaling>
          <c:orientation val="minMax"/>
        </c:scaling>
        <c:delete val="0"/>
        <c:axPos val="b"/>
        <c:minorGridlines/>
        <c:numFmt formatCode="General" sourceLinked="1"/>
        <c:majorTickMark val="out"/>
        <c:minorTickMark val="none"/>
        <c:tickLblPos val="nextTo"/>
        <c:crossAx val="91845760"/>
        <c:crosses val="autoZero"/>
        <c:auto val="1"/>
        <c:lblAlgn val="ctr"/>
        <c:lblOffset val="100"/>
        <c:noMultiLvlLbl val="0"/>
      </c:catAx>
      <c:valAx>
        <c:axId val="91845760"/>
        <c:scaling>
          <c:orientation val="minMax"/>
          <c:min val="1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20053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v>2014 թ.</c:v>
          </c:tx>
          <c:marker>
            <c:symbol val="none"/>
          </c:marker>
          <c:cat>
            <c:strRef>
              <c:f>Sheet3!$B$50:$M$50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Sheet3!$B$51:$M$51</c:f>
              <c:numCache>
                <c:formatCode>0.0</c:formatCode>
                <c:ptCount val="12"/>
                <c:pt idx="0">
                  <c:v>2101.4470000000001</c:v>
                </c:pt>
                <c:pt idx="1">
                  <c:v>1976.4580000000001</c:v>
                </c:pt>
                <c:pt idx="2">
                  <c:v>2002.191</c:v>
                </c:pt>
                <c:pt idx="3">
                  <c:v>1849.105</c:v>
                </c:pt>
                <c:pt idx="4">
                  <c:v>1825.155</c:v>
                </c:pt>
                <c:pt idx="5">
                  <c:v>1827.85</c:v>
                </c:pt>
                <c:pt idx="6">
                  <c:v>1938.0920000000001</c:v>
                </c:pt>
                <c:pt idx="7">
                  <c:v>1915.7670000000001</c:v>
                </c:pt>
                <c:pt idx="8">
                  <c:v>1887.33</c:v>
                </c:pt>
                <c:pt idx="9">
                  <c:v>2029.973</c:v>
                </c:pt>
                <c:pt idx="10">
                  <c:v>2057.1550000000002</c:v>
                </c:pt>
                <c:pt idx="11">
                  <c:v>2195.5790000000002</c:v>
                </c:pt>
              </c:numCache>
            </c:numRef>
          </c:val>
          <c:smooth val="0"/>
        </c:ser>
        <c:ser>
          <c:idx val="1"/>
          <c:order val="1"/>
          <c:tx>
            <c:v>2015 թ.</c:v>
          </c:tx>
          <c:marker>
            <c:symbol val="none"/>
          </c:marker>
          <c:cat>
            <c:strRef>
              <c:f>Sheet3!$B$50:$M$50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Sheet3!$B$52:$M$52</c:f>
              <c:numCache>
                <c:formatCode>0.0</c:formatCode>
                <c:ptCount val="12"/>
                <c:pt idx="0">
                  <c:v>1897.162</c:v>
                </c:pt>
                <c:pt idx="1">
                  <c:v>1772.712</c:v>
                </c:pt>
                <c:pt idx="2">
                  <c:v>1867.8979999999999</c:v>
                </c:pt>
                <c:pt idx="3">
                  <c:v>1858.895</c:v>
                </c:pt>
                <c:pt idx="4">
                  <c:v>1846.605</c:v>
                </c:pt>
                <c:pt idx="5">
                  <c:v>1788.354</c:v>
                </c:pt>
                <c:pt idx="6">
                  <c:v>1937.4179999999999</c:v>
                </c:pt>
                <c:pt idx="7">
                  <c:v>1919.329</c:v>
                </c:pt>
                <c:pt idx="8">
                  <c:v>1865.2360000000001</c:v>
                </c:pt>
                <c:pt idx="9">
                  <c:v>2107.8049999999998</c:v>
                </c:pt>
                <c:pt idx="10">
                  <c:v>2012.2729999999999</c:v>
                </c:pt>
                <c:pt idx="11">
                  <c:v>2422.6930000000002</c:v>
                </c:pt>
              </c:numCache>
            </c:numRef>
          </c:val>
          <c:smooth val="0"/>
        </c:ser>
        <c:ser>
          <c:idx val="2"/>
          <c:order val="2"/>
          <c:tx>
            <c:v>2016 թ.</c:v>
          </c:tx>
          <c:marker>
            <c:symbol val="none"/>
          </c:marker>
          <c:cat>
            <c:strRef>
              <c:f>Sheet3!$B$50:$M$50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Sheet3!$B$53:$M$53</c:f>
              <c:numCache>
                <c:formatCode>0.0</c:formatCode>
                <c:ptCount val="12"/>
                <c:pt idx="0">
                  <c:v>1931.86</c:v>
                </c:pt>
                <c:pt idx="1">
                  <c:v>1929.116</c:v>
                </c:pt>
                <c:pt idx="2">
                  <c:v>2015.1279999999999</c:v>
                </c:pt>
                <c:pt idx="3">
                  <c:v>1814.682</c:v>
                </c:pt>
                <c:pt idx="4">
                  <c:v>1929.0119999999999</c:v>
                </c:pt>
                <c:pt idx="5">
                  <c:v>1869.096</c:v>
                </c:pt>
                <c:pt idx="6">
                  <c:v>2037.241</c:v>
                </c:pt>
                <c:pt idx="7">
                  <c:v>2127.3040000000001</c:v>
                </c:pt>
                <c:pt idx="8">
                  <c:v>2070.6889999999999</c:v>
                </c:pt>
                <c:pt idx="9">
                  <c:v>2214.877</c:v>
                </c:pt>
                <c:pt idx="10">
                  <c:v>2212.4659999999999</c:v>
                </c:pt>
                <c:pt idx="11">
                  <c:v>2490.9720000000002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4204672"/>
        <c:axId val="94206208"/>
      </c:lineChart>
      <c:catAx>
        <c:axId val="9420467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94206208"/>
        <c:crossesAt val="1600"/>
        <c:auto val="1"/>
        <c:lblAlgn val="ctr"/>
        <c:lblOffset val="100"/>
        <c:noMultiLvlLbl val="0"/>
      </c:catAx>
      <c:valAx>
        <c:axId val="94206208"/>
        <c:scaling>
          <c:orientation val="minMax"/>
          <c:max val="2600"/>
          <c:min val="1600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94204672"/>
        <c:crosses val="autoZero"/>
        <c:crossBetween val="between"/>
        <c:majorUnit val="100"/>
        <c:minorUnit val="20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Sheet1!$B$104:$B$106</c:f>
              <c:strCache>
                <c:ptCount val="3"/>
                <c:pt idx="0">
                  <c:v>ՍԲԳ</c:v>
                </c:pt>
                <c:pt idx="1">
                  <c:v>Դիզվառելիք</c:v>
                </c:pt>
                <c:pt idx="2">
                  <c:v>Բենզին</c:v>
                </c:pt>
              </c:strCache>
            </c:strRef>
          </c:cat>
          <c:val>
            <c:numRef>
              <c:f>Sheet1!$C$104:$C$106</c:f>
              <c:numCache>
                <c:formatCode>0.00</c:formatCode>
                <c:ptCount val="3"/>
                <c:pt idx="0">
                  <c:v>54.234167118765541</c:v>
                </c:pt>
                <c:pt idx="1">
                  <c:v>27.409554907073325</c:v>
                </c:pt>
                <c:pt idx="2">
                  <c:v>18.356277974161131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5380209826712843"/>
          <c:y val="0.37351657692357121"/>
          <c:w val="0.32378893814743748"/>
          <c:h val="0.25296684615285764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210460512606793"/>
          <c:y val="9.0277777777777776E-2"/>
          <c:w val="0.6958333333333333"/>
          <c:h val="0.77314814814814814"/>
        </c:manualLayout>
      </c:layout>
      <c:pieChart>
        <c:varyColors val="1"/>
        <c:ser>
          <c:idx val="0"/>
          <c:order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val>
            <c:numRef>
              <c:f>Sheet1!$E$104:$E$106</c:f>
              <c:numCache>
                <c:formatCode>0.00</c:formatCode>
                <c:ptCount val="3"/>
                <c:pt idx="0">
                  <c:v>57.230440604446009</c:v>
                </c:pt>
                <c:pt idx="1">
                  <c:v>24.105831727777812</c:v>
                </c:pt>
                <c:pt idx="2">
                  <c:v>18.663727667776172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Sheet1!$A$29:$A$34</c:f>
              <c:strCache>
                <c:ptCount val="6"/>
                <c:pt idx="0">
                  <c:v>Էլէներգիա</c:v>
                </c:pt>
                <c:pt idx="1">
                  <c:v>Բնական գազ</c:v>
                </c:pt>
                <c:pt idx="2">
                  <c:v>ՍԲԳ</c:v>
                </c:pt>
                <c:pt idx="3">
                  <c:v>Վառելափայտ</c:v>
                </c:pt>
                <c:pt idx="4">
                  <c:v>Բենզին</c:v>
                </c:pt>
                <c:pt idx="5">
                  <c:v>Դիզվառելիք</c:v>
                </c:pt>
              </c:strCache>
            </c:strRef>
          </c:cat>
          <c:val>
            <c:numRef>
              <c:f>Sheet1!$B$29:$B$34</c:f>
              <c:numCache>
                <c:formatCode>0.0</c:formatCode>
                <c:ptCount val="6"/>
                <c:pt idx="0">
                  <c:v>11.837062952889406</c:v>
                </c:pt>
                <c:pt idx="1">
                  <c:v>34.715559460511102</c:v>
                </c:pt>
                <c:pt idx="2">
                  <c:v>22.700725518276425</c:v>
                </c:pt>
                <c:pt idx="3">
                  <c:v>11.07112514040992</c:v>
                </c:pt>
                <c:pt idx="4">
                  <c:v>7.5010363248820768</c:v>
                </c:pt>
                <c:pt idx="5">
                  <c:v>12.174490603031069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0239232"/>
        <c:axId val="100240768"/>
      </c:barChart>
      <c:catAx>
        <c:axId val="100239232"/>
        <c:scaling>
          <c:orientation val="minMax"/>
        </c:scaling>
        <c:delete val="0"/>
        <c:axPos val="b"/>
        <c:majorGridlines/>
        <c:majorTickMark val="out"/>
        <c:minorTickMark val="none"/>
        <c:tickLblPos val="nextTo"/>
        <c:crossAx val="100240768"/>
        <c:crosses val="autoZero"/>
        <c:auto val="1"/>
        <c:lblAlgn val="ctr"/>
        <c:lblOffset val="100"/>
        <c:noMultiLvlLbl val="0"/>
      </c:catAx>
      <c:valAx>
        <c:axId val="100240768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0023923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txPr>
        <a:bodyPr/>
        <a:lstStyle/>
        <a:p>
          <a:pPr>
            <a:defRPr sz="1200"/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257174103237095"/>
          <c:y val="0.11686858637255181"/>
          <c:w val="0.83280775485886349"/>
          <c:h val="0.78661322569335868"/>
        </c:manualLayout>
      </c:layout>
      <c:lineChart>
        <c:grouping val="standard"/>
        <c:varyColors val="0"/>
        <c:ser>
          <c:idx val="0"/>
          <c:order val="0"/>
          <c:tx>
            <c:strRef>
              <c:f>Sheet2!$A$32</c:f>
              <c:strCache>
                <c:ptCount val="1"/>
                <c:pt idx="0">
                  <c:v>2014</c:v>
                </c:pt>
              </c:strCache>
            </c:strRef>
          </c:tx>
          <c:marker>
            <c:symbol val="none"/>
          </c:marker>
          <c:cat>
            <c:strRef>
              <c:f>Sheet2!$B$31:$M$31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Sheet2!$B$32:$M$32</c:f>
              <c:numCache>
                <c:formatCode>General</c:formatCode>
                <c:ptCount val="12"/>
                <c:pt idx="0">
                  <c:v>28040</c:v>
                </c:pt>
                <c:pt idx="1">
                  <c:v>25280</c:v>
                </c:pt>
                <c:pt idx="2">
                  <c:v>24200</c:v>
                </c:pt>
                <c:pt idx="3">
                  <c:v>22920</c:v>
                </c:pt>
                <c:pt idx="4">
                  <c:v>14880</c:v>
                </c:pt>
                <c:pt idx="5">
                  <c:v>14000</c:v>
                </c:pt>
                <c:pt idx="6">
                  <c:v>15400</c:v>
                </c:pt>
                <c:pt idx="7">
                  <c:v>15640</c:v>
                </c:pt>
                <c:pt idx="8">
                  <c:v>15960</c:v>
                </c:pt>
                <c:pt idx="9">
                  <c:v>9800</c:v>
                </c:pt>
                <c:pt idx="10">
                  <c:v>34280</c:v>
                </c:pt>
                <c:pt idx="11">
                  <c:v>28800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951872"/>
        <c:axId val="91953408"/>
      </c:lineChart>
      <c:catAx>
        <c:axId val="91951872"/>
        <c:scaling>
          <c:orientation val="minMax"/>
        </c:scaling>
        <c:delete val="0"/>
        <c:axPos val="b"/>
        <c:majorGridlines/>
        <c:majorTickMark val="out"/>
        <c:minorTickMark val="none"/>
        <c:tickLblPos val="nextTo"/>
        <c:crossAx val="91953408"/>
        <c:crosses val="autoZero"/>
        <c:auto val="1"/>
        <c:lblAlgn val="ctr"/>
        <c:lblOffset val="100"/>
        <c:noMultiLvlLbl val="0"/>
      </c:catAx>
      <c:valAx>
        <c:axId val="91953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195187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txPr>
        <a:bodyPr/>
        <a:lstStyle/>
        <a:p>
          <a:pPr>
            <a:defRPr sz="1200"/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786137970538699"/>
          <c:y val="0.12385425780110818"/>
          <c:w val="0.77361204442278586"/>
          <c:h val="0.76016586468358127"/>
        </c:manualLayout>
      </c:layout>
      <c:lineChart>
        <c:grouping val="standard"/>
        <c:varyColors val="0"/>
        <c:ser>
          <c:idx val="0"/>
          <c:order val="0"/>
          <c:tx>
            <c:strRef>
              <c:f>Sheet2!$A$61</c:f>
              <c:strCache>
                <c:ptCount val="1"/>
                <c:pt idx="0">
                  <c:v>2015</c:v>
                </c:pt>
              </c:strCache>
            </c:strRef>
          </c:tx>
          <c:marker>
            <c:symbol val="none"/>
          </c:marker>
          <c:cat>
            <c:strRef>
              <c:f>Sheet2!$B$60:$M$60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Sheet2!$B$61:$M$61</c:f>
              <c:numCache>
                <c:formatCode>General</c:formatCode>
                <c:ptCount val="12"/>
                <c:pt idx="0">
                  <c:v>23800</c:v>
                </c:pt>
                <c:pt idx="1">
                  <c:v>24520</c:v>
                </c:pt>
                <c:pt idx="2">
                  <c:v>23400</c:v>
                </c:pt>
                <c:pt idx="3">
                  <c:v>21200</c:v>
                </c:pt>
                <c:pt idx="4">
                  <c:v>17960</c:v>
                </c:pt>
                <c:pt idx="5">
                  <c:v>16560</c:v>
                </c:pt>
                <c:pt idx="6">
                  <c:v>14880</c:v>
                </c:pt>
                <c:pt idx="7">
                  <c:v>14960</c:v>
                </c:pt>
                <c:pt idx="8">
                  <c:v>15320</c:v>
                </c:pt>
                <c:pt idx="9">
                  <c:v>21880</c:v>
                </c:pt>
                <c:pt idx="10">
                  <c:v>28120</c:v>
                </c:pt>
                <c:pt idx="11">
                  <c:v>30240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2006272"/>
        <c:axId val="92007808"/>
      </c:lineChart>
      <c:catAx>
        <c:axId val="92006272"/>
        <c:scaling>
          <c:orientation val="minMax"/>
        </c:scaling>
        <c:delete val="0"/>
        <c:axPos val="b"/>
        <c:majorGridlines/>
        <c:majorTickMark val="out"/>
        <c:minorTickMark val="none"/>
        <c:tickLblPos val="nextTo"/>
        <c:crossAx val="92007808"/>
        <c:crosses val="autoZero"/>
        <c:auto val="1"/>
        <c:lblAlgn val="ctr"/>
        <c:lblOffset val="100"/>
        <c:noMultiLvlLbl val="0"/>
      </c:catAx>
      <c:valAx>
        <c:axId val="920078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200627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6001373125362053"/>
          <c:y val="5.3058636487643349E-2"/>
          <c:w val="0.83057149191500923"/>
          <c:h val="0.7121286183313106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Sheet2!$J$33</c:f>
              <c:strCache>
                <c:ptCount val="1"/>
                <c:pt idx="0">
                  <c:v>Քաղաքապետարան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Lit>
              <c:formatCode>General</c:formatCode>
              <c:ptCount val="3"/>
              <c:pt idx="0">
                <c:v>2014</c:v>
              </c:pt>
              <c:pt idx="1">
                <c:v>2015</c:v>
              </c:pt>
              <c:pt idx="2">
                <c:v>2016</c:v>
              </c:pt>
            </c:numLit>
          </c:cat>
          <c:val>
            <c:numRef>
              <c:f>Sheet2!$K$33:$M$33</c:f>
              <c:numCache>
                <c:formatCode>0</c:formatCode>
                <c:ptCount val="3"/>
                <c:pt idx="0">
                  <c:v>1008.3337240000001</c:v>
                </c:pt>
                <c:pt idx="1">
                  <c:v>1011.9737240000001</c:v>
                </c:pt>
                <c:pt idx="2">
                  <c:v>874.94729400000006</c:v>
                </c:pt>
              </c:numCache>
            </c:numRef>
          </c:val>
        </c:ser>
        <c:ser>
          <c:idx val="2"/>
          <c:order val="1"/>
          <c:tx>
            <c:strRef>
              <c:f>Sheet2!$J$34</c:f>
              <c:strCache>
                <c:ptCount val="1"/>
                <c:pt idx="0">
                  <c:v>ՀՈԱԿ-ներ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Lit>
              <c:formatCode>General</c:formatCode>
              <c:ptCount val="3"/>
              <c:pt idx="0">
                <c:v>2014</c:v>
              </c:pt>
              <c:pt idx="1">
                <c:v>2015</c:v>
              </c:pt>
              <c:pt idx="2">
                <c:v>2016</c:v>
              </c:pt>
            </c:numLit>
          </c:cat>
          <c:val>
            <c:numRef>
              <c:f>Sheet2!$K$34:$M$34</c:f>
              <c:numCache>
                <c:formatCode>0</c:formatCode>
                <c:ptCount val="3"/>
                <c:pt idx="0">
                  <c:v>3741.4289239999989</c:v>
                </c:pt>
                <c:pt idx="1">
                  <c:v>2934.0728120000003</c:v>
                </c:pt>
                <c:pt idx="2">
                  <c:v>2854.553778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2713728"/>
        <c:axId val="92715264"/>
      </c:barChart>
      <c:catAx>
        <c:axId val="9271372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en-US"/>
          </a:p>
        </c:txPr>
        <c:crossAx val="92715264"/>
        <c:crosses val="autoZero"/>
        <c:auto val="1"/>
        <c:lblAlgn val="ctr"/>
        <c:lblOffset val="100"/>
        <c:noMultiLvlLbl val="0"/>
      </c:catAx>
      <c:valAx>
        <c:axId val="92715264"/>
        <c:scaling>
          <c:orientation val="minMax"/>
          <c:max val="4000"/>
          <c:min val="0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en-US"/>
          </a:p>
        </c:txPr>
        <c:crossAx val="92713728"/>
        <c:crosses val="autoZero"/>
        <c:crossBetween val="between"/>
        <c:majorUnit val="500"/>
        <c:minorUnit val="100"/>
      </c:valAx>
    </c:plotArea>
    <c:legend>
      <c:legendPos val="b"/>
      <c:layout>
        <c:manualLayout>
          <c:xMode val="edge"/>
          <c:yMode val="edge"/>
          <c:x val="9.1101718552210942E-2"/>
          <c:y val="0.83711869349664625"/>
          <c:w val="0.79599791170517853"/>
          <c:h val="0.13420747137790573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Sheet1!$A$26</c:f>
              <c:strCache>
                <c:ptCount val="1"/>
                <c:pt idx="0">
                  <c:v>Բ Բ Շ - ներ</c:v>
                </c:pt>
              </c:strCache>
            </c:strRef>
          </c:tx>
          <c:invertIfNegative val="0"/>
          <c:cat>
            <c:numLit>
              <c:formatCode>General</c:formatCode>
              <c:ptCount val="5"/>
              <c:pt idx="0">
                <c:v>2012</c:v>
              </c:pt>
              <c:pt idx="1">
                <c:v>2013</c:v>
              </c:pt>
              <c:pt idx="2">
                <c:v>2014</c:v>
              </c:pt>
              <c:pt idx="3">
                <c:v>2015</c:v>
              </c:pt>
              <c:pt idx="4">
                <c:v>2016</c:v>
              </c:pt>
            </c:numLit>
          </c:cat>
          <c:val>
            <c:numRef>
              <c:f>Sheet1!$B$26:$F$26</c:f>
              <c:numCache>
                <c:formatCode>General</c:formatCode>
                <c:ptCount val="5"/>
                <c:pt idx="0">
                  <c:v>31170</c:v>
                </c:pt>
                <c:pt idx="1">
                  <c:v>34650</c:v>
                </c:pt>
                <c:pt idx="2">
                  <c:v>34120</c:v>
                </c:pt>
                <c:pt idx="3">
                  <c:v>30420</c:v>
                </c:pt>
                <c:pt idx="4">
                  <c:v>29300</c:v>
                </c:pt>
              </c:numCache>
            </c:numRef>
          </c:val>
        </c:ser>
        <c:ser>
          <c:idx val="1"/>
          <c:order val="1"/>
          <c:tx>
            <c:strRef>
              <c:f>Sheet1!$A$27</c:f>
              <c:strCache>
                <c:ptCount val="1"/>
                <c:pt idx="0">
                  <c:v>Առանձնատներ</c:v>
                </c:pt>
              </c:strCache>
            </c:strRef>
          </c:tx>
          <c:invertIfNegative val="0"/>
          <c:cat>
            <c:numLit>
              <c:formatCode>General</c:formatCode>
              <c:ptCount val="5"/>
              <c:pt idx="0">
                <c:v>2012</c:v>
              </c:pt>
              <c:pt idx="1">
                <c:v>2013</c:v>
              </c:pt>
              <c:pt idx="2">
                <c:v>2014</c:v>
              </c:pt>
              <c:pt idx="3">
                <c:v>2015</c:v>
              </c:pt>
              <c:pt idx="4">
                <c:v>2016</c:v>
              </c:pt>
            </c:numLit>
          </c:cat>
          <c:val>
            <c:numRef>
              <c:f>Sheet1!$B$27:$F$27</c:f>
              <c:numCache>
                <c:formatCode>General</c:formatCode>
                <c:ptCount val="5"/>
                <c:pt idx="0">
                  <c:v>29900</c:v>
                </c:pt>
                <c:pt idx="1">
                  <c:v>29680</c:v>
                </c:pt>
                <c:pt idx="2">
                  <c:v>29630</c:v>
                </c:pt>
                <c:pt idx="3">
                  <c:v>25820</c:v>
                </c:pt>
                <c:pt idx="4">
                  <c:v>26080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933696"/>
        <c:axId val="91943680"/>
      </c:barChart>
      <c:catAx>
        <c:axId val="9193369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91943680"/>
        <c:crosses val="autoZero"/>
        <c:auto val="1"/>
        <c:lblAlgn val="ctr"/>
        <c:lblOffset val="100"/>
        <c:noMultiLvlLbl val="0"/>
      </c:catAx>
      <c:valAx>
        <c:axId val="91943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193369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Sheet3!$K$6</c:f>
              <c:strCache>
                <c:ptCount val="1"/>
                <c:pt idx="0">
                  <c:v>ԲԲՇ-ներ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Sheet3!$L$5:$N$5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Sheet3!$L$6:$N$6</c:f>
              <c:numCache>
                <c:formatCode>0</c:formatCode>
                <c:ptCount val="3"/>
                <c:pt idx="0">
                  <c:v>14146.2</c:v>
                </c:pt>
                <c:pt idx="1">
                  <c:v>14520.67</c:v>
                </c:pt>
                <c:pt idx="2">
                  <c:v>15516.6</c:v>
                </c:pt>
              </c:numCache>
            </c:numRef>
          </c:val>
        </c:ser>
        <c:ser>
          <c:idx val="1"/>
          <c:order val="1"/>
          <c:tx>
            <c:strRef>
              <c:f>Sheet3!$K$7</c:f>
              <c:strCache>
                <c:ptCount val="1"/>
                <c:pt idx="0">
                  <c:v>Առանձնատներ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Sheet3!$L$5:$N$5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Sheet3!$L$7:$N$7</c:f>
              <c:numCache>
                <c:formatCode>0</c:formatCode>
                <c:ptCount val="3"/>
                <c:pt idx="0">
                  <c:v>16668.099999999999</c:v>
                </c:pt>
                <c:pt idx="1">
                  <c:v>16542.47</c:v>
                </c:pt>
                <c:pt idx="2">
                  <c:v>17060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547520"/>
        <c:axId val="91549056"/>
      </c:barChart>
      <c:catAx>
        <c:axId val="9154752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91549056"/>
        <c:crosses val="autoZero"/>
        <c:auto val="1"/>
        <c:lblAlgn val="ctr"/>
        <c:lblOffset val="100"/>
        <c:noMultiLvlLbl val="0"/>
      </c:catAx>
      <c:valAx>
        <c:axId val="91549056"/>
        <c:scaling>
          <c:orientation val="minMax"/>
          <c:min val="10000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9154752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Sheet3!$B$29:$B$31</c:f>
              <c:strCache>
                <c:ptCount val="3"/>
                <c:pt idx="0">
                  <c:v>Էլեկտրաէն.</c:v>
                </c:pt>
                <c:pt idx="1">
                  <c:v>ԲԳ</c:v>
                </c:pt>
                <c:pt idx="2">
                  <c:v>Վառելափայտ</c:v>
                </c:pt>
              </c:strCache>
            </c:strRef>
          </c:cat>
          <c:val>
            <c:numRef>
              <c:f>Sheet3!$C$29:$C$31</c:f>
              <c:numCache>
                <c:formatCode>0.0</c:formatCode>
                <c:ptCount val="3"/>
                <c:pt idx="0">
                  <c:v>16.627210342007878</c:v>
                </c:pt>
                <c:pt idx="1">
                  <c:v>64.927794438558763</c:v>
                </c:pt>
                <c:pt idx="2">
                  <c:v>18.444995219433366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Sheet3!$G$29:$G$31</c:f>
              <c:strCache>
                <c:ptCount val="3"/>
                <c:pt idx="0">
                  <c:v>Էլեկտրաէն.</c:v>
                </c:pt>
                <c:pt idx="1">
                  <c:v>ԲԳ</c:v>
                </c:pt>
                <c:pt idx="2">
                  <c:v>Վառելափայտ</c:v>
                </c:pt>
              </c:strCache>
            </c:strRef>
          </c:cat>
          <c:val>
            <c:numRef>
              <c:f>Sheet3!$H$29:$H$31</c:f>
              <c:numCache>
                <c:formatCode>0.0</c:formatCode>
                <c:ptCount val="3"/>
                <c:pt idx="0">
                  <c:v>11.550341470590412</c:v>
                </c:pt>
                <c:pt idx="1">
                  <c:v>61.094340371595656</c:v>
                </c:pt>
                <c:pt idx="2">
                  <c:v>27.35531815781394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txPr>
        <a:bodyPr/>
        <a:lstStyle/>
        <a:p>
          <a:pPr>
            <a:defRPr sz="1400" b="0"/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2.6769759450171817E-2"/>
          <c:y val="0.1097736220472441"/>
          <c:w val="0.65865194685715833"/>
          <c:h val="0.88735053951589382"/>
        </c:manualLayout>
      </c:layout>
      <c:pieChart>
        <c:varyColors val="1"/>
        <c:ser>
          <c:idx val="0"/>
          <c:order val="0"/>
          <c:tx>
            <c:strRef>
              <c:f>Sheet1!$C$37</c:f>
              <c:strCache>
                <c:ptCount val="1"/>
                <c:pt idx="0">
                  <c:v>2014 թ.</c:v>
                </c:pt>
              </c:strCache>
            </c:strRef>
          </c:tx>
          <c:explosion val="23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Sheet1!$B$38:$B$40</c:f>
              <c:strCache>
                <c:ptCount val="3"/>
                <c:pt idx="0">
                  <c:v>Բենզին</c:v>
                </c:pt>
                <c:pt idx="1">
                  <c:v>Դիզվառելիք</c:v>
                </c:pt>
                <c:pt idx="2">
                  <c:v>ՍԲԳ</c:v>
                </c:pt>
              </c:strCache>
            </c:strRef>
          </c:cat>
          <c:val>
            <c:numRef>
              <c:f>Sheet1!$C$38:$C$40</c:f>
              <c:numCache>
                <c:formatCode>0.00</c:formatCode>
                <c:ptCount val="3"/>
                <c:pt idx="0">
                  <c:v>17.061190364215918</c:v>
                </c:pt>
                <c:pt idx="1">
                  <c:v>5.8055076553273759</c:v>
                </c:pt>
                <c:pt idx="2">
                  <c:v>77.133301980456707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2902805963687525"/>
          <c:y val="0.6987066200058325"/>
          <c:w val="0.32024839678545336"/>
          <c:h val="0.25115157480314959"/>
        </c:manualLayout>
      </c:layout>
      <c:overlay val="0"/>
      <c:txPr>
        <a:bodyPr/>
        <a:lstStyle/>
        <a:p>
          <a:pPr>
            <a:defRPr sz="1100"/>
          </a:pPr>
          <a:endParaRPr lang="en-U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0256C-8123-4E8F-A79E-11284E812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8759</TotalTime>
  <Pages>82</Pages>
  <Words>20383</Words>
  <Characters>116187</Characters>
  <Application>Microsoft Office Word</Application>
  <DocSecurity>0</DocSecurity>
  <Lines>968</Lines>
  <Paragraphs>272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136298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R.Kharazyan</dc:creator>
  <cp:keywords/>
  <dc:description/>
  <cp:lastModifiedBy>AKharazyan(R)</cp:lastModifiedBy>
  <cp:revision>228</cp:revision>
  <dcterms:created xsi:type="dcterms:W3CDTF">2017-01-12T09:50:00Z</dcterms:created>
  <dcterms:modified xsi:type="dcterms:W3CDTF">2017-06-29T14:26:00Z</dcterms:modified>
</cp:coreProperties>
</file>